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C1C00" w14:textId="77777777" w:rsidR="006F21B3" w:rsidRDefault="00046264" w:rsidP="00CE4F19">
      <w:pPr>
        <w:pStyle w:val="PolicyTitle"/>
      </w:pPr>
      <w:r>
        <w:rPr>
          <w:noProof/>
          <w:lang w:eastAsia="en-GB"/>
        </w:rPr>
        <mc:AlternateContent>
          <mc:Choice Requires="wps">
            <w:drawing>
              <wp:anchor distT="45720" distB="45720" distL="114300" distR="114300" simplePos="0" relativeHeight="251660288" behindDoc="0" locked="0" layoutInCell="1" allowOverlap="1" wp14:anchorId="0C7C1D8A" wp14:editId="0C7C1D8B">
                <wp:simplePos x="0" y="0"/>
                <wp:positionH relativeFrom="column">
                  <wp:posOffset>-342900</wp:posOffset>
                </wp:positionH>
                <wp:positionV relativeFrom="paragraph">
                  <wp:posOffset>1529715</wp:posOffset>
                </wp:positionV>
                <wp:extent cx="6416040" cy="7042785"/>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7042785"/>
                        </a:xfrm>
                        <a:prstGeom prst="rect">
                          <a:avLst/>
                        </a:prstGeom>
                        <a:solidFill>
                          <a:srgbClr val="FFFFFF"/>
                        </a:solidFill>
                        <a:ln w="9525">
                          <a:noFill/>
                          <a:miter lim="800000"/>
                          <a:headEnd/>
                          <a:tailEnd/>
                        </a:ln>
                      </wps:spPr>
                      <wps:txbx>
                        <w:txbxContent>
                          <w:p w14:paraId="0C7C1D97" w14:textId="77777777" w:rsidR="00802F80" w:rsidRDefault="00920F52" w:rsidP="00C72529">
                            <w:pPr>
                              <w:pStyle w:val="PolicyTitle"/>
                            </w:pPr>
                            <w:r>
                              <w:t>Code of Conduct for Employees</w:t>
                            </w:r>
                          </w:p>
                          <w:p w14:paraId="0C7C1D98" w14:textId="77777777" w:rsidR="00046264" w:rsidRDefault="00046264" w:rsidP="00C72529">
                            <w:pPr>
                              <w:pStyle w:val="PolicyTitle"/>
                            </w:pPr>
                          </w:p>
                          <w:p w14:paraId="0C7C1D99" w14:textId="77777777" w:rsidR="00046264" w:rsidRDefault="00046264" w:rsidP="004B2FCB">
                            <w:pPr>
                              <w:pStyle w:val="PolicySubtitle"/>
                              <w:rPr>
                                <w:sz w:val="44"/>
                              </w:rPr>
                            </w:pPr>
                          </w:p>
                          <w:p w14:paraId="0C7C1D9A" w14:textId="77777777" w:rsidR="00046264" w:rsidRDefault="00046264" w:rsidP="004B2FCB">
                            <w:pPr>
                              <w:pStyle w:val="PolicySubtitle"/>
                              <w:rPr>
                                <w:sz w:val="44"/>
                              </w:rPr>
                            </w:pPr>
                          </w:p>
                          <w:p w14:paraId="0C7C1D9B" w14:textId="77777777" w:rsidR="00046264" w:rsidRDefault="00046264" w:rsidP="004B2FCB">
                            <w:pPr>
                              <w:pStyle w:val="PolicySubtitle"/>
                              <w:rPr>
                                <w:sz w:val="44"/>
                              </w:rPr>
                            </w:pPr>
                          </w:p>
                          <w:p w14:paraId="0C7C1D9C" w14:textId="77777777" w:rsidR="00046264" w:rsidRDefault="00046264" w:rsidP="004B2FCB">
                            <w:pPr>
                              <w:pStyle w:val="PolicySubtitle"/>
                              <w:rPr>
                                <w:sz w:val="44"/>
                              </w:rPr>
                            </w:pPr>
                          </w:p>
                          <w:p w14:paraId="0C7C1D9D" w14:textId="77777777" w:rsidR="00046264" w:rsidRDefault="00046264" w:rsidP="004B2FCB">
                            <w:pPr>
                              <w:pStyle w:val="PolicySubtitle"/>
                              <w:rPr>
                                <w:sz w:val="44"/>
                              </w:rPr>
                            </w:pPr>
                          </w:p>
                          <w:p w14:paraId="0C7C1D9E" w14:textId="77777777" w:rsidR="00CB3EF9" w:rsidRDefault="00CB3EF9" w:rsidP="004B2FCB">
                            <w:pPr>
                              <w:pStyle w:val="PolicySubtitle"/>
                              <w:rPr>
                                <w:sz w:val="44"/>
                              </w:rPr>
                            </w:pPr>
                          </w:p>
                          <w:p w14:paraId="0C7C1D9F" w14:textId="53B5DA66" w:rsidR="00547983" w:rsidRPr="00E56D82" w:rsidRDefault="00482415" w:rsidP="00547983">
                            <w:pPr>
                              <w:spacing w:after="0" w:line="240" w:lineRule="auto"/>
                              <w:rPr>
                                <w:rFonts w:ascii="Calibri" w:eastAsia="Times New Roman" w:hAnsi="Calibri" w:cs="Calibri"/>
                                <w:sz w:val="44"/>
                                <w:szCs w:val="44"/>
                              </w:rPr>
                            </w:pPr>
                            <w:r>
                              <w:rPr>
                                <w:rFonts w:ascii="Calibri" w:eastAsia="Times New Roman" w:hAnsi="Calibri" w:cs="Calibri"/>
                                <w:sz w:val="44"/>
                                <w:szCs w:val="44"/>
                              </w:rPr>
                              <w:t xml:space="preserve">Date Agreed – </w:t>
                            </w:r>
                            <w:r w:rsidR="00077915">
                              <w:rPr>
                                <w:rFonts w:ascii="Calibri" w:eastAsia="Times New Roman" w:hAnsi="Calibri" w:cs="Calibri"/>
                                <w:sz w:val="44"/>
                                <w:szCs w:val="44"/>
                              </w:rPr>
                              <w:t>November 202</w:t>
                            </w:r>
                            <w:r w:rsidR="006701C8">
                              <w:rPr>
                                <w:rFonts w:ascii="Calibri" w:eastAsia="Times New Roman" w:hAnsi="Calibri" w:cs="Calibri"/>
                                <w:sz w:val="44"/>
                                <w:szCs w:val="44"/>
                              </w:rPr>
                              <w:t>4</w:t>
                            </w:r>
                          </w:p>
                          <w:p w14:paraId="0C7C1DA0" w14:textId="4521D05C" w:rsidR="00547983" w:rsidRPr="00E56D82" w:rsidRDefault="00547983" w:rsidP="00547983">
                            <w:pPr>
                              <w:spacing w:after="0" w:line="240" w:lineRule="auto"/>
                              <w:rPr>
                                <w:rFonts w:ascii="Calibri" w:eastAsia="Times New Roman" w:hAnsi="Calibri" w:cs="Calibri"/>
                                <w:sz w:val="44"/>
                                <w:szCs w:val="44"/>
                              </w:rPr>
                            </w:pPr>
                            <w:r w:rsidRPr="00E56D82">
                              <w:rPr>
                                <w:rFonts w:ascii="Calibri" w:eastAsia="Times New Roman" w:hAnsi="Calibri" w:cs="Calibri"/>
                                <w:sz w:val="44"/>
                                <w:szCs w:val="44"/>
                              </w:rPr>
                              <w:t>Review Date –</w:t>
                            </w:r>
                            <w:r w:rsidR="00B73B4B">
                              <w:rPr>
                                <w:rFonts w:ascii="Calibri" w:eastAsia="Times New Roman" w:hAnsi="Calibri" w:cs="Calibri"/>
                                <w:sz w:val="44"/>
                                <w:szCs w:val="44"/>
                              </w:rPr>
                              <w:t xml:space="preserve"> November 202</w:t>
                            </w:r>
                            <w:r w:rsidR="006701C8">
                              <w:rPr>
                                <w:rFonts w:ascii="Calibri" w:eastAsia="Times New Roman" w:hAnsi="Calibri" w:cs="Calibri"/>
                                <w:sz w:val="44"/>
                                <w:szCs w:val="44"/>
                              </w:rPr>
                              <w:t>5</w:t>
                            </w:r>
                            <w:r w:rsidRPr="00E56D82">
                              <w:rPr>
                                <w:rFonts w:ascii="Calibri" w:eastAsia="Times New Roman" w:hAnsi="Calibri" w:cs="Calibri"/>
                                <w:sz w:val="44"/>
                                <w:szCs w:val="44"/>
                              </w:rPr>
                              <w:t xml:space="preserve"> </w:t>
                            </w:r>
                          </w:p>
                          <w:p w14:paraId="0C7C1DA1" w14:textId="77777777" w:rsidR="00204585" w:rsidRDefault="00204585" w:rsidP="004B2FCB">
                            <w:pPr>
                              <w:pStyle w:val="PolicySubtitle"/>
                            </w:pPr>
                          </w:p>
                          <w:p w14:paraId="0C7C1DA2" w14:textId="77777777" w:rsidR="006F21B3" w:rsidRDefault="006F21B3" w:rsidP="004B2FCB">
                            <w:pPr>
                              <w:pStyle w:val="PolicySubtitle"/>
                            </w:pPr>
                          </w:p>
                          <w:p w14:paraId="0C7C1DA3" w14:textId="77777777" w:rsidR="006F21B3" w:rsidRDefault="006F21B3" w:rsidP="004B2FCB">
                            <w:pPr>
                              <w:pStyle w:val="PolicySubtitle"/>
                            </w:pPr>
                          </w:p>
                          <w:p w14:paraId="0C7C1DA4" w14:textId="77777777" w:rsidR="006F21B3" w:rsidRDefault="006F21B3" w:rsidP="004B2FCB">
                            <w:pPr>
                              <w:pStyle w:val="PolicySubtitle"/>
                            </w:pPr>
                          </w:p>
                          <w:p w14:paraId="0C7C1DA5" w14:textId="77777777" w:rsidR="006F21B3" w:rsidRDefault="006F21B3" w:rsidP="004B2FCB">
                            <w:pPr>
                              <w:pStyle w:val="PolicySubtitle"/>
                            </w:pPr>
                          </w:p>
                          <w:p w14:paraId="0C7C1DA6" w14:textId="77777777" w:rsidR="006F21B3" w:rsidRDefault="006F21B3" w:rsidP="004B2FCB">
                            <w:pPr>
                              <w:pStyle w:val="PolicySubtitle"/>
                            </w:pPr>
                          </w:p>
                          <w:p w14:paraId="0C7C1DA7" w14:textId="77777777" w:rsidR="006F21B3" w:rsidRDefault="006F21B3" w:rsidP="004B2FCB">
                            <w:pPr>
                              <w:pStyle w:val="PolicySubtitle"/>
                            </w:pPr>
                          </w:p>
                          <w:p w14:paraId="0C7C1DA8" w14:textId="77777777" w:rsidR="006F21B3" w:rsidRDefault="006F21B3" w:rsidP="004B2FCB">
                            <w:pPr>
                              <w:pStyle w:val="PolicySubtitle"/>
                            </w:pPr>
                          </w:p>
                          <w:p w14:paraId="0C7C1DA9" w14:textId="77777777" w:rsidR="006F21B3" w:rsidRDefault="006F21B3" w:rsidP="004B2FCB">
                            <w:pPr>
                              <w:pStyle w:val="PolicySubtitle"/>
                            </w:pPr>
                          </w:p>
                          <w:p w14:paraId="0C7C1DAA" w14:textId="77777777" w:rsidR="006F21B3" w:rsidRDefault="006F21B3" w:rsidP="004B2FCB">
                            <w:pPr>
                              <w:pStyle w:val="PolicySubtitle"/>
                            </w:pPr>
                          </w:p>
                          <w:p w14:paraId="0C7C1DAB" w14:textId="77777777" w:rsidR="006F21B3" w:rsidRDefault="006F21B3" w:rsidP="004B2FCB">
                            <w:pPr>
                              <w:pStyle w:val="PolicySubtitle"/>
                            </w:pPr>
                          </w:p>
                          <w:p w14:paraId="0C7C1DAC" w14:textId="77777777" w:rsidR="006F21B3" w:rsidRPr="00802F80" w:rsidRDefault="006F21B3" w:rsidP="004B2FCB">
                            <w:pPr>
                              <w:pStyle w:val="PolicySub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C1D8A" id="_x0000_t202" coordsize="21600,21600" o:spt="202" path="m,l,21600r21600,l21600,xe">
                <v:stroke joinstyle="miter"/>
                <v:path gradientshapeok="t" o:connecttype="rect"/>
              </v:shapetype>
              <v:shape id="Text Box 2" o:spid="_x0000_s1026" type="#_x0000_t202" style="position:absolute;margin-left:-27pt;margin-top:120.45pt;width:505.2pt;height:554.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mpDQIAAPc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" stroked="f">
                <v:textbox>
                  <w:txbxContent>
                    <w:p w14:paraId="0C7C1D97" w14:textId="77777777" w:rsidR="00802F80" w:rsidRDefault="00920F52" w:rsidP="00C72529">
                      <w:pPr>
                        <w:pStyle w:val="PolicyTitle"/>
                      </w:pPr>
                      <w:r>
                        <w:t>Code of Conduct for Employees</w:t>
                      </w:r>
                    </w:p>
                    <w:p w14:paraId="0C7C1D98" w14:textId="77777777" w:rsidR="00046264" w:rsidRDefault="00046264" w:rsidP="00C72529">
                      <w:pPr>
                        <w:pStyle w:val="PolicyTitle"/>
                      </w:pPr>
                    </w:p>
                    <w:p w14:paraId="0C7C1D99" w14:textId="77777777" w:rsidR="00046264" w:rsidRDefault="00046264" w:rsidP="004B2FCB">
                      <w:pPr>
                        <w:pStyle w:val="PolicySubtitle"/>
                        <w:rPr>
                          <w:sz w:val="44"/>
                        </w:rPr>
                      </w:pPr>
                    </w:p>
                    <w:p w14:paraId="0C7C1D9A" w14:textId="77777777" w:rsidR="00046264" w:rsidRDefault="00046264" w:rsidP="004B2FCB">
                      <w:pPr>
                        <w:pStyle w:val="PolicySubtitle"/>
                        <w:rPr>
                          <w:sz w:val="44"/>
                        </w:rPr>
                      </w:pPr>
                    </w:p>
                    <w:p w14:paraId="0C7C1D9B" w14:textId="77777777" w:rsidR="00046264" w:rsidRDefault="00046264" w:rsidP="004B2FCB">
                      <w:pPr>
                        <w:pStyle w:val="PolicySubtitle"/>
                        <w:rPr>
                          <w:sz w:val="44"/>
                        </w:rPr>
                      </w:pPr>
                    </w:p>
                    <w:p w14:paraId="0C7C1D9C" w14:textId="77777777" w:rsidR="00046264" w:rsidRDefault="00046264" w:rsidP="004B2FCB">
                      <w:pPr>
                        <w:pStyle w:val="PolicySubtitle"/>
                        <w:rPr>
                          <w:sz w:val="44"/>
                        </w:rPr>
                      </w:pPr>
                    </w:p>
                    <w:p w14:paraId="0C7C1D9D" w14:textId="77777777" w:rsidR="00046264" w:rsidRDefault="00046264" w:rsidP="004B2FCB">
                      <w:pPr>
                        <w:pStyle w:val="PolicySubtitle"/>
                        <w:rPr>
                          <w:sz w:val="44"/>
                        </w:rPr>
                      </w:pPr>
                    </w:p>
                    <w:p w14:paraId="0C7C1D9E" w14:textId="77777777" w:rsidR="00CB3EF9" w:rsidRDefault="00CB3EF9" w:rsidP="004B2FCB">
                      <w:pPr>
                        <w:pStyle w:val="PolicySubtitle"/>
                        <w:rPr>
                          <w:sz w:val="44"/>
                        </w:rPr>
                      </w:pPr>
                    </w:p>
                    <w:p w14:paraId="0C7C1D9F" w14:textId="53B5DA66" w:rsidR="00547983" w:rsidRPr="00E56D82" w:rsidRDefault="00482415" w:rsidP="00547983">
                      <w:pPr>
                        <w:spacing w:after="0" w:line="240" w:lineRule="auto"/>
                        <w:rPr>
                          <w:rFonts w:ascii="Calibri" w:eastAsia="Times New Roman" w:hAnsi="Calibri" w:cs="Calibri"/>
                          <w:sz w:val="44"/>
                          <w:szCs w:val="44"/>
                        </w:rPr>
                      </w:pPr>
                      <w:r>
                        <w:rPr>
                          <w:rFonts w:ascii="Calibri" w:eastAsia="Times New Roman" w:hAnsi="Calibri" w:cs="Calibri"/>
                          <w:sz w:val="44"/>
                          <w:szCs w:val="44"/>
                        </w:rPr>
                        <w:t xml:space="preserve">Date Agreed – </w:t>
                      </w:r>
                      <w:r w:rsidR="00077915">
                        <w:rPr>
                          <w:rFonts w:ascii="Calibri" w:eastAsia="Times New Roman" w:hAnsi="Calibri" w:cs="Calibri"/>
                          <w:sz w:val="44"/>
                          <w:szCs w:val="44"/>
                        </w:rPr>
                        <w:t>November 202</w:t>
                      </w:r>
                      <w:r w:rsidR="006701C8">
                        <w:rPr>
                          <w:rFonts w:ascii="Calibri" w:eastAsia="Times New Roman" w:hAnsi="Calibri" w:cs="Calibri"/>
                          <w:sz w:val="44"/>
                          <w:szCs w:val="44"/>
                        </w:rPr>
                        <w:t>4</w:t>
                      </w:r>
                    </w:p>
                    <w:p w14:paraId="0C7C1DA0" w14:textId="4521D05C" w:rsidR="00547983" w:rsidRPr="00E56D82" w:rsidRDefault="00547983" w:rsidP="00547983">
                      <w:pPr>
                        <w:spacing w:after="0" w:line="240" w:lineRule="auto"/>
                        <w:rPr>
                          <w:rFonts w:ascii="Calibri" w:eastAsia="Times New Roman" w:hAnsi="Calibri" w:cs="Calibri"/>
                          <w:sz w:val="44"/>
                          <w:szCs w:val="44"/>
                        </w:rPr>
                      </w:pPr>
                      <w:r w:rsidRPr="00E56D82">
                        <w:rPr>
                          <w:rFonts w:ascii="Calibri" w:eastAsia="Times New Roman" w:hAnsi="Calibri" w:cs="Calibri"/>
                          <w:sz w:val="44"/>
                          <w:szCs w:val="44"/>
                        </w:rPr>
                        <w:t>Review Date –</w:t>
                      </w:r>
                      <w:r w:rsidR="00B73B4B">
                        <w:rPr>
                          <w:rFonts w:ascii="Calibri" w:eastAsia="Times New Roman" w:hAnsi="Calibri" w:cs="Calibri"/>
                          <w:sz w:val="44"/>
                          <w:szCs w:val="44"/>
                        </w:rPr>
                        <w:t xml:space="preserve"> November 202</w:t>
                      </w:r>
                      <w:r w:rsidR="006701C8">
                        <w:rPr>
                          <w:rFonts w:ascii="Calibri" w:eastAsia="Times New Roman" w:hAnsi="Calibri" w:cs="Calibri"/>
                          <w:sz w:val="44"/>
                          <w:szCs w:val="44"/>
                        </w:rPr>
                        <w:t>5</w:t>
                      </w:r>
                      <w:r w:rsidRPr="00E56D82">
                        <w:rPr>
                          <w:rFonts w:ascii="Calibri" w:eastAsia="Times New Roman" w:hAnsi="Calibri" w:cs="Calibri"/>
                          <w:sz w:val="44"/>
                          <w:szCs w:val="44"/>
                        </w:rPr>
                        <w:t xml:space="preserve"> </w:t>
                      </w:r>
                    </w:p>
                    <w:p w14:paraId="0C7C1DA1" w14:textId="77777777" w:rsidR="00204585" w:rsidRDefault="00204585" w:rsidP="004B2FCB">
                      <w:pPr>
                        <w:pStyle w:val="PolicySubtitle"/>
                      </w:pPr>
                    </w:p>
                    <w:p w14:paraId="0C7C1DA2" w14:textId="77777777" w:rsidR="006F21B3" w:rsidRDefault="006F21B3" w:rsidP="004B2FCB">
                      <w:pPr>
                        <w:pStyle w:val="PolicySubtitle"/>
                      </w:pPr>
                    </w:p>
                    <w:p w14:paraId="0C7C1DA3" w14:textId="77777777" w:rsidR="006F21B3" w:rsidRDefault="006F21B3" w:rsidP="004B2FCB">
                      <w:pPr>
                        <w:pStyle w:val="PolicySubtitle"/>
                      </w:pPr>
                    </w:p>
                    <w:p w14:paraId="0C7C1DA4" w14:textId="77777777" w:rsidR="006F21B3" w:rsidRDefault="006F21B3" w:rsidP="004B2FCB">
                      <w:pPr>
                        <w:pStyle w:val="PolicySubtitle"/>
                      </w:pPr>
                    </w:p>
                    <w:p w14:paraId="0C7C1DA5" w14:textId="77777777" w:rsidR="006F21B3" w:rsidRDefault="006F21B3" w:rsidP="004B2FCB">
                      <w:pPr>
                        <w:pStyle w:val="PolicySubtitle"/>
                      </w:pPr>
                    </w:p>
                    <w:p w14:paraId="0C7C1DA6" w14:textId="77777777" w:rsidR="006F21B3" w:rsidRDefault="006F21B3" w:rsidP="004B2FCB">
                      <w:pPr>
                        <w:pStyle w:val="PolicySubtitle"/>
                      </w:pPr>
                    </w:p>
                    <w:p w14:paraId="0C7C1DA7" w14:textId="77777777" w:rsidR="006F21B3" w:rsidRDefault="006F21B3" w:rsidP="004B2FCB">
                      <w:pPr>
                        <w:pStyle w:val="PolicySubtitle"/>
                      </w:pPr>
                    </w:p>
                    <w:p w14:paraId="0C7C1DA8" w14:textId="77777777" w:rsidR="006F21B3" w:rsidRDefault="006F21B3" w:rsidP="004B2FCB">
                      <w:pPr>
                        <w:pStyle w:val="PolicySubtitle"/>
                      </w:pPr>
                    </w:p>
                    <w:p w14:paraId="0C7C1DA9" w14:textId="77777777" w:rsidR="006F21B3" w:rsidRDefault="006F21B3" w:rsidP="004B2FCB">
                      <w:pPr>
                        <w:pStyle w:val="PolicySubtitle"/>
                      </w:pPr>
                    </w:p>
                    <w:p w14:paraId="0C7C1DAA" w14:textId="77777777" w:rsidR="006F21B3" w:rsidRDefault="006F21B3" w:rsidP="004B2FCB">
                      <w:pPr>
                        <w:pStyle w:val="PolicySubtitle"/>
                      </w:pPr>
                    </w:p>
                    <w:p w14:paraId="0C7C1DAB" w14:textId="77777777" w:rsidR="006F21B3" w:rsidRDefault="006F21B3" w:rsidP="004B2FCB">
                      <w:pPr>
                        <w:pStyle w:val="PolicySubtitle"/>
                      </w:pPr>
                    </w:p>
                    <w:p w14:paraId="0C7C1DAC" w14:textId="77777777" w:rsidR="006F21B3" w:rsidRPr="00802F80" w:rsidRDefault="006F21B3" w:rsidP="004B2FCB">
                      <w:pPr>
                        <w:pStyle w:val="PolicySubtitle"/>
                      </w:pPr>
                    </w:p>
                  </w:txbxContent>
                </v:textbox>
                <w10:wrap type="square"/>
              </v:shape>
            </w:pict>
          </mc:Fallback>
        </mc:AlternateContent>
      </w:r>
      <w:r w:rsidR="006F21B3">
        <w:rPr>
          <w:noProof/>
          <w:lang w:eastAsia="en-GB"/>
        </w:rPr>
        <w:drawing>
          <wp:anchor distT="0" distB="0" distL="114300" distR="114300" simplePos="0" relativeHeight="251658240" behindDoc="1" locked="0" layoutInCell="1" allowOverlap="1" wp14:anchorId="0C7C1D8C" wp14:editId="0C7C1D8D">
            <wp:simplePos x="0" y="0"/>
            <wp:positionH relativeFrom="page">
              <wp:posOffset>9376</wp:posOffset>
            </wp:positionH>
            <wp:positionV relativeFrom="paragraph">
              <wp:posOffset>-1070610</wp:posOffset>
            </wp:positionV>
            <wp:extent cx="7533637" cy="10652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S Policy Template Backg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3637" cy="10652760"/>
                    </a:xfrm>
                    <a:prstGeom prst="rect">
                      <a:avLst/>
                    </a:prstGeom>
                  </pic:spPr>
                </pic:pic>
              </a:graphicData>
            </a:graphic>
            <wp14:sizeRelH relativeFrom="page">
              <wp14:pctWidth>0</wp14:pctWidth>
            </wp14:sizeRelH>
            <wp14:sizeRelV relativeFrom="page">
              <wp14:pctHeight>0</wp14:pctHeight>
            </wp14:sizeRelV>
          </wp:anchor>
        </w:drawing>
      </w:r>
    </w:p>
    <w:p w14:paraId="0C7C1C01" w14:textId="77777777" w:rsidR="000A30BE" w:rsidRDefault="000A30BE" w:rsidP="00CE4F19">
      <w:pPr>
        <w:pStyle w:val="PolicyTitle"/>
        <w:rPr>
          <w:color w:val="000000" w:themeColor="text1"/>
          <w:sz w:val="36"/>
          <w:szCs w:val="36"/>
        </w:rPr>
      </w:pPr>
    </w:p>
    <w:p w14:paraId="0C7C1C02" w14:textId="77777777" w:rsidR="00B55BF1" w:rsidRDefault="00B55BF1" w:rsidP="00B55BF1">
      <w:pPr>
        <w:pStyle w:val="BulletPoints"/>
        <w:numPr>
          <w:ilvl w:val="0"/>
          <w:numId w:val="0"/>
        </w:numPr>
        <w:ind w:left="720" w:hanging="360"/>
      </w:pPr>
    </w:p>
    <w:p w14:paraId="0C7C1C03" w14:textId="77777777" w:rsidR="00B55BF1" w:rsidRPr="008145C6" w:rsidRDefault="00B55BF1" w:rsidP="00B55BF1">
      <w:pPr>
        <w:shd w:val="clear" w:color="auto" w:fill="C00000"/>
        <w:jc w:val="both"/>
        <w:rPr>
          <w:b/>
        </w:rPr>
      </w:pPr>
      <w:r>
        <w:rPr>
          <w:b/>
        </w:rPr>
        <w:lastRenderedPageBreak/>
        <w:t>CONTENTS</w:t>
      </w:r>
      <w:r w:rsidRPr="008145C6">
        <w:rPr>
          <w:b/>
        </w:rPr>
        <w:t xml:space="preserve"> </w:t>
      </w:r>
    </w:p>
    <w:tbl>
      <w:tblPr>
        <w:tblStyle w:val="TableGrid"/>
        <w:tblpPr w:leftFromText="180" w:rightFromText="180" w:vertAnchor="page" w:horzAnchor="margin" w:tblpY="23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1780"/>
      </w:tblGrid>
      <w:tr w:rsidR="00482415" w14:paraId="0C7C1C06" w14:textId="77777777" w:rsidTr="00482415">
        <w:tc>
          <w:tcPr>
            <w:tcW w:w="6516" w:type="dxa"/>
          </w:tcPr>
          <w:p w14:paraId="0C7C1C04" w14:textId="77777777" w:rsidR="00482415" w:rsidRDefault="00482415" w:rsidP="00482415">
            <w:pPr>
              <w:pStyle w:val="BulletPoints"/>
              <w:numPr>
                <w:ilvl w:val="0"/>
                <w:numId w:val="0"/>
              </w:numPr>
              <w:rPr>
                <w:sz w:val="22"/>
                <w:szCs w:val="22"/>
              </w:rPr>
            </w:pPr>
          </w:p>
        </w:tc>
        <w:tc>
          <w:tcPr>
            <w:tcW w:w="1780" w:type="dxa"/>
          </w:tcPr>
          <w:p w14:paraId="0C7C1C05" w14:textId="77777777" w:rsidR="00482415" w:rsidRDefault="00482415" w:rsidP="00482415">
            <w:pPr>
              <w:pStyle w:val="BulletPoints"/>
              <w:numPr>
                <w:ilvl w:val="0"/>
                <w:numId w:val="0"/>
              </w:numPr>
              <w:rPr>
                <w:sz w:val="22"/>
                <w:szCs w:val="22"/>
              </w:rPr>
            </w:pPr>
          </w:p>
        </w:tc>
      </w:tr>
      <w:tr w:rsidR="00482415" w14:paraId="0C7C1C0B" w14:textId="77777777" w:rsidTr="00482415">
        <w:tc>
          <w:tcPr>
            <w:tcW w:w="6516" w:type="dxa"/>
          </w:tcPr>
          <w:p w14:paraId="0C7C1C07" w14:textId="77777777" w:rsidR="00482415" w:rsidRDefault="00BE6828" w:rsidP="00482415">
            <w:pPr>
              <w:pStyle w:val="BulletPoints"/>
              <w:numPr>
                <w:ilvl w:val="0"/>
                <w:numId w:val="0"/>
              </w:numPr>
              <w:rPr>
                <w:sz w:val="22"/>
                <w:szCs w:val="22"/>
              </w:rPr>
            </w:pPr>
            <w:r>
              <w:rPr>
                <w:sz w:val="22"/>
                <w:szCs w:val="22"/>
              </w:rPr>
              <w:t>Character Development</w:t>
            </w:r>
            <w:r w:rsidR="006954B3">
              <w:rPr>
                <w:sz w:val="22"/>
                <w:szCs w:val="22"/>
              </w:rPr>
              <w:t xml:space="preserve"> Commitment to Equality and Diversity</w:t>
            </w:r>
          </w:p>
          <w:p w14:paraId="0C7C1C08" w14:textId="77777777" w:rsidR="00B73B4B" w:rsidRDefault="006954B3" w:rsidP="00482415">
            <w:pPr>
              <w:pStyle w:val="BulletPoints"/>
              <w:numPr>
                <w:ilvl w:val="0"/>
                <w:numId w:val="0"/>
              </w:numPr>
              <w:rPr>
                <w:sz w:val="22"/>
                <w:szCs w:val="22"/>
              </w:rPr>
            </w:pPr>
            <w:r>
              <w:rPr>
                <w:sz w:val="22"/>
                <w:szCs w:val="22"/>
              </w:rPr>
              <w:t xml:space="preserve">Introduction </w:t>
            </w:r>
          </w:p>
        </w:tc>
        <w:tc>
          <w:tcPr>
            <w:tcW w:w="1780" w:type="dxa"/>
          </w:tcPr>
          <w:p w14:paraId="0C7C1C09" w14:textId="77777777" w:rsidR="00482415" w:rsidRDefault="00BE6828" w:rsidP="00482415">
            <w:pPr>
              <w:pStyle w:val="BulletPoints"/>
              <w:numPr>
                <w:ilvl w:val="0"/>
                <w:numId w:val="0"/>
              </w:numPr>
              <w:rPr>
                <w:sz w:val="22"/>
                <w:szCs w:val="22"/>
              </w:rPr>
            </w:pPr>
            <w:r>
              <w:rPr>
                <w:sz w:val="22"/>
                <w:szCs w:val="22"/>
              </w:rPr>
              <w:t>Page 3</w:t>
            </w:r>
          </w:p>
          <w:p w14:paraId="0C7C1C0A" w14:textId="77777777" w:rsidR="00B73B4B" w:rsidRDefault="006954B3" w:rsidP="00482415">
            <w:pPr>
              <w:pStyle w:val="BulletPoints"/>
              <w:numPr>
                <w:ilvl w:val="0"/>
                <w:numId w:val="0"/>
              </w:numPr>
              <w:rPr>
                <w:sz w:val="22"/>
                <w:szCs w:val="22"/>
              </w:rPr>
            </w:pPr>
            <w:r>
              <w:rPr>
                <w:sz w:val="22"/>
                <w:szCs w:val="22"/>
              </w:rPr>
              <w:t>Page 3-4</w:t>
            </w:r>
          </w:p>
        </w:tc>
      </w:tr>
      <w:tr w:rsidR="00482415" w14:paraId="0C7C1C0E" w14:textId="77777777" w:rsidTr="00482415">
        <w:tc>
          <w:tcPr>
            <w:tcW w:w="6516" w:type="dxa"/>
          </w:tcPr>
          <w:p w14:paraId="0C7C1C0C" w14:textId="77777777" w:rsidR="00482415" w:rsidRDefault="006954B3" w:rsidP="00482415">
            <w:pPr>
              <w:pStyle w:val="BulletPoints"/>
              <w:numPr>
                <w:ilvl w:val="0"/>
                <w:numId w:val="0"/>
              </w:numPr>
              <w:rPr>
                <w:sz w:val="22"/>
                <w:szCs w:val="22"/>
              </w:rPr>
            </w:pPr>
            <w:r>
              <w:rPr>
                <w:sz w:val="22"/>
                <w:szCs w:val="22"/>
              </w:rPr>
              <w:t>Principles</w:t>
            </w:r>
          </w:p>
        </w:tc>
        <w:tc>
          <w:tcPr>
            <w:tcW w:w="1780" w:type="dxa"/>
          </w:tcPr>
          <w:p w14:paraId="0C7C1C0D" w14:textId="77777777" w:rsidR="00482415" w:rsidRDefault="00BE6828" w:rsidP="00482415">
            <w:pPr>
              <w:pStyle w:val="BulletPoints"/>
              <w:numPr>
                <w:ilvl w:val="0"/>
                <w:numId w:val="0"/>
              </w:numPr>
              <w:rPr>
                <w:sz w:val="22"/>
                <w:szCs w:val="22"/>
              </w:rPr>
            </w:pPr>
            <w:r>
              <w:rPr>
                <w:sz w:val="22"/>
                <w:szCs w:val="22"/>
              </w:rPr>
              <w:t>Page 4</w:t>
            </w:r>
          </w:p>
        </w:tc>
      </w:tr>
      <w:tr w:rsidR="00482415" w14:paraId="0C7C1C11" w14:textId="77777777" w:rsidTr="00482415">
        <w:tc>
          <w:tcPr>
            <w:tcW w:w="6516" w:type="dxa"/>
          </w:tcPr>
          <w:p w14:paraId="0C7C1C0F" w14:textId="77777777" w:rsidR="00482415" w:rsidRDefault="006954B3" w:rsidP="00482415">
            <w:pPr>
              <w:pStyle w:val="BulletPoints"/>
              <w:numPr>
                <w:ilvl w:val="0"/>
                <w:numId w:val="0"/>
              </w:numPr>
              <w:rPr>
                <w:sz w:val="22"/>
                <w:szCs w:val="22"/>
              </w:rPr>
            </w:pPr>
            <w:r>
              <w:rPr>
                <w:sz w:val="22"/>
                <w:szCs w:val="22"/>
              </w:rPr>
              <w:t>Setting an Example</w:t>
            </w:r>
          </w:p>
        </w:tc>
        <w:tc>
          <w:tcPr>
            <w:tcW w:w="1780" w:type="dxa"/>
          </w:tcPr>
          <w:p w14:paraId="0C7C1C10" w14:textId="77777777" w:rsidR="00482415" w:rsidRDefault="006954B3" w:rsidP="00482415">
            <w:pPr>
              <w:pStyle w:val="BulletPoints"/>
              <w:numPr>
                <w:ilvl w:val="0"/>
                <w:numId w:val="0"/>
              </w:numPr>
              <w:rPr>
                <w:sz w:val="22"/>
                <w:szCs w:val="22"/>
              </w:rPr>
            </w:pPr>
            <w:r>
              <w:rPr>
                <w:sz w:val="22"/>
                <w:szCs w:val="22"/>
              </w:rPr>
              <w:t>Page 4</w:t>
            </w:r>
          </w:p>
        </w:tc>
      </w:tr>
      <w:tr w:rsidR="00482415" w14:paraId="0C7C1C14" w14:textId="77777777" w:rsidTr="00482415">
        <w:tc>
          <w:tcPr>
            <w:tcW w:w="6516" w:type="dxa"/>
          </w:tcPr>
          <w:p w14:paraId="0C7C1C12" w14:textId="77777777" w:rsidR="00482415" w:rsidRDefault="006954B3" w:rsidP="00482415">
            <w:pPr>
              <w:pStyle w:val="BulletPoints"/>
              <w:numPr>
                <w:ilvl w:val="0"/>
                <w:numId w:val="0"/>
              </w:numPr>
              <w:rPr>
                <w:sz w:val="22"/>
                <w:szCs w:val="22"/>
              </w:rPr>
            </w:pPr>
            <w:r>
              <w:rPr>
                <w:sz w:val="22"/>
                <w:szCs w:val="22"/>
              </w:rPr>
              <w:t>Safeguarding Students</w:t>
            </w:r>
          </w:p>
        </w:tc>
        <w:tc>
          <w:tcPr>
            <w:tcW w:w="1780" w:type="dxa"/>
          </w:tcPr>
          <w:p w14:paraId="0C7C1C13" w14:textId="77777777" w:rsidR="00482415" w:rsidRDefault="006954B3" w:rsidP="00482415">
            <w:pPr>
              <w:pStyle w:val="BulletPoints"/>
              <w:numPr>
                <w:ilvl w:val="0"/>
                <w:numId w:val="0"/>
              </w:numPr>
              <w:rPr>
                <w:sz w:val="22"/>
                <w:szCs w:val="22"/>
              </w:rPr>
            </w:pPr>
            <w:r>
              <w:rPr>
                <w:sz w:val="22"/>
                <w:szCs w:val="22"/>
              </w:rPr>
              <w:t>Page 4</w:t>
            </w:r>
          </w:p>
        </w:tc>
      </w:tr>
      <w:tr w:rsidR="006954B3" w14:paraId="0C7C1C17" w14:textId="77777777" w:rsidTr="00482415">
        <w:tc>
          <w:tcPr>
            <w:tcW w:w="6516" w:type="dxa"/>
          </w:tcPr>
          <w:p w14:paraId="0C7C1C15" w14:textId="77777777" w:rsidR="006954B3" w:rsidRDefault="006954B3" w:rsidP="00482415">
            <w:pPr>
              <w:pStyle w:val="BulletPoints"/>
              <w:numPr>
                <w:ilvl w:val="0"/>
                <w:numId w:val="0"/>
              </w:numPr>
              <w:rPr>
                <w:sz w:val="22"/>
                <w:szCs w:val="22"/>
              </w:rPr>
            </w:pPr>
            <w:r>
              <w:rPr>
                <w:sz w:val="22"/>
                <w:szCs w:val="22"/>
              </w:rPr>
              <w:t>Low Level Concerns</w:t>
            </w:r>
          </w:p>
        </w:tc>
        <w:tc>
          <w:tcPr>
            <w:tcW w:w="1780" w:type="dxa"/>
          </w:tcPr>
          <w:p w14:paraId="0C7C1C16" w14:textId="77777777" w:rsidR="006954B3" w:rsidRDefault="006954B3" w:rsidP="00482415">
            <w:pPr>
              <w:pStyle w:val="BulletPoints"/>
              <w:numPr>
                <w:ilvl w:val="0"/>
                <w:numId w:val="0"/>
              </w:numPr>
              <w:rPr>
                <w:sz w:val="22"/>
                <w:szCs w:val="22"/>
              </w:rPr>
            </w:pPr>
            <w:r>
              <w:rPr>
                <w:sz w:val="22"/>
                <w:szCs w:val="22"/>
              </w:rPr>
              <w:t>Page 4-5</w:t>
            </w:r>
          </w:p>
        </w:tc>
      </w:tr>
      <w:tr w:rsidR="00482415" w14:paraId="0C7C1C1A" w14:textId="77777777" w:rsidTr="00482415">
        <w:tc>
          <w:tcPr>
            <w:tcW w:w="6516" w:type="dxa"/>
          </w:tcPr>
          <w:p w14:paraId="0C7C1C18" w14:textId="77777777" w:rsidR="00482415" w:rsidRDefault="006954B3" w:rsidP="00482415">
            <w:pPr>
              <w:pStyle w:val="BulletPoints"/>
              <w:numPr>
                <w:ilvl w:val="0"/>
                <w:numId w:val="0"/>
              </w:numPr>
              <w:rPr>
                <w:sz w:val="22"/>
                <w:szCs w:val="22"/>
              </w:rPr>
            </w:pPr>
            <w:r>
              <w:rPr>
                <w:sz w:val="22"/>
                <w:szCs w:val="22"/>
              </w:rPr>
              <w:t>Relationships</w:t>
            </w:r>
          </w:p>
        </w:tc>
        <w:tc>
          <w:tcPr>
            <w:tcW w:w="1780" w:type="dxa"/>
          </w:tcPr>
          <w:p w14:paraId="0C7C1C19" w14:textId="77777777" w:rsidR="00482415" w:rsidRDefault="006954B3" w:rsidP="00482415">
            <w:pPr>
              <w:pStyle w:val="BulletPoints"/>
              <w:numPr>
                <w:ilvl w:val="0"/>
                <w:numId w:val="0"/>
              </w:numPr>
              <w:rPr>
                <w:sz w:val="22"/>
                <w:szCs w:val="22"/>
              </w:rPr>
            </w:pPr>
            <w:r>
              <w:rPr>
                <w:sz w:val="22"/>
                <w:szCs w:val="22"/>
              </w:rPr>
              <w:t>Page 5</w:t>
            </w:r>
          </w:p>
        </w:tc>
      </w:tr>
      <w:tr w:rsidR="00482415" w14:paraId="0C7C1C1D" w14:textId="77777777" w:rsidTr="00482415">
        <w:tc>
          <w:tcPr>
            <w:tcW w:w="6516" w:type="dxa"/>
          </w:tcPr>
          <w:p w14:paraId="0C7C1C1B" w14:textId="77777777" w:rsidR="00482415" w:rsidRDefault="006954B3" w:rsidP="00482415">
            <w:pPr>
              <w:pStyle w:val="BulletPoints"/>
              <w:numPr>
                <w:ilvl w:val="0"/>
                <w:numId w:val="0"/>
              </w:numPr>
              <w:rPr>
                <w:sz w:val="22"/>
                <w:szCs w:val="22"/>
              </w:rPr>
            </w:pPr>
            <w:r>
              <w:rPr>
                <w:sz w:val="22"/>
                <w:szCs w:val="22"/>
              </w:rPr>
              <w:t xml:space="preserve">Relationships with Students </w:t>
            </w:r>
          </w:p>
        </w:tc>
        <w:tc>
          <w:tcPr>
            <w:tcW w:w="1780" w:type="dxa"/>
          </w:tcPr>
          <w:p w14:paraId="0C7C1C1C" w14:textId="77777777" w:rsidR="00482415" w:rsidRDefault="006954B3" w:rsidP="00482415">
            <w:pPr>
              <w:pStyle w:val="BulletPoints"/>
              <w:numPr>
                <w:ilvl w:val="0"/>
                <w:numId w:val="0"/>
              </w:numPr>
              <w:rPr>
                <w:sz w:val="22"/>
                <w:szCs w:val="22"/>
              </w:rPr>
            </w:pPr>
            <w:r>
              <w:rPr>
                <w:sz w:val="22"/>
                <w:szCs w:val="22"/>
              </w:rPr>
              <w:t>Page 5</w:t>
            </w:r>
          </w:p>
        </w:tc>
      </w:tr>
      <w:tr w:rsidR="00482415" w14:paraId="0C7C1C20" w14:textId="77777777" w:rsidTr="00482415">
        <w:tc>
          <w:tcPr>
            <w:tcW w:w="6516" w:type="dxa"/>
          </w:tcPr>
          <w:p w14:paraId="0C7C1C1E" w14:textId="77777777" w:rsidR="00482415" w:rsidRDefault="006954B3" w:rsidP="00482415">
            <w:pPr>
              <w:pStyle w:val="BulletPoints"/>
              <w:numPr>
                <w:ilvl w:val="0"/>
                <w:numId w:val="0"/>
              </w:numPr>
              <w:rPr>
                <w:sz w:val="22"/>
                <w:szCs w:val="22"/>
              </w:rPr>
            </w:pPr>
            <w:r>
              <w:rPr>
                <w:sz w:val="22"/>
                <w:szCs w:val="22"/>
              </w:rPr>
              <w:t xml:space="preserve">Student Development </w:t>
            </w:r>
          </w:p>
        </w:tc>
        <w:tc>
          <w:tcPr>
            <w:tcW w:w="1780" w:type="dxa"/>
          </w:tcPr>
          <w:p w14:paraId="0C7C1C1F" w14:textId="77777777" w:rsidR="00482415" w:rsidRDefault="006954B3" w:rsidP="00482415">
            <w:pPr>
              <w:pStyle w:val="BulletPoints"/>
              <w:numPr>
                <w:ilvl w:val="0"/>
                <w:numId w:val="0"/>
              </w:numPr>
              <w:rPr>
                <w:sz w:val="22"/>
                <w:szCs w:val="22"/>
              </w:rPr>
            </w:pPr>
            <w:r>
              <w:rPr>
                <w:sz w:val="22"/>
                <w:szCs w:val="22"/>
              </w:rPr>
              <w:t>Page 5-6</w:t>
            </w:r>
          </w:p>
        </w:tc>
      </w:tr>
      <w:tr w:rsidR="00482415" w14:paraId="0C7C1C23" w14:textId="77777777" w:rsidTr="00482415">
        <w:tc>
          <w:tcPr>
            <w:tcW w:w="6516" w:type="dxa"/>
          </w:tcPr>
          <w:p w14:paraId="0C7C1C21" w14:textId="77777777" w:rsidR="00482415" w:rsidRDefault="006954B3" w:rsidP="00482415">
            <w:pPr>
              <w:pStyle w:val="BulletPoints"/>
              <w:numPr>
                <w:ilvl w:val="0"/>
                <w:numId w:val="0"/>
              </w:numPr>
              <w:rPr>
                <w:sz w:val="22"/>
                <w:szCs w:val="22"/>
              </w:rPr>
            </w:pPr>
            <w:r>
              <w:rPr>
                <w:sz w:val="22"/>
                <w:szCs w:val="22"/>
              </w:rPr>
              <w:t>Honesty and Integrity</w:t>
            </w:r>
          </w:p>
        </w:tc>
        <w:tc>
          <w:tcPr>
            <w:tcW w:w="1780" w:type="dxa"/>
          </w:tcPr>
          <w:p w14:paraId="0C7C1C22" w14:textId="77777777" w:rsidR="00482415" w:rsidRDefault="006954B3" w:rsidP="00482415">
            <w:pPr>
              <w:pStyle w:val="BulletPoints"/>
              <w:numPr>
                <w:ilvl w:val="0"/>
                <w:numId w:val="0"/>
              </w:numPr>
              <w:rPr>
                <w:sz w:val="22"/>
                <w:szCs w:val="22"/>
              </w:rPr>
            </w:pPr>
            <w:r>
              <w:rPr>
                <w:sz w:val="22"/>
                <w:szCs w:val="22"/>
              </w:rPr>
              <w:t>Page 6</w:t>
            </w:r>
          </w:p>
        </w:tc>
      </w:tr>
      <w:tr w:rsidR="00BE6828" w14:paraId="0C7C1C26" w14:textId="77777777" w:rsidTr="00482415">
        <w:tc>
          <w:tcPr>
            <w:tcW w:w="6516" w:type="dxa"/>
          </w:tcPr>
          <w:p w14:paraId="0C7C1C24" w14:textId="77777777" w:rsidR="00BE6828" w:rsidRDefault="006954B3" w:rsidP="00482415">
            <w:pPr>
              <w:pStyle w:val="BulletPoints"/>
              <w:numPr>
                <w:ilvl w:val="0"/>
                <w:numId w:val="0"/>
              </w:numPr>
              <w:rPr>
                <w:sz w:val="22"/>
                <w:szCs w:val="22"/>
              </w:rPr>
            </w:pPr>
            <w:r>
              <w:rPr>
                <w:sz w:val="22"/>
                <w:szCs w:val="22"/>
              </w:rPr>
              <w:t>Conduct Outside Work</w:t>
            </w:r>
          </w:p>
        </w:tc>
        <w:tc>
          <w:tcPr>
            <w:tcW w:w="1780" w:type="dxa"/>
          </w:tcPr>
          <w:p w14:paraId="0C7C1C25" w14:textId="77777777" w:rsidR="00BE6828" w:rsidRDefault="006954B3" w:rsidP="00482415">
            <w:pPr>
              <w:pStyle w:val="BulletPoints"/>
              <w:numPr>
                <w:ilvl w:val="0"/>
                <w:numId w:val="0"/>
              </w:numPr>
              <w:rPr>
                <w:sz w:val="22"/>
                <w:szCs w:val="22"/>
              </w:rPr>
            </w:pPr>
            <w:r>
              <w:rPr>
                <w:sz w:val="22"/>
                <w:szCs w:val="22"/>
              </w:rPr>
              <w:t>Page 6-7</w:t>
            </w:r>
          </w:p>
        </w:tc>
      </w:tr>
      <w:tr w:rsidR="00BE6828" w14:paraId="0C7C1C29" w14:textId="77777777" w:rsidTr="00482415">
        <w:tc>
          <w:tcPr>
            <w:tcW w:w="6516" w:type="dxa"/>
          </w:tcPr>
          <w:p w14:paraId="0C7C1C27" w14:textId="77777777" w:rsidR="00BE6828" w:rsidRDefault="006954B3" w:rsidP="00482415">
            <w:pPr>
              <w:pStyle w:val="BulletPoints"/>
              <w:numPr>
                <w:ilvl w:val="0"/>
                <w:numId w:val="0"/>
              </w:numPr>
              <w:rPr>
                <w:sz w:val="22"/>
                <w:szCs w:val="22"/>
              </w:rPr>
            </w:pPr>
            <w:r>
              <w:rPr>
                <w:sz w:val="22"/>
                <w:szCs w:val="22"/>
              </w:rPr>
              <w:t>E-Safety and Internet Use</w:t>
            </w:r>
          </w:p>
        </w:tc>
        <w:tc>
          <w:tcPr>
            <w:tcW w:w="1780" w:type="dxa"/>
          </w:tcPr>
          <w:p w14:paraId="0C7C1C28" w14:textId="77777777" w:rsidR="00BE6828" w:rsidRDefault="006954B3" w:rsidP="00482415">
            <w:pPr>
              <w:pStyle w:val="BulletPoints"/>
              <w:numPr>
                <w:ilvl w:val="0"/>
                <w:numId w:val="0"/>
              </w:numPr>
              <w:rPr>
                <w:sz w:val="22"/>
                <w:szCs w:val="22"/>
              </w:rPr>
            </w:pPr>
            <w:r>
              <w:rPr>
                <w:sz w:val="22"/>
                <w:szCs w:val="22"/>
              </w:rPr>
              <w:t>Page 7</w:t>
            </w:r>
          </w:p>
        </w:tc>
      </w:tr>
      <w:tr w:rsidR="00BE6828" w14:paraId="0C7C1C2C" w14:textId="77777777" w:rsidTr="00482415">
        <w:tc>
          <w:tcPr>
            <w:tcW w:w="6516" w:type="dxa"/>
          </w:tcPr>
          <w:p w14:paraId="0C7C1C2A" w14:textId="77777777" w:rsidR="00BE6828" w:rsidRDefault="006954B3" w:rsidP="00482415">
            <w:pPr>
              <w:pStyle w:val="BulletPoints"/>
              <w:numPr>
                <w:ilvl w:val="0"/>
                <w:numId w:val="0"/>
              </w:numPr>
              <w:rPr>
                <w:sz w:val="22"/>
                <w:szCs w:val="22"/>
              </w:rPr>
            </w:pPr>
            <w:r>
              <w:rPr>
                <w:sz w:val="22"/>
                <w:szCs w:val="22"/>
              </w:rPr>
              <w:t>Confidentiality</w:t>
            </w:r>
          </w:p>
        </w:tc>
        <w:tc>
          <w:tcPr>
            <w:tcW w:w="1780" w:type="dxa"/>
          </w:tcPr>
          <w:p w14:paraId="0C7C1C2B" w14:textId="77777777" w:rsidR="00BE6828" w:rsidRDefault="006954B3" w:rsidP="00482415">
            <w:pPr>
              <w:pStyle w:val="BulletPoints"/>
              <w:numPr>
                <w:ilvl w:val="0"/>
                <w:numId w:val="0"/>
              </w:numPr>
              <w:rPr>
                <w:sz w:val="22"/>
                <w:szCs w:val="22"/>
              </w:rPr>
            </w:pPr>
            <w:r>
              <w:rPr>
                <w:sz w:val="22"/>
                <w:szCs w:val="22"/>
              </w:rPr>
              <w:t>Page 7</w:t>
            </w:r>
          </w:p>
        </w:tc>
      </w:tr>
      <w:tr w:rsidR="006954B3" w14:paraId="0C7C1C2F" w14:textId="77777777" w:rsidTr="00482415">
        <w:tc>
          <w:tcPr>
            <w:tcW w:w="6516" w:type="dxa"/>
          </w:tcPr>
          <w:p w14:paraId="0C7C1C2D" w14:textId="77777777" w:rsidR="006954B3" w:rsidRDefault="006954B3" w:rsidP="00482415">
            <w:pPr>
              <w:pStyle w:val="BulletPoints"/>
              <w:numPr>
                <w:ilvl w:val="0"/>
                <w:numId w:val="0"/>
              </w:numPr>
              <w:rPr>
                <w:sz w:val="22"/>
                <w:szCs w:val="22"/>
              </w:rPr>
            </w:pPr>
            <w:r>
              <w:rPr>
                <w:sz w:val="22"/>
                <w:szCs w:val="22"/>
              </w:rPr>
              <w:t>Dress and Appearance</w:t>
            </w:r>
          </w:p>
        </w:tc>
        <w:tc>
          <w:tcPr>
            <w:tcW w:w="1780" w:type="dxa"/>
          </w:tcPr>
          <w:p w14:paraId="0C7C1C2E" w14:textId="77777777" w:rsidR="006954B3" w:rsidRDefault="006954B3" w:rsidP="00482415">
            <w:pPr>
              <w:pStyle w:val="BulletPoints"/>
              <w:numPr>
                <w:ilvl w:val="0"/>
                <w:numId w:val="0"/>
              </w:numPr>
              <w:rPr>
                <w:sz w:val="22"/>
                <w:szCs w:val="22"/>
              </w:rPr>
            </w:pPr>
            <w:r>
              <w:rPr>
                <w:sz w:val="22"/>
                <w:szCs w:val="22"/>
              </w:rPr>
              <w:t>Page 8</w:t>
            </w:r>
          </w:p>
        </w:tc>
      </w:tr>
      <w:tr w:rsidR="006954B3" w14:paraId="0C7C1C32" w14:textId="77777777" w:rsidTr="00482415">
        <w:tc>
          <w:tcPr>
            <w:tcW w:w="6516" w:type="dxa"/>
          </w:tcPr>
          <w:p w14:paraId="0C7C1C30" w14:textId="77777777" w:rsidR="006954B3" w:rsidRDefault="006954B3" w:rsidP="00482415">
            <w:pPr>
              <w:pStyle w:val="BulletPoints"/>
              <w:numPr>
                <w:ilvl w:val="0"/>
                <w:numId w:val="0"/>
              </w:numPr>
              <w:rPr>
                <w:sz w:val="22"/>
                <w:szCs w:val="22"/>
              </w:rPr>
            </w:pPr>
            <w:r>
              <w:rPr>
                <w:sz w:val="22"/>
                <w:szCs w:val="22"/>
              </w:rPr>
              <w:t>Contracted Hours</w:t>
            </w:r>
          </w:p>
        </w:tc>
        <w:tc>
          <w:tcPr>
            <w:tcW w:w="1780" w:type="dxa"/>
          </w:tcPr>
          <w:p w14:paraId="0C7C1C31" w14:textId="77777777" w:rsidR="006954B3" w:rsidRDefault="006954B3" w:rsidP="00482415">
            <w:pPr>
              <w:pStyle w:val="BulletPoints"/>
              <w:numPr>
                <w:ilvl w:val="0"/>
                <w:numId w:val="0"/>
              </w:numPr>
              <w:rPr>
                <w:sz w:val="22"/>
                <w:szCs w:val="22"/>
              </w:rPr>
            </w:pPr>
            <w:r>
              <w:rPr>
                <w:sz w:val="22"/>
                <w:szCs w:val="22"/>
              </w:rPr>
              <w:t>Page 9</w:t>
            </w:r>
          </w:p>
        </w:tc>
      </w:tr>
      <w:tr w:rsidR="006954B3" w14:paraId="0C7C1C35" w14:textId="77777777" w:rsidTr="00482415">
        <w:tc>
          <w:tcPr>
            <w:tcW w:w="6516" w:type="dxa"/>
          </w:tcPr>
          <w:p w14:paraId="0C7C1C33" w14:textId="77777777" w:rsidR="006954B3" w:rsidRDefault="006954B3" w:rsidP="00482415">
            <w:pPr>
              <w:pStyle w:val="BulletPoints"/>
              <w:numPr>
                <w:ilvl w:val="0"/>
                <w:numId w:val="0"/>
              </w:numPr>
              <w:rPr>
                <w:sz w:val="22"/>
                <w:szCs w:val="22"/>
              </w:rPr>
            </w:pPr>
            <w:r>
              <w:rPr>
                <w:sz w:val="22"/>
                <w:szCs w:val="22"/>
              </w:rPr>
              <w:t>Compliance</w:t>
            </w:r>
          </w:p>
        </w:tc>
        <w:tc>
          <w:tcPr>
            <w:tcW w:w="1780" w:type="dxa"/>
          </w:tcPr>
          <w:p w14:paraId="0C7C1C34" w14:textId="77777777" w:rsidR="006954B3" w:rsidRDefault="006954B3" w:rsidP="00482415">
            <w:pPr>
              <w:pStyle w:val="BulletPoints"/>
              <w:numPr>
                <w:ilvl w:val="0"/>
                <w:numId w:val="0"/>
              </w:numPr>
              <w:rPr>
                <w:sz w:val="22"/>
                <w:szCs w:val="22"/>
              </w:rPr>
            </w:pPr>
            <w:r>
              <w:rPr>
                <w:sz w:val="22"/>
                <w:szCs w:val="22"/>
              </w:rPr>
              <w:t>Page 9</w:t>
            </w:r>
          </w:p>
        </w:tc>
      </w:tr>
      <w:tr w:rsidR="006954B3" w14:paraId="0C7C1C38" w14:textId="77777777" w:rsidTr="00482415">
        <w:tc>
          <w:tcPr>
            <w:tcW w:w="6516" w:type="dxa"/>
          </w:tcPr>
          <w:p w14:paraId="0C7C1C36" w14:textId="77777777" w:rsidR="006954B3" w:rsidRDefault="006954B3" w:rsidP="00482415">
            <w:pPr>
              <w:pStyle w:val="BulletPoints"/>
              <w:numPr>
                <w:ilvl w:val="0"/>
                <w:numId w:val="0"/>
              </w:numPr>
              <w:rPr>
                <w:sz w:val="22"/>
                <w:szCs w:val="22"/>
              </w:rPr>
            </w:pPr>
            <w:r>
              <w:rPr>
                <w:sz w:val="22"/>
                <w:szCs w:val="22"/>
              </w:rPr>
              <w:t>Appendix 1 – Anti-Bribery Policy</w:t>
            </w:r>
          </w:p>
        </w:tc>
        <w:tc>
          <w:tcPr>
            <w:tcW w:w="1780" w:type="dxa"/>
          </w:tcPr>
          <w:p w14:paraId="0C7C1C37" w14:textId="77777777" w:rsidR="006954B3" w:rsidRDefault="006954B3" w:rsidP="00482415">
            <w:pPr>
              <w:pStyle w:val="BulletPoints"/>
              <w:numPr>
                <w:ilvl w:val="0"/>
                <w:numId w:val="0"/>
              </w:numPr>
              <w:rPr>
                <w:sz w:val="22"/>
                <w:szCs w:val="22"/>
              </w:rPr>
            </w:pPr>
            <w:r>
              <w:rPr>
                <w:sz w:val="22"/>
                <w:szCs w:val="22"/>
              </w:rPr>
              <w:t>Page 9-12</w:t>
            </w:r>
          </w:p>
        </w:tc>
      </w:tr>
      <w:tr w:rsidR="006954B3" w14:paraId="0C7C1C3B" w14:textId="77777777" w:rsidTr="00482415">
        <w:tc>
          <w:tcPr>
            <w:tcW w:w="6516" w:type="dxa"/>
          </w:tcPr>
          <w:p w14:paraId="0C7C1C39" w14:textId="77777777" w:rsidR="006954B3" w:rsidRDefault="006954B3" w:rsidP="00482415">
            <w:pPr>
              <w:pStyle w:val="BulletPoints"/>
              <w:numPr>
                <w:ilvl w:val="0"/>
                <w:numId w:val="0"/>
              </w:numPr>
              <w:rPr>
                <w:sz w:val="22"/>
                <w:szCs w:val="22"/>
              </w:rPr>
            </w:pPr>
            <w:r>
              <w:rPr>
                <w:sz w:val="22"/>
                <w:szCs w:val="22"/>
              </w:rPr>
              <w:t xml:space="preserve">Appendix 2 – Relationships with students outside of work declaration </w:t>
            </w:r>
          </w:p>
        </w:tc>
        <w:tc>
          <w:tcPr>
            <w:tcW w:w="1780" w:type="dxa"/>
          </w:tcPr>
          <w:p w14:paraId="0C7C1C3A" w14:textId="77777777" w:rsidR="006954B3" w:rsidRDefault="006954B3" w:rsidP="00482415">
            <w:pPr>
              <w:pStyle w:val="BulletPoints"/>
              <w:numPr>
                <w:ilvl w:val="0"/>
                <w:numId w:val="0"/>
              </w:numPr>
              <w:rPr>
                <w:sz w:val="22"/>
                <w:szCs w:val="22"/>
              </w:rPr>
            </w:pPr>
            <w:r>
              <w:rPr>
                <w:sz w:val="22"/>
                <w:szCs w:val="22"/>
              </w:rPr>
              <w:t>Page 13</w:t>
            </w:r>
          </w:p>
        </w:tc>
      </w:tr>
      <w:tr w:rsidR="006954B3" w14:paraId="0C7C1C3E" w14:textId="77777777" w:rsidTr="00482415">
        <w:tc>
          <w:tcPr>
            <w:tcW w:w="6516" w:type="dxa"/>
          </w:tcPr>
          <w:p w14:paraId="0C7C1C3C" w14:textId="77777777" w:rsidR="006954B3" w:rsidRDefault="006954B3" w:rsidP="00482415">
            <w:pPr>
              <w:pStyle w:val="BulletPoints"/>
              <w:numPr>
                <w:ilvl w:val="0"/>
                <w:numId w:val="0"/>
              </w:numPr>
              <w:rPr>
                <w:sz w:val="22"/>
                <w:szCs w:val="22"/>
              </w:rPr>
            </w:pPr>
            <w:r>
              <w:rPr>
                <w:sz w:val="22"/>
                <w:szCs w:val="22"/>
              </w:rPr>
              <w:t xml:space="preserve">Appendix 3 – Relationships outside of work declaration </w:t>
            </w:r>
          </w:p>
        </w:tc>
        <w:tc>
          <w:tcPr>
            <w:tcW w:w="1780" w:type="dxa"/>
          </w:tcPr>
          <w:p w14:paraId="0C7C1C3D" w14:textId="77777777" w:rsidR="006954B3" w:rsidRDefault="006954B3" w:rsidP="00482415">
            <w:pPr>
              <w:pStyle w:val="BulletPoints"/>
              <w:numPr>
                <w:ilvl w:val="0"/>
                <w:numId w:val="0"/>
              </w:numPr>
              <w:rPr>
                <w:sz w:val="22"/>
                <w:szCs w:val="22"/>
              </w:rPr>
            </w:pPr>
            <w:r>
              <w:rPr>
                <w:sz w:val="22"/>
                <w:szCs w:val="22"/>
              </w:rPr>
              <w:t>Page 14</w:t>
            </w:r>
          </w:p>
        </w:tc>
      </w:tr>
    </w:tbl>
    <w:p w14:paraId="0C7C1C3F" w14:textId="77777777" w:rsidR="00B55BF1" w:rsidRPr="00441441" w:rsidRDefault="00B55BF1" w:rsidP="00B55BF1">
      <w:pPr>
        <w:pStyle w:val="BulletPoints"/>
        <w:numPr>
          <w:ilvl w:val="0"/>
          <w:numId w:val="0"/>
        </w:numPr>
        <w:ind w:left="720" w:hanging="360"/>
        <w:rPr>
          <w:sz w:val="22"/>
          <w:szCs w:val="22"/>
        </w:rPr>
      </w:pPr>
    </w:p>
    <w:p w14:paraId="0C7C1C40" w14:textId="77777777" w:rsidR="00B55BF1" w:rsidRDefault="00B55BF1" w:rsidP="00B55BF1">
      <w:pPr>
        <w:pStyle w:val="BulletPoints"/>
        <w:numPr>
          <w:ilvl w:val="0"/>
          <w:numId w:val="0"/>
        </w:numPr>
        <w:ind w:left="720" w:hanging="360"/>
      </w:pPr>
    </w:p>
    <w:p w14:paraId="0C7C1C41" w14:textId="77777777" w:rsidR="00B55BF1" w:rsidRDefault="00B55BF1" w:rsidP="00B55BF1">
      <w:pPr>
        <w:pStyle w:val="BulletPoints"/>
        <w:numPr>
          <w:ilvl w:val="0"/>
          <w:numId w:val="0"/>
        </w:numPr>
        <w:ind w:left="720" w:hanging="360"/>
      </w:pPr>
    </w:p>
    <w:p w14:paraId="0C7C1C42" w14:textId="77777777" w:rsidR="00B55BF1" w:rsidRDefault="00B55BF1" w:rsidP="00B55BF1">
      <w:pPr>
        <w:pStyle w:val="BulletPoints"/>
        <w:numPr>
          <w:ilvl w:val="0"/>
          <w:numId w:val="0"/>
        </w:numPr>
        <w:ind w:left="720" w:hanging="360"/>
      </w:pPr>
    </w:p>
    <w:p w14:paraId="0C7C1C43" w14:textId="77777777" w:rsidR="00B55BF1" w:rsidRDefault="00B55BF1" w:rsidP="00B55BF1">
      <w:pPr>
        <w:pStyle w:val="BulletPoints"/>
        <w:numPr>
          <w:ilvl w:val="0"/>
          <w:numId w:val="0"/>
        </w:numPr>
        <w:ind w:left="720" w:hanging="360"/>
      </w:pPr>
    </w:p>
    <w:p w14:paraId="0C7C1C44" w14:textId="77777777" w:rsidR="00B55BF1" w:rsidRDefault="00B55BF1" w:rsidP="00B55BF1">
      <w:pPr>
        <w:pStyle w:val="BulletPoints"/>
        <w:numPr>
          <w:ilvl w:val="0"/>
          <w:numId w:val="0"/>
        </w:numPr>
        <w:ind w:left="720" w:hanging="360"/>
      </w:pPr>
    </w:p>
    <w:p w14:paraId="0C7C1C45" w14:textId="77777777" w:rsidR="00B55BF1" w:rsidRDefault="00B55BF1" w:rsidP="00B55BF1">
      <w:pPr>
        <w:pStyle w:val="BulletPoints"/>
        <w:numPr>
          <w:ilvl w:val="0"/>
          <w:numId w:val="0"/>
        </w:numPr>
        <w:ind w:left="720" w:hanging="360"/>
      </w:pPr>
    </w:p>
    <w:p w14:paraId="0C7C1C46" w14:textId="77777777" w:rsidR="00B55BF1" w:rsidRDefault="00B55BF1" w:rsidP="00B55BF1">
      <w:pPr>
        <w:pStyle w:val="BulletPoints"/>
        <w:numPr>
          <w:ilvl w:val="0"/>
          <w:numId w:val="0"/>
        </w:numPr>
        <w:ind w:left="720" w:hanging="360"/>
      </w:pPr>
    </w:p>
    <w:p w14:paraId="0C7C1C47" w14:textId="77777777" w:rsidR="00B55BF1" w:rsidRDefault="00B55BF1" w:rsidP="00B55BF1">
      <w:pPr>
        <w:pStyle w:val="BulletPoints"/>
        <w:numPr>
          <w:ilvl w:val="0"/>
          <w:numId w:val="0"/>
        </w:numPr>
        <w:ind w:left="720" w:hanging="360"/>
      </w:pPr>
    </w:p>
    <w:p w14:paraId="0C7C1C48" w14:textId="77777777" w:rsidR="00B55BF1" w:rsidRDefault="00B55BF1" w:rsidP="00B55BF1">
      <w:pPr>
        <w:pStyle w:val="BulletPoints"/>
        <w:numPr>
          <w:ilvl w:val="0"/>
          <w:numId w:val="0"/>
        </w:numPr>
        <w:ind w:left="720" w:hanging="360"/>
      </w:pPr>
    </w:p>
    <w:p w14:paraId="0C7C1C49" w14:textId="77777777" w:rsidR="00B55BF1" w:rsidRDefault="00B55BF1" w:rsidP="00B55BF1">
      <w:pPr>
        <w:pStyle w:val="BulletPoints"/>
        <w:numPr>
          <w:ilvl w:val="0"/>
          <w:numId w:val="0"/>
        </w:numPr>
        <w:ind w:left="720" w:hanging="360"/>
      </w:pPr>
    </w:p>
    <w:p w14:paraId="0C7C1C4A" w14:textId="77777777" w:rsidR="00B55BF1" w:rsidRDefault="00B55BF1" w:rsidP="00B55BF1">
      <w:pPr>
        <w:pStyle w:val="BulletPoints"/>
        <w:numPr>
          <w:ilvl w:val="0"/>
          <w:numId w:val="0"/>
        </w:numPr>
        <w:ind w:left="720" w:hanging="360"/>
      </w:pPr>
    </w:p>
    <w:p w14:paraId="0C7C1C4B" w14:textId="77777777" w:rsidR="00B55BF1" w:rsidRDefault="00B55BF1" w:rsidP="00B55BF1">
      <w:pPr>
        <w:pStyle w:val="BulletPoints"/>
        <w:numPr>
          <w:ilvl w:val="0"/>
          <w:numId w:val="0"/>
        </w:numPr>
        <w:ind w:left="720" w:hanging="360"/>
      </w:pPr>
    </w:p>
    <w:p w14:paraId="0C7C1C4C" w14:textId="77777777" w:rsidR="00B55BF1" w:rsidRDefault="00B55BF1" w:rsidP="00B55BF1">
      <w:pPr>
        <w:pStyle w:val="BulletPoints"/>
        <w:numPr>
          <w:ilvl w:val="0"/>
          <w:numId w:val="0"/>
        </w:numPr>
        <w:ind w:left="720" w:hanging="360"/>
      </w:pPr>
    </w:p>
    <w:p w14:paraId="0C7C1C4D" w14:textId="77777777" w:rsidR="00B55BF1" w:rsidRDefault="00B55BF1" w:rsidP="00B55BF1">
      <w:pPr>
        <w:pStyle w:val="BulletPoints"/>
        <w:numPr>
          <w:ilvl w:val="0"/>
          <w:numId w:val="0"/>
        </w:numPr>
        <w:ind w:left="720" w:hanging="360"/>
      </w:pPr>
    </w:p>
    <w:p w14:paraId="0C7C1C4E" w14:textId="77777777" w:rsidR="00B55BF1" w:rsidRDefault="00B55BF1" w:rsidP="00B55BF1">
      <w:pPr>
        <w:pStyle w:val="BulletPoints"/>
        <w:numPr>
          <w:ilvl w:val="0"/>
          <w:numId w:val="0"/>
        </w:numPr>
        <w:ind w:left="720" w:hanging="360"/>
      </w:pPr>
    </w:p>
    <w:p w14:paraId="0C7C1C4F" w14:textId="77777777" w:rsidR="00B55BF1" w:rsidRDefault="00B55BF1" w:rsidP="00B55BF1">
      <w:pPr>
        <w:pStyle w:val="BulletPoints"/>
        <w:numPr>
          <w:ilvl w:val="0"/>
          <w:numId w:val="0"/>
        </w:numPr>
        <w:ind w:left="720" w:hanging="360"/>
      </w:pPr>
    </w:p>
    <w:p w14:paraId="0C7C1C50" w14:textId="77777777" w:rsidR="00B55BF1" w:rsidRDefault="00B55BF1" w:rsidP="00B55BF1">
      <w:pPr>
        <w:pStyle w:val="BulletPoints"/>
        <w:numPr>
          <w:ilvl w:val="0"/>
          <w:numId w:val="0"/>
        </w:numPr>
        <w:ind w:left="720" w:hanging="360"/>
      </w:pPr>
    </w:p>
    <w:p w14:paraId="0C7C1C51" w14:textId="77777777" w:rsidR="00B55BF1" w:rsidRDefault="00B55BF1" w:rsidP="00B55BF1">
      <w:pPr>
        <w:pStyle w:val="BulletPoints"/>
        <w:numPr>
          <w:ilvl w:val="0"/>
          <w:numId w:val="0"/>
        </w:numPr>
        <w:ind w:left="720" w:hanging="360"/>
      </w:pPr>
    </w:p>
    <w:p w14:paraId="0C7C1C52" w14:textId="77777777" w:rsidR="00B55BF1" w:rsidRDefault="00B55BF1" w:rsidP="00B55BF1">
      <w:pPr>
        <w:pStyle w:val="BulletPoints"/>
        <w:numPr>
          <w:ilvl w:val="0"/>
          <w:numId w:val="0"/>
        </w:numPr>
        <w:ind w:left="720" w:hanging="360"/>
      </w:pPr>
    </w:p>
    <w:p w14:paraId="0C7C1C53" w14:textId="77777777" w:rsidR="00B55BF1" w:rsidRDefault="00B55BF1" w:rsidP="00B55BF1">
      <w:pPr>
        <w:pStyle w:val="BulletPoints"/>
        <w:numPr>
          <w:ilvl w:val="0"/>
          <w:numId w:val="0"/>
        </w:numPr>
        <w:ind w:left="720" w:hanging="360"/>
      </w:pPr>
    </w:p>
    <w:p w14:paraId="0C7C1C54" w14:textId="77777777" w:rsidR="00046264" w:rsidRDefault="00046264" w:rsidP="00B55BF1">
      <w:pPr>
        <w:pStyle w:val="BulletPoints"/>
        <w:numPr>
          <w:ilvl w:val="0"/>
          <w:numId w:val="0"/>
        </w:numPr>
        <w:ind w:left="720" w:hanging="360"/>
      </w:pPr>
    </w:p>
    <w:p w14:paraId="0C7C1C55" w14:textId="77777777" w:rsidR="00B55BF1" w:rsidRDefault="00B55BF1" w:rsidP="00B55BF1">
      <w:pPr>
        <w:pStyle w:val="BulletPoints"/>
        <w:numPr>
          <w:ilvl w:val="0"/>
          <w:numId w:val="0"/>
        </w:numPr>
        <w:ind w:left="720" w:hanging="360"/>
      </w:pPr>
    </w:p>
    <w:p w14:paraId="0C7C1C56" w14:textId="77777777" w:rsidR="00EF735E" w:rsidRDefault="00EF735E" w:rsidP="00B55BF1">
      <w:pPr>
        <w:pStyle w:val="BulletPoints"/>
        <w:numPr>
          <w:ilvl w:val="0"/>
          <w:numId w:val="0"/>
        </w:numPr>
        <w:ind w:left="720" w:hanging="360"/>
      </w:pPr>
    </w:p>
    <w:p w14:paraId="0C7C1C57" w14:textId="77777777" w:rsidR="00EF735E" w:rsidRDefault="00EF735E" w:rsidP="00B55BF1">
      <w:pPr>
        <w:pStyle w:val="BulletPoints"/>
        <w:numPr>
          <w:ilvl w:val="0"/>
          <w:numId w:val="0"/>
        </w:numPr>
        <w:ind w:left="720" w:hanging="360"/>
      </w:pPr>
    </w:p>
    <w:p w14:paraId="0C7C1C58" w14:textId="77777777" w:rsidR="00F71452" w:rsidRDefault="00F71452" w:rsidP="00B55BF1">
      <w:pPr>
        <w:pStyle w:val="BulletPoints"/>
        <w:numPr>
          <w:ilvl w:val="0"/>
          <w:numId w:val="0"/>
        </w:numPr>
        <w:ind w:left="720" w:hanging="360"/>
      </w:pPr>
    </w:p>
    <w:p w14:paraId="0C7C1C59" w14:textId="77777777" w:rsidR="00F71452" w:rsidRDefault="00F71452" w:rsidP="00B55BF1">
      <w:pPr>
        <w:pStyle w:val="BulletPoints"/>
        <w:numPr>
          <w:ilvl w:val="0"/>
          <w:numId w:val="0"/>
        </w:numPr>
        <w:ind w:left="720" w:hanging="360"/>
      </w:pPr>
    </w:p>
    <w:p w14:paraId="0C7C1C5A" w14:textId="77777777" w:rsidR="00F71452" w:rsidRDefault="00F71452" w:rsidP="00B55BF1">
      <w:pPr>
        <w:pStyle w:val="BulletPoints"/>
        <w:numPr>
          <w:ilvl w:val="0"/>
          <w:numId w:val="0"/>
        </w:numPr>
        <w:ind w:left="720" w:hanging="360"/>
      </w:pPr>
    </w:p>
    <w:p w14:paraId="0C7C1C5B" w14:textId="77777777" w:rsidR="00F71452" w:rsidRDefault="00F71452" w:rsidP="00B55BF1">
      <w:pPr>
        <w:pStyle w:val="BulletPoints"/>
        <w:numPr>
          <w:ilvl w:val="0"/>
          <w:numId w:val="0"/>
        </w:numPr>
        <w:ind w:left="720" w:hanging="360"/>
      </w:pPr>
    </w:p>
    <w:p w14:paraId="0C7C1C5D" w14:textId="77777777" w:rsidR="00CB3EF9" w:rsidRPr="00DC2473" w:rsidRDefault="00CB3EF9" w:rsidP="00CB3EF9">
      <w:pPr>
        <w:shd w:val="clear" w:color="auto" w:fill="C00000"/>
        <w:rPr>
          <w:rFonts w:ascii="Calibri" w:hAnsi="Calibri" w:cs="Calibri"/>
        </w:rPr>
      </w:pPr>
      <w:r>
        <w:rPr>
          <w:rFonts w:ascii="Calibri" w:hAnsi="Calibri" w:cs="Calibri"/>
        </w:rPr>
        <w:t>Character Development Commitment to Equality and Diversity</w:t>
      </w:r>
    </w:p>
    <w:p w14:paraId="0C7C1C5E" w14:textId="692E61F8" w:rsidR="00920F52" w:rsidRPr="00065399" w:rsidRDefault="00920F52" w:rsidP="00920F52">
      <w:pPr>
        <w:pStyle w:val="NormalWeb"/>
        <w:jc w:val="both"/>
        <w:rPr>
          <w:rFonts w:asciiTheme="minorHAnsi" w:hAnsiTheme="minorHAnsi"/>
          <w:sz w:val="22"/>
          <w:szCs w:val="22"/>
        </w:rPr>
      </w:pPr>
      <w:r w:rsidRPr="00065399">
        <w:rPr>
          <w:rFonts w:asciiTheme="minorHAnsi" w:hAnsiTheme="minorHAnsi"/>
          <w:sz w:val="22"/>
          <w:szCs w:val="22"/>
        </w:rPr>
        <w:t>This school is founded on a set of fundamental values designed to enable all students and adults connected with our community to flourish and succeed, regardless of background or circumstances. We are determined to be open to people, places, methods and ideas</w:t>
      </w:r>
      <w:r w:rsidR="00BD2115">
        <w:rPr>
          <w:rFonts w:asciiTheme="minorHAnsi" w:hAnsiTheme="minorHAnsi"/>
          <w:sz w:val="22"/>
          <w:szCs w:val="22"/>
        </w:rPr>
        <w:t xml:space="preserve"> – </w:t>
      </w:r>
      <w:r w:rsidRPr="00065399">
        <w:rPr>
          <w:rFonts w:asciiTheme="minorHAnsi" w:hAnsiTheme="minorHAnsi"/>
          <w:sz w:val="22"/>
          <w:szCs w:val="22"/>
        </w:rPr>
        <w:t xml:space="preserve">and as such, equality and diversity are at the heart of everything we do. Our continued dedication to social justice and equality of opportunity is embodied </w:t>
      </w:r>
      <w:r w:rsidR="00BD2115">
        <w:rPr>
          <w:rFonts w:asciiTheme="minorHAnsi" w:hAnsiTheme="minorHAnsi"/>
          <w:sz w:val="22"/>
          <w:szCs w:val="22"/>
        </w:rPr>
        <w:t>within this</w:t>
      </w:r>
      <w:r w:rsidRPr="00065399">
        <w:rPr>
          <w:rFonts w:asciiTheme="minorHAnsi" w:hAnsiTheme="minorHAnsi"/>
          <w:sz w:val="22"/>
          <w:szCs w:val="22"/>
        </w:rPr>
        <w:t>.</w:t>
      </w:r>
    </w:p>
    <w:p w14:paraId="0C7C1C5F" w14:textId="77777777" w:rsidR="00920F52" w:rsidRPr="00065399" w:rsidRDefault="00920F52" w:rsidP="00920F52">
      <w:pPr>
        <w:pStyle w:val="NormalWeb"/>
        <w:jc w:val="both"/>
        <w:rPr>
          <w:rFonts w:asciiTheme="minorHAnsi" w:hAnsiTheme="minorHAnsi"/>
          <w:sz w:val="22"/>
          <w:szCs w:val="22"/>
        </w:rPr>
      </w:pPr>
      <w:r w:rsidRPr="00065399">
        <w:rPr>
          <w:rFonts w:asciiTheme="minorHAnsi" w:hAnsiTheme="minorHAnsi"/>
          <w:sz w:val="22"/>
          <w:szCs w:val="22"/>
        </w:rPr>
        <w:t xml:space="preserve">We are creating an </w:t>
      </w:r>
      <w:r w:rsidRPr="00BD2115">
        <w:rPr>
          <w:rFonts w:asciiTheme="minorHAnsi" w:hAnsiTheme="minorHAnsi"/>
          <w:bCs/>
          <w:sz w:val="22"/>
          <w:szCs w:val="22"/>
        </w:rPr>
        <w:t>inclusive</w:t>
      </w:r>
      <w:r w:rsidRPr="00065399">
        <w:rPr>
          <w:rFonts w:asciiTheme="minorHAnsi" w:hAnsiTheme="minorHAnsi"/>
          <w:sz w:val="22"/>
          <w:szCs w:val="22"/>
        </w:rPr>
        <w:t xml:space="preserve"> school community where:</w:t>
      </w:r>
    </w:p>
    <w:p w14:paraId="0C7C1C60" w14:textId="77777777" w:rsidR="00920F52" w:rsidRPr="00065399" w:rsidRDefault="00920F52" w:rsidP="00920F52">
      <w:pPr>
        <w:numPr>
          <w:ilvl w:val="0"/>
          <w:numId w:val="33"/>
        </w:numPr>
        <w:spacing w:after="0" w:line="240" w:lineRule="auto"/>
        <w:jc w:val="both"/>
      </w:pPr>
      <w:r w:rsidRPr="00065399">
        <w:t>People are treated with dignity and respect</w:t>
      </w:r>
      <w:r>
        <w:t>.</w:t>
      </w:r>
    </w:p>
    <w:p w14:paraId="0C7C1C61" w14:textId="77777777" w:rsidR="00920F52" w:rsidRPr="00065399" w:rsidRDefault="00920F52" w:rsidP="00920F52">
      <w:pPr>
        <w:numPr>
          <w:ilvl w:val="0"/>
          <w:numId w:val="33"/>
        </w:numPr>
        <w:spacing w:after="0" w:line="240" w:lineRule="auto"/>
        <w:jc w:val="both"/>
      </w:pPr>
      <w:r w:rsidRPr="00065399">
        <w:t>Inequalities are challenged</w:t>
      </w:r>
      <w:r>
        <w:t>.</w:t>
      </w:r>
    </w:p>
    <w:p w14:paraId="0C7C1C62" w14:textId="77777777" w:rsidR="00920F52" w:rsidRPr="00065399" w:rsidRDefault="00920F52" w:rsidP="00920F52">
      <w:pPr>
        <w:numPr>
          <w:ilvl w:val="0"/>
          <w:numId w:val="33"/>
        </w:numPr>
        <w:spacing w:after="0" w:line="240" w:lineRule="auto"/>
        <w:jc w:val="both"/>
      </w:pPr>
      <w:r w:rsidRPr="00065399">
        <w:t>We anticipate, and respond positively to, different needs and circumstances so that everyone can achieve their potential</w:t>
      </w:r>
      <w:r>
        <w:t>.</w:t>
      </w:r>
    </w:p>
    <w:p w14:paraId="0C7C1C63" w14:textId="77777777" w:rsidR="00920F52" w:rsidRPr="00065399" w:rsidRDefault="00920F52" w:rsidP="00920F52">
      <w:pPr>
        <w:numPr>
          <w:ilvl w:val="0"/>
          <w:numId w:val="33"/>
        </w:numPr>
        <w:spacing w:after="0" w:line="240" w:lineRule="auto"/>
        <w:jc w:val="both"/>
      </w:pPr>
      <w:r w:rsidRPr="00065399">
        <w:t>We value diversity and we recognise that different people bring different perspectives, ideas, knowledge and culture, and that this difference brings great strength.</w:t>
      </w:r>
    </w:p>
    <w:p w14:paraId="0C7C1C64" w14:textId="77777777" w:rsidR="00920F52" w:rsidRPr="00065399" w:rsidRDefault="00920F52" w:rsidP="00920F52">
      <w:pPr>
        <w:numPr>
          <w:ilvl w:val="0"/>
          <w:numId w:val="33"/>
        </w:numPr>
        <w:spacing w:after="0" w:line="240" w:lineRule="auto"/>
        <w:jc w:val="both"/>
      </w:pPr>
      <w:r w:rsidRPr="00065399">
        <w:t>We believe that discrimination or exclusion based on individual characteristics and circumstances, such as age; disability; caring or dependency responsibilities; gender or gender identity; marriage and civil partnership status; political opinion; pregnancy and maternity; race, colour, caste, nationality, ethnic or national origin; religion or belief; sexual orientation; socio-economic background; trade union membership status or other distinctions, represents a waste of talent and a denial of opportunity for self-fulfilment.</w:t>
      </w:r>
    </w:p>
    <w:p w14:paraId="0C7C1C65" w14:textId="77777777" w:rsidR="00920F52" w:rsidRPr="00065399" w:rsidRDefault="00920F52" w:rsidP="00920F52">
      <w:pPr>
        <w:numPr>
          <w:ilvl w:val="0"/>
          <w:numId w:val="33"/>
        </w:numPr>
        <w:spacing w:after="0" w:line="240" w:lineRule="auto"/>
        <w:jc w:val="both"/>
      </w:pPr>
      <w:r w:rsidRPr="00065399">
        <w:t>We recognise that patterns of under achievement at any level and differences in outcomes can be challenged through positive intervention activities designed to bridge gaps.</w:t>
      </w:r>
    </w:p>
    <w:p w14:paraId="0C7C1C66" w14:textId="77777777" w:rsidR="00920F52" w:rsidRPr="00065399" w:rsidRDefault="00920F52" w:rsidP="00920F52">
      <w:pPr>
        <w:numPr>
          <w:ilvl w:val="0"/>
          <w:numId w:val="33"/>
        </w:numPr>
        <w:spacing w:after="0" w:line="240" w:lineRule="auto"/>
        <w:jc w:val="both"/>
      </w:pPr>
      <w:r w:rsidRPr="00065399">
        <w:t>We respect the rights of individuals, including the right to hold different views and beliefs. We will not allow these differences to be manifested in a way that is hostile or degrading to others.</w:t>
      </w:r>
    </w:p>
    <w:p w14:paraId="0C7C1C67" w14:textId="77777777" w:rsidR="00920F52" w:rsidRDefault="00920F52" w:rsidP="00920F52">
      <w:pPr>
        <w:numPr>
          <w:ilvl w:val="0"/>
          <w:numId w:val="33"/>
        </w:numPr>
        <w:spacing w:after="0" w:line="240" w:lineRule="auto"/>
        <w:jc w:val="both"/>
      </w:pPr>
      <w:r w:rsidRPr="00065399">
        <w:t>We expect commitment and involvement from all our staff, students, partners and providers of goods and services in working towards the achievement of our vision.</w:t>
      </w:r>
    </w:p>
    <w:p w14:paraId="0C7C1C68" w14:textId="77777777" w:rsidR="00B73B4B" w:rsidRPr="007B4EAD" w:rsidRDefault="007B4EAD" w:rsidP="00B73B4B">
      <w:pPr>
        <w:shd w:val="clear" w:color="auto" w:fill="C00000"/>
        <w:spacing w:before="100" w:beforeAutospacing="1" w:after="100" w:afterAutospacing="1"/>
        <w:jc w:val="both"/>
        <w:rPr>
          <w:rFonts w:ascii="Calibri" w:hAnsi="Calibri" w:cs="Calibri"/>
          <w:b/>
        </w:rPr>
      </w:pPr>
      <w:r w:rsidRPr="007B4EAD">
        <w:rPr>
          <w:rFonts w:ascii="Calibri" w:hAnsi="Calibri" w:cs="Calibri"/>
          <w:b/>
        </w:rPr>
        <w:t>Introduction</w:t>
      </w:r>
    </w:p>
    <w:p w14:paraId="0C7C1C69" w14:textId="77777777" w:rsidR="007B4EAD" w:rsidRPr="007B4EAD" w:rsidRDefault="007B4EAD" w:rsidP="007B4EAD">
      <w:pPr>
        <w:pStyle w:val="4MAINTEXT"/>
        <w:rPr>
          <w:rStyle w:val="4MAINTEXTChar"/>
          <w:rFonts w:asciiTheme="minorHAnsi" w:hAnsiTheme="minorHAnsi" w:cstheme="minorHAnsi"/>
        </w:rPr>
      </w:pPr>
      <w:r w:rsidRPr="007B4EAD">
        <w:rPr>
          <w:rStyle w:val="4MAINTEXTChar"/>
          <w:rFonts w:asciiTheme="minorHAnsi" w:hAnsiTheme="minorHAnsi" w:cstheme="minorHAnsi"/>
        </w:rPr>
        <w:t xml:space="preserve">This Code of Conduct is designed to give clear guidance on the standards of behaviour that all school employees and those acting on behalf of the school are expected to observe. All staff are role models, and are in a unique position of influence, and must adhere to behaviour that sets a good example to all the pupils within the school. </w:t>
      </w:r>
    </w:p>
    <w:p w14:paraId="0C7C1C6A" w14:textId="77777777" w:rsidR="007B4EAD" w:rsidRPr="007B4EAD" w:rsidRDefault="007B4EAD" w:rsidP="007B4EAD">
      <w:pPr>
        <w:pStyle w:val="4MAINTEXT"/>
        <w:rPr>
          <w:rFonts w:asciiTheme="minorHAnsi" w:hAnsiTheme="minorHAnsi" w:cstheme="minorHAnsi"/>
        </w:rPr>
      </w:pPr>
      <w:r w:rsidRPr="007B4EAD">
        <w:rPr>
          <w:rStyle w:val="4MAINTEXTChar"/>
          <w:rFonts w:asciiTheme="minorHAnsi" w:hAnsiTheme="minorHAnsi" w:cstheme="minorHAnsi"/>
        </w:rPr>
        <w:t>This Code of Conduct applies to all employees of the school. This policy does not form part of any employee’s contract of employment, and it may be amended at any time.</w:t>
      </w:r>
    </w:p>
    <w:p w14:paraId="0C7C1C6B" w14:textId="2A0D7DF6" w:rsidR="007B4EAD" w:rsidRPr="007B4EAD" w:rsidRDefault="007B4EAD" w:rsidP="007B4EAD">
      <w:pPr>
        <w:pStyle w:val="4MAINTEXT"/>
        <w:rPr>
          <w:rStyle w:val="4MAINTEXTChar"/>
          <w:rFonts w:asciiTheme="minorHAnsi" w:hAnsiTheme="minorHAnsi" w:cstheme="minorHAnsi"/>
        </w:rPr>
      </w:pPr>
      <w:r w:rsidRPr="007B4EAD">
        <w:rPr>
          <w:rStyle w:val="4MAINTEXTChar"/>
          <w:rFonts w:asciiTheme="minorHAnsi" w:hAnsiTheme="minorHAnsi" w:cstheme="minorHAnsi"/>
        </w:rPr>
        <w:t>In addition to this Code of Conduct, all employees engaged to work under Teachers’ Terms and Conditions of Employment are required to adhere to the ‘Teachers’ Standards 2012’, in particular relation to this policy, Part 2 of the Teachers’ Standards</w:t>
      </w:r>
      <w:r w:rsidR="00FD0457">
        <w:rPr>
          <w:rStyle w:val="4MAINTEXTChar"/>
          <w:rFonts w:asciiTheme="minorHAnsi" w:hAnsiTheme="minorHAnsi" w:cstheme="minorHAnsi"/>
        </w:rPr>
        <w:t xml:space="preserve"> – </w:t>
      </w:r>
      <w:r w:rsidRPr="007B4EAD">
        <w:rPr>
          <w:rStyle w:val="4MAINTEXTChar"/>
          <w:rFonts w:asciiTheme="minorHAnsi" w:hAnsiTheme="minorHAnsi" w:cstheme="minorHAnsi"/>
        </w:rPr>
        <w:t xml:space="preserve">Personal and Professional Conduct. </w:t>
      </w:r>
    </w:p>
    <w:p w14:paraId="0C7C1C6C" w14:textId="02F8D05B" w:rsidR="007B4EAD" w:rsidRPr="007B4EAD" w:rsidRDefault="007B4EAD" w:rsidP="007B4EAD">
      <w:pPr>
        <w:pStyle w:val="4MAINTEXT"/>
        <w:rPr>
          <w:rStyle w:val="4MAINTEXTChar"/>
          <w:rFonts w:asciiTheme="minorHAnsi" w:hAnsiTheme="minorHAnsi" w:cstheme="minorHAnsi"/>
        </w:rPr>
      </w:pPr>
      <w:bookmarkStart w:id="0" w:name="_Hlk104561107"/>
      <w:r w:rsidRPr="007B4EAD">
        <w:rPr>
          <w:rStyle w:val="4MAINTEXTChar"/>
          <w:rFonts w:asciiTheme="minorHAnsi" w:hAnsiTheme="minorHAnsi" w:cstheme="minorHAnsi"/>
        </w:rPr>
        <w:t>This Code helps all staff to understand what behaviour is and is not acceptable, and regard should also be given to the disciplinary rules set out in the Disciplinary Policy a</w:t>
      </w:r>
      <w:r>
        <w:rPr>
          <w:rStyle w:val="4MAINTEXTChar"/>
          <w:rFonts w:asciiTheme="minorHAnsi" w:hAnsiTheme="minorHAnsi" w:cstheme="minorHAnsi"/>
        </w:rPr>
        <w:t xml:space="preserve">nd Procedure under Staff Policies </w:t>
      </w:r>
      <w:r w:rsidR="006111B1">
        <w:rPr>
          <w:rStyle w:val="4MAINTEXTChar"/>
          <w:rFonts w:asciiTheme="minorHAnsi" w:hAnsiTheme="minorHAnsi" w:cstheme="minorHAnsi"/>
        </w:rPr>
        <w:t xml:space="preserve">in the </w:t>
      </w:r>
      <w:r w:rsidR="006111B1" w:rsidRPr="00DD77ED">
        <w:rPr>
          <w:rStyle w:val="4MAINTEXTChar"/>
          <w:rFonts w:asciiTheme="minorHAnsi" w:hAnsiTheme="minorHAnsi" w:cstheme="minorHAnsi"/>
          <w:color w:val="auto"/>
        </w:rPr>
        <w:t>Staff Handbook on SharePoint</w:t>
      </w:r>
      <w:r w:rsidRPr="00DD77ED">
        <w:rPr>
          <w:rStyle w:val="4MAINTEXTChar"/>
          <w:rFonts w:asciiTheme="minorHAnsi" w:hAnsiTheme="minorHAnsi" w:cstheme="minorHAnsi"/>
          <w:color w:val="auto"/>
        </w:rPr>
        <w:t>.</w:t>
      </w:r>
    </w:p>
    <w:p w14:paraId="0C7C1C6D" w14:textId="77777777" w:rsidR="007B4EAD" w:rsidRPr="007B4EAD" w:rsidRDefault="007B4EAD" w:rsidP="007B4EAD">
      <w:pPr>
        <w:pStyle w:val="4MAINTEXT"/>
        <w:rPr>
          <w:rStyle w:val="4MAINTEXTChar"/>
          <w:rFonts w:asciiTheme="minorHAnsi" w:hAnsiTheme="minorHAnsi" w:cstheme="minorHAnsi"/>
        </w:rPr>
      </w:pPr>
      <w:r w:rsidRPr="007B4EAD">
        <w:rPr>
          <w:rStyle w:val="4MAINTEXTChar"/>
          <w:rFonts w:asciiTheme="minorHAnsi" w:hAnsiTheme="minorHAnsi" w:cstheme="minorHAnsi"/>
        </w:rPr>
        <w:t xml:space="preserve">Staff should be aware that a failure to comply with the Code of Conduct could result in disciplinary action including but not limited to dismissal.  </w:t>
      </w:r>
      <w:bookmarkStart w:id="1" w:name="_Hlk104463465"/>
    </w:p>
    <w:p w14:paraId="0C7C1C6E" w14:textId="77777777" w:rsidR="00B73B4B" w:rsidRPr="00FA7597" w:rsidRDefault="007B4EAD" w:rsidP="00FA7597">
      <w:pPr>
        <w:pStyle w:val="4MAINTEXT"/>
        <w:rPr>
          <w:rFonts w:asciiTheme="minorHAnsi" w:hAnsiTheme="minorHAnsi" w:cstheme="minorHAnsi"/>
        </w:rPr>
      </w:pPr>
      <w:r w:rsidRPr="007B4EAD">
        <w:rPr>
          <w:rStyle w:val="4MAINTEXTChar"/>
          <w:rFonts w:asciiTheme="minorHAnsi" w:hAnsiTheme="minorHAnsi" w:cstheme="minorHAnsi"/>
        </w:rPr>
        <w:t>Where this policy requires an employee to disclose matters from their personal life the school will consider the circumstances and context of each matter before determining whether any further action is required</w:t>
      </w:r>
      <w:bookmarkEnd w:id="1"/>
      <w:r w:rsidRPr="007B4EAD">
        <w:rPr>
          <w:rStyle w:val="4MAINTEXTChar"/>
          <w:rFonts w:asciiTheme="minorHAnsi" w:hAnsiTheme="minorHAnsi" w:cstheme="minorHAnsi"/>
        </w:rPr>
        <w:t>.</w:t>
      </w:r>
      <w:bookmarkEnd w:id="0"/>
    </w:p>
    <w:p w14:paraId="0C7C1C6F" w14:textId="77777777" w:rsidR="00920F52" w:rsidRPr="0086140B" w:rsidRDefault="00FA7597" w:rsidP="00920F52">
      <w:pPr>
        <w:shd w:val="clear" w:color="auto" w:fill="C00000"/>
        <w:jc w:val="both"/>
        <w:rPr>
          <w:b/>
        </w:rPr>
      </w:pPr>
      <w:r w:rsidRPr="0086140B">
        <w:rPr>
          <w:rFonts w:cs="Arial"/>
          <w:b/>
        </w:rPr>
        <w:t>Principles</w:t>
      </w:r>
    </w:p>
    <w:p w14:paraId="0C7C1C70" w14:textId="77777777" w:rsidR="0086140B" w:rsidRPr="0086140B" w:rsidRDefault="0086140B" w:rsidP="0086140B">
      <w:pPr>
        <w:pStyle w:val="4MAINTEXT"/>
        <w:rPr>
          <w:rFonts w:asciiTheme="minorHAnsi" w:hAnsiTheme="minorHAnsi" w:cstheme="minorHAnsi"/>
        </w:rPr>
      </w:pPr>
      <w:bookmarkStart w:id="2" w:name="_Hlk104561144"/>
      <w:r w:rsidRPr="0086140B">
        <w:rPr>
          <w:rFonts w:asciiTheme="minorHAnsi" w:hAnsiTheme="minorHAnsi" w:cstheme="minorHAnsi"/>
        </w:rPr>
        <w:t>All staff are expected to familiarise themselves and comply with all school policies and procedures.</w:t>
      </w:r>
    </w:p>
    <w:p w14:paraId="0C7C1C71" w14:textId="62A616C3" w:rsidR="0086140B" w:rsidRPr="0086140B" w:rsidRDefault="0086140B" w:rsidP="0086140B">
      <w:pPr>
        <w:pStyle w:val="4MAINTEXT"/>
        <w:rPr>
          <w:rFonts w:asciiTheme="minorHAnsi" w:hAnsiTheme="minorHAnsi" w:cstheme="minorHAnsi"/>
        </w:rPr>
      </w:pPr>
      <w:r w:rsidRPr="0086140B">
        <w:rPr>
          <w:rFonts w:asciiTheme="minorHAnsi" w:hAnsiTheme="minorHAnsi" w:cstheme="minorHAnsi"/>
        </w:rPr>
        <w:t>Staff must not undermine fundamental British values of democracy, the rule of law, individual liberty, and mutual respect and tolerance of those with different faiths and beliefs</w:t>
      </w:r>
      <w:r w:rsidR="00FD0457">
        <w:rPr>
          <w:rFonts w:asciiTheme="minorHAnsi" w:hAnsiTheme="minorHAnsi" w:cstheme="minorHAnsi"/>
        </w:rPr>
        <w:t>.</w:t>
      </w:r>
      <w:r w:rsidRPr="0086140B">
        <w:rPr>
          <w:rFonts w:asciiTheme="minorHAnsi" w:hAnsiTheme="minorHAnsi" w:cstheme="minorHAnsi"/>
        </w:rPr>
        <w:t xml:space="preserve"> </w:t>
      </w:r>
    </w:p>
    <w:p w14:paraId="0C7C1C72" w14:textId="77777777" w:rsidR="0086140B" w:rsidRDefault="0086140B" w:rsidP="0086140B">
      <w:pPr>
        <w:pStyle w:val="4MAINTEXT"/>
        <w:rPr>
          <w:rFonts w:asciiTheme="minorHAnsi" w:hAnsiTheme="minorHAnsi" w:cstheme="minorHAnsi"/>
        </w:rPr>
      </w:pPr>
      <w:r w:rsidRPr="0086140B">
        <w:rPr>
          <w:rFonts w:asciiTheme="minorHAnsi" w:hAnsiTheme="minorHAnsi" w:cstheme="minorHAnsi"/>
        </w:rPr>
        <w:t xml:space="preserve">All staff must attend work in accordance with their contract of employment and associated terms and conditions in relation to hours, days of work and holidays. </w:t>
      </w:r>
    </w:p>
    <w:p w14:paraId="0C7C1C73" w14:textId="77777777" w:rsidR="0086140B" w:rsidRPr="0086140B" w:rsidRDefault="0086140B" w:rsidP="0086140B">
      <w:pPr>
        <w:shd w:val="clear" w:color="auto" w:fill="C00000"/>
        <w:jc w:val="both"/>
        <w:rPr>
          <w:b/>
        </w:rPr>
      </w:pPr>
      <w:r>
        <w:rPr>
          <w:rFonts w:cs="Arial"/>
          <w:b/>
        </w:rPr>
        <w:t>Setting an Example</w:t>
      </w:r>
    </w:p>
    <w:p w14:paraId="0C7C1C74" w14:textId="7CBF5430" w:rsidR="009165C1" w:rsidRPr="009165C1" w:rsidRDefault="009165C1" w:rsidP="009165C1">
      <w:pPr>
        <w:pStyle w:val="4MAINTEXT"/>
        <w:rPr>
          <w:rFonts w:asciiTheme="minorHAnsi" w:hAnsiTheme="minorHAnsi" w:cstheme="minorHAnsi"/>
        </w:rPr>
      </w:pPr>
      <w:bookmarkStart w:id="3" w:name="_Hlk104561184"/>
      <w:r w:rsidRPr="009165C1">
        <w:rPr>
          <w:rFonts w:asciiTheme="minorHAnsi" w:hAnsiTheme="minorHAnsi" w:cstheme="minorHAnsi"/>
        </w:rPr>
        <w:t xml:space="preserve">All staff set examples of behaviour and conduct which can be copied by </w:t>
      </w:r>
      <w:r w:rsidR="00FD0457">
        <w:rPr>
          <w:rFonts w:asciiTheme="minorHAnsi" w:hAnsiTheme="minorHAnsi" w:cstheme="minorHAnsi"/>
        </w:rPr>
        <w:t>student</w:t>
      </w:r>
      <w:r w:rsidRPr="009165C1">
        <w:rPr>
          <w:rFonts w:asciiTheme="minorHAnsi" w:hAnsiTheme="minorHAnsi" w:cstheme="minorHAnsi"/>
        </w:rPr>
        <w:t>s. Therefore, all staff must:</w:t>
      </w:r>
    </w:p>
    <w:p w14:paraId="0C7C1C75"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avoid using inappropriate or offensive language at all times</w:t>
      </w:r>
    </w:p>
    <w:p w14:paraId="0C7C1C76"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 xml:space="preserve">demonstrate high standards of conduct in order to encourage our pupils to do the same </w:t>
      </w:r>
    </w:p>
    <w:p w14:paraId="0C7C1C77" w14:textId="18C43339" w:rsidR="0086140B" w:rsidRPr="009165C1" w:rsidRDefault="009165C1" w:rsidP="0086140B">
      <w:pPr>
        <w:pStyle w:val="5BULLETPOINTS"/>
        <w:rPr>
          <w:rFonts w:asciiTheme="minorHAnsi" w:hAnsiTheme="minorHAnsi" w:cstheme="minorHAnsi"/>
        </w:rPr>
      </w:pPr>
      <w:r w:rsidRPr="009165C1">
        <w:rPr>
          <w:rFonts w:asciiTheme="minorHAnsi" w:hAnsiTheme="minorHAnsi" w:cstheme="minorHAnsi"/>
        </w:rPr>
        <w:t>avoid putting themselves at risk of allegations of abusive or unprofessional conduct</w:t>
      </w:r>
      <w:bookmarkEnd w:id="3"/>
    </w:p>
    <w:bookmarkEnd w:id="2"/>
    <w:p w14:paraId="0C7C1C78" w14:textId="77777777" w:rsidR="00920F52" w:rsidRPr="00920F52" w:rsidRDefault="009165C1" w:rsidP="00920F52">
      <w:pPr>
        <w:shd w:val="clear" w:color="auto" w:fill="C00000"/>
        <w:jc w:val="both"/>
        <w:rPr>
          <w:b/>
        </w:rPr>
      </w:pPr>
      <w:r>
        <w:rPr>
          <w:rFonts w:cs="Arial"/>
          <w:b/>
        </w:rPr>
        <w:t xml:space="preserve">Safeguarding Students </w:t>
      </w:r>
    </w:p>
    <w:p w14:paraId="0C7C1C79"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Staff have a duty to have regard to Keeping Children Safe in Education throughout their employment and abide by the duties placed upon them within this.</w:t>
      </w:r>
    </w:p>
    <w:p w14:paraId="0C7C1C7A"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Staff have a duty to safeguard pupils from physical abuse, sexual abuse, emotional abuse and neglect.</w:t>
      </w:r>
    </w:p>
    <w:p w14:paraId="0C7C1C7B" w14:textId="4CF678C8"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The duty to safeguard pupils includes the duty to report concerns about a </w:t>
      </w:r>
      <w:r w:rsidR="00C25329">
        <w:rPr>
          <w:rFonts w:asciiTheme="minorHAnsi" w:hAnsiTheme="minorHAnsi" w:cstheme="minorHAnsi"/>
        </w:rPr>
        <w:t>student</w:t>
      </w:r>
      <w:r w:rsidRPr="009165C1">
        <w:rPr>
          <w:rFonts w:asciiTheme="minorHAnsi" w:hAnsiTheme="minorHAnsi" w:cstheme="minorHAnsi"/>
        </w:rPr>
        <w:t xml:space="preserve"> or colleague to the schools Designated Safeguarding Lead (DSL) and/or Designated Senior Person (DSP). </w:t>
      </w:r>
    </w:p>
    <w:p w14:paraId="0C7C1C7C" w14:textId="1C82464E"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The School’s DSL is </w:t>
      </w:r>
      <w:r w:rsidR="00C25329">
        <w:rPr>
          <w:rFonts w:asciiTheme="minorHAnsi" w:hAnsiTheme="minorHAnsi" w:cstheme="minorHAnsi"/>
        </w:rPr>
        <w:t xml:space="preserve">Mr G </w:t>
      </w:r>
      <w:r w:rsidR="006701C8">
        <w:rPr>
          <w:rFonts w:asciiTheme="minorHAnsi" w:hAnsiTheme="minorHAnsi" w:cstheme="minorHAnsi"/>
        </w:rPr>
        <w:t>Searle,</w:t>
      </w:r>
      <w:r>
        <w:rPr>
          <w:rFonts w:asciiTheme="minorHAnsi" w:hAnsiTheme="minorHAnsi" w:cstheme="minorHAnsi"/>
        </w:rPr>
        <w:t xml:space="preserve"> and the </w:t>
      </w:r>
      <w:r w:rsidRPr="009165C1">
        <w:rPr>
          <w:rFonts w:asciiTheme="minorHAnsi" w:hAnsiTheme="minorHAnsi" w:cstheme="minorHAnsi"/>
        </w:rPr>
        <w:t xml:space="preserve">Deputy DSL is </w:t>
      </w:r>
      <w:r w:rsidRPr="006834DF">
        <w:rPr>
          <w:rFonts w:asciiTheme="minorHAnsi" w:hAnsiTheme="minorHAnsi" w:cstheme="minorHAnsi"/>
          <w:color w:val="auto"/>
        </w:rPr>
        <w:t>M</w:t>
      </w:r>
      <w:r w:rsidR="006701C8" w:rsidRPr="006834DF">
        <w:rPr>
          <w:rFonts w:asciiTheme="minorHAnsi" w:hAnsiTheme="minorHAnsi" w:cstheme="minorHAnsi"/>
          <w:color w:val="auto"/>
        </w:rPr>
        <w:t>rs Georgina Howard</w:t>
      </w:r>
      <w:r w:rsidRPr="006834DF">
        <w:rPr>
          <w:rFonts w:asciiTheme="minorHAnsi" w:hAnsiTheme="minorHAnsi" w:cstheme="minorHAnsi"/>
          <w:color w:val="auto"/>
        </w:rPr>
        <w:t>.</w:t>
      </w:r>
    </w:p>
    <w:p w14:paraId="0C7C1C7D" w14:textId="2F734112"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Staff have access to the Child Protection Policy and Whistleblowing Procedure which may be found </w:t>
      </w:r>
      <w:r>
        <w:rPr>
          <w:rFonts w:asciiTheme="minorHAnsi" w:hAnsiTheme="minorHAnsi" w:cstheme="minorHAnsi"/>
        </w:rPr>
        <w:t>on the website</w:t>
      </w:r>
      <w:r w:rsidR="006701C8">
        <w:rPr>
          <w:rFonts w:asciiTheme="minorHAnsi" w:hAnsiTheme="minorHAnsi" w:cstheme="minorHAnsi"/>
        </w:rPr>
        <w:t xml:space="preserve"> and staff handbook,</w:t>
      </w:r>
      <w:r w:rsidRPr="009165C1">
        <w:rPr>
          <w:rFonts w:asciiTheme="minorHAnsi" w:hAnsiTheme="minorHAnsi" w:cstheme="minorHAnsi"/>
        </w:rPr>
        <w:t xml:space="preserve"> staff must be familiar with these documents.</w:t>
      </w:r>
    </w:p>
    <w:p w14:paraId="0C7C1C7E" w14:textId="03F2E43F"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Staff should treat </w:t>
      </w:r>
      <w:r w:rsidR="00C25329">
        <w:rPr>
          <w:rFonts w:asciiTheme="minorHAnsi" w:hAnsiTheme="minorHAnsi" w:cstheme="minorHAnsi"/>
        </w:rPr>
        <w:t>student</w:t>
      </w:r>
      <w:r w:rsidRPr="009165C1">
        <w:rPr>
          <w:rFonts w:asciiTheme="minorHAnsi" w:hAnsiTheme="minorHAnsi" w:cstheme="minorHAnsi"/>
        </w:rPr>
        <w:t xml:space="preserve">s with respect and dignity and must not seriously demean or undermine </w:t>
      </w:r>
      <w:r w:rsidR="00C25329">
        <w:rPr>
          <w:rFonts w:asciiTheme="minorHAnsi" w:hAnsiTheme="minorHAnsi" w:cstheme="minorHAnsi"/>
        </w:rPr>
        <w:t>students</w:t>
      </w:r>
      <w:r w:rsidRPr="009165C1">
        <w:rPr>
          <w:rFonts w:asciiTheme="minorHAnsi" w:hAnsiTheme="minorHAnsi" w:cstheme="minorHAnsi"/>
        </w:rPr>
        <w:t xml:space="preserve">, their parents or carers, or colleagues. </w:t>
      </w:r>
    </w:p>
    <w:p w14:paraId="0C7C1C7F" w14:textId="233CCAD6"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Staff should not demonstrate behaviours that may be perceived as sarcasm, making jokes at the expense of </w:t>
      </w:r>
      <w:r w:rsidR="00C25329">
        <w:rPr>
          <w:rFonts w:asciiTheme="minorHAnsi" w:hAnsiTheme="minorHAnsi" w:cstheme="minorHAnsi"/>
        </w:rPr>
        <w:t>students</w:t>
      </w:r>
      <w:r w:rsidRPr="009165C1">
        <w:rPr>
          <w:rFonts w:asciiTheme="minorHAnsi" w:hAnsiTheme="minorHAnsi" w:cstheme="minorHAnsi"/>
        </w:rPr>
        <w:t xml:space="preserve">, embarrassing, or humiliating </w:t>
      </w:r>
      <w:r w:rsidR="00C25329">
        <w:rPr>
          <w:rFonts w:asciiTheme="minorHAnsi" w:hAnsiTheme="minorHAnsi" w:cstheme="minorHAnsi"/>
        </w:rPr>
        <w:t>them</w:t>
      </w:r>
      <w:r w:rsidRPr="009165C1">
        <w:rPr>
          <w:rFonts w:asciiTheme="minorHAnsi" w:hAnsiTheme="minorHAnsi" w:cstheme="minorHAnsi"/>
        </w:rPr>
        <w:t xml:space="preserve">, discriminating against or favouring </w:t>
      </w:r>
      <w:r w:rsidR="00C25329">
        <w:rPr>
          <w:rFonts w:asciiTheme="minorHAnsi" w:hAnsiTheme="minorHAnsi" w:cstheme="minorHAnsi"/>
        </w:rPr>
        <w:t>students</w:t>
      </w:r>
      <w:r w:rsidRPr="009165C1">
        <w:rPr>
          <w:rFonts w:asciiTheme="minorHAnsi" w:hAnsiTheme="minorHAnsi" w:cstheme="minorHAnsi"/>
        </w:rPr>
        <w:t>.</w:t>
      </w:r>
    </w:p>
    <w:p w14:paraId="0C7C1C80" w14:textId="2B63AFE3"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Staff must take reasonable care of </w:t>
      </w:r>
      <w:r w:rsidR="00C25329">
        <w:rPr>
          <w:rFonts w:asciiTheme="minorHAnsi" w:hAnsiTheme="minorHAnsi" w:cstheme="minorHAnsi"/>
        </w:rPr>
        <w:t>students</w:t>
      </w:r>
      <w:r w:rsidRPr="009165C1">
        <w:rPr>
          <w:rFonts w:asciiTheme="minorHAnsi" w:hAnsiTheme="minorHAnsi" w:cstheme="minorHAnsi"/>
        </w:rPr>
        <w:t xml:space="preserve"> under their supervision with the aim of ensuring their safety and welfare. </w:t>
      </w:r>
    </w:p>
    <w:p w14:paraId="0C7C1C81" w14:textId="681F0316" w:rsidR="009165C1" w:rsidRDefault="009165C1" w:rsidP="009165C1">
      <w:pPr>
        <w:pStyle w:val="4MAINTEXT"/>
        <w:rPr>
          <w:rFonts w:asciiTheme="minorHAnsi" w:hAnsiTheme="minorHAnsi" w:cstheme="minorHAnsi"/>
        </w:rPr>
      </w:pPr>
      <w:r w:rsidRPr="009165C1">
        <w:rPr>
          <w:rFonts w:asciiTheme="minorHAnsi" w:hAnsiTheme="minorHAnsi" w:cstheme="minorHAnsi"/>
        </w:rPr>
        <w:t>Staff should be aware that the management of any safeguarding concerns is dealt in accordance with the latest statutory guidance as detailed in Keeping Children Safe in Education and includes any allegations that meet the harm test and/or allegations considered to be low level concerns (i.e</w:t>
      </w:r>
      <w:r w:rsidR="00C25329">
        <w:rPr>
          <w:rFonts w:asciiTheme="minorHAnsi" w:hAnsiTheme="minorHAnsi" w:cstheme="minorHAnsi"/>
        </w:rPr>
        <w:t>.</w:t>
      </w:r>
      <w:r w:rsidRPr="009165C1">
        <w:rPr>
          <w:rFonts w:asciiTheme="minorHAnsi" w:hAnsiTheme="minorHAnsi" w:cstheme="minorHAnsi"/>
        </w:rPr>
        <w:t xml:space="preserve"> those which do not meet the harm test). </w:t>
      </w:r>
    </w:p>
    <w:p w14:paraId="0C7C1C82" w14:textId="77777777" w:rsidR="009165C1" w:rsidRPr="00B72294" w:rsidRDefault="009165C1" w:rsidP="009165C1">
      <w:pPr>
        <w:shd w:val="clear" w:color="auto" w:fill="C00000"/>
        <w:ind w:hanging="22"/>
        <w:jc w:val="both"/>
        <w:rPr>
          <w:rFonts w:cs="Arial"/>
          <w:b/>
        </w:rPr>
      </w:pPr>
      <w:r>
        <w:rPr>
          <w:rFonts w:cs="Arial"/>
          <w:b/>
        </w:rPr>
        <w:t>Low Level Concerns</w:t>
      </w:r>
    </w:p>
    <w:p w14:paraId="0C7C1C83"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The term ‘low-level’ concern does not mean that it is insignificant, it means that the behaviour towards a child does not meet the harm test threshold.</w:t>
      </w:r>
    </w:p>
    <w:p w14:paraId="0C7C1C84"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A low-level concern is any concern that an adult working in or on behalf of the school may have acted in a way that: </w:t>
      </w:r>
    </w:p>
    <w:p w14:paraId="0C7C1C85"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is inconsistent with the staff code of conduct, including inappropriate conduct outside of work</w:t>
      </w:r>
    </w:p>
    <w:p w14:paraId="0C7C1C86" w14:textId="73941106"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does not meet the allegations threshold or is otherwise not considered serious enough to consider a referral to the LADO</w:t>
      </w:r>
      <w:r w:rsidR="006701C8">
        <w:rPr>
          <w:rFonts w:asciiTheme="minorHAnsi" w:hAnsiTheme="minorHAnsi" w:cstheme="minorHAnsi"/>
        </w:rPr>
        <w:t>.</w:t>
      </w:r>
      <w:r w:rsidRPr="009165C1">
        <w:rPr>
          <w:rFonts w:asciiTheme="minorHAnsi" w:hAnsiTheme="minorHAnsi" w:cstheme="minorHAnsi"/>
        </w:rPr>
        <w:t xml:space="preserve"> </w:t>
      </w:r>
    </w:p>
    <w:p w14:paraId="0C7C1C87"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Examples of such behaviour could include, but are not limited to: </w:t>
      </w:r>
    </w:p>
    <w:p w14:paraId="0C7C1C88"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being over friendly with children</w:t>
      </w:r>
    </w:p>
    <w:p w14:paraId="0C7C1C89"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having favourites</w:t>
      </w:r>
    </w:p>
    <w:p w14:paraId="0C7C1C8A"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taking photographs of children on their mobile phone</w:t>
      </w:r>
    </w:p>
    <w:p w14:paraId="0C7C1C8B"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engaging with a child on a one-to-one basis in a secluded area or behind a closed door</w:t>
      </w:r>
    </w:p>
    <w:p w14:paraId="0C7C1C8C" w14:textId="3AE168FB" w:rsidR="009165C1" w:rsidRPr="00D00296" w:rsidRDefault="009165C1" w:rsidP="00D00296">
      <w:pPr>
        <w:pStyle w:val="5BULLETPOINTS"/>
        <w:rPr>
          <w:rFonts w:asciiTheme="minorHAnsi" w:hAnsiTheme="minorHAnsi" w:cstheme="minorHAnsi"/>
          <w:b/>
          <w:bCs/>
        </w:rPr>
      </w:pPr>
      <w:r w:rsidRPr="009165C1">
        <w:rPr>
          <w:rFonts w:asciiTheme="minorHAnsi" w:hAnsiTheme="minorHAnsi" w:cstheme="minorHAnsi"/>
        </w:rPr>
        <w:t>using inappropriate sexualised, intimidating or offensive language</w:t>
      </w:r>
    </w:p>
    <w:p w14:paraId="0C7C1C8D" w14:textId="77777777" w:rsidR="009165C1" w:rsidRPr="00920F52" w:rsidRDefault="009165C1" w:rsidP="009165C1">
      <w:pPr>
        <w:shd w:val="clear" w:color="auto" w:fill="C00000"/>
        <w:jc w:val="both"/>
        <w:rPr>
          <w:b/>
        </w:rPr>
      </w:pPr>
      <w:r>
        <w:rPr>
          <w:rFonts w:cs="Arial"/>
          <w:b/>
        </w:rPr>
        <w:t>Relationships</w:t>
      </w:r>
    </w:p>
    <w:p w14:paraId="0C7C1C8E" w14:textId="77777777" w:rsidR="009165C1" w:rsidRPr="009165C1" w:rsidRDefault="009165C1" w:rsidP="009165C1">
      <w:pPr>
        <w:pStyle w:val="4MAINTEXT"/>
        <w:rPr>
          <w:rFonts w:asciiTheme="minorHAnsi" w:hAnsiTheme="minorHAnsi" w:cstheme="minorHAnsi"/>
        </w:rPr>
      </w:pPr>
      <w:bookmarkStart w:id="4" w:name="_Hlk104561350"/>
      <w:r w:rsidRPr="009165C1">
        <w:rPr>
          <w:rFonts w:asciiTheme="minorHAnsi" w:hAnsiTheme="minorHAnsi" w:cstheme="minorHAnsi"/>
        </w:rPr>
        <w:t xml:space="preserve">Staff must declare any relationships that they may have with students, staff, clients, contractors supplies or parents outside of the school. This may include mutual membership of social groups, tutoring, and/or family connections. </w:t>
      </w:r>
    </w:p>
    <w:p w14:paraId="0C7C1C8F"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Existing or new personal relationships at work between colleagues should be declared to the Line Manager where there is a potential for this to impact upon the work of either (for example: a risk of allegations of bias or conflict of interest). The Line Manager will treat declarations in confidence in accordance with the relevant school policies.</w:t>
      </w:r>
    </w:p>
    <w:p w14:paraId="0C7C1C90" w14:textId="77777777" w:rsid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Staff should not assume that the school are aware of any such connections and should use Appendix 2 and/or 3 to make a declaration. </w:t>
      </w:r>
      <w:bookmarkEnd w:id="4"/>
    </w:p>
    <w:p w14:paraId="0C7C1C91" w14:textId="77777777" w:rsidR="009165C1" w:rsidRPr="00920F52" w:rsidRDefault="006954B3" w:rsidP="009165C1">
      <w:pPr>
        <w:shd w:val="clear" w:color="auto" w:fill="C00000"/>
        <w:jc w:val="both"/>
        <w:rPr>
          <w:b/>
        </w:rPr>
      </w:pPr>
      <w:r>
        <w:rPr>
          <w:rFonts w:cs="Arial"/>
          <w:b/>
        </w:rPr>
        <w:t>Relationship</w:t>
      </w:r>
      <w:r w:rsidR="009165C1">
        <w:rPr>
          <w:rFonts w:cs="Arial"/>
          <w:b/>
        </w:rPr>
        <w:t xml:space="preserve">s with Students </w:t>
      </w:r>
    </w:p>
    <w:p w14:paraId="0C7C1C92" w14:textId="33B5279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Relationships with </w:t>
      </w:r>
      <w:r w:rsidR="00A21876">
        <w:rPr>
          <w:rFonts w:asciiTheme="minorHAnsi" w:hAnsiTheme="minorHAnsi" w:cstheme="minorHAnsi"/>
        </w:rPr>
        <w:t>students</w:t>
      </w:r>
      <w:r w:rsidRPr="009165C1">
        <w:rPr>
          <w:rFonts w:asciiTheme="minorHAnsi" w:hAnsiTheme="minorHAnsi" w:cstheme="minorHAnsi"/>
        </w:rPr>
        <w:t xml:space="preserve"> must be professional at all times. Physical relationships with </w:t>
      </w:r>
      <w:r w:rsidR="00A21876">
        <w:rPr>
          <w:rFonts w:asciiTheme="minorHAnsi" w:hAnsiTheme="minorHAnsi" w:cstheme="minorHAnsi"/>
        </w:rPr>
        <w:t>students</w:t>
      </w:r>
      <w:r w:rsidRPr="009165C1">
        <w:rPr>
          <w:rFonts w:asciiTheme="minorHAnsi" w:hAnsiTheme="minorHAnsi" w:cstheme="minorHAnsi"/>
        </w:rPr>
        <w:t xml:space="preserve"> are not permitted and may lead to a criminal conviction. </w:t>
      </w:r>
    </w:p>
    <w:p w14:paraId="0C7C1C93"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Encouraging a relationship to develop in a way which may lead to a sexual relationship, or any other inappropriate relationship will be viewed as a grave breach of trust.</w:t>
      </w:r>
    </w:p>
    <w:p w14:paraId="0C7C1C94" w14:textId="65F52EE5"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Contact with </w:t>
      </w:r>
      <w:r w:rsidR="00A21876">
        <w:rPr>
          <w:rFonts w:asciiTheme="minorHAnsi" w:hAnsiTheme="minorHAnsi" w:cstheme="minorHAnsi"/>
        </w:rPr>
        <w:t>students</w:t>
      </w:r>
      <w:r w:rsidRPr="009165C1">
        <w:rPr>
          <w:rFonts w:asciiTheme="minorHAnsi" w:hAnsiTheme="minorHAnsi" w:cstheme="minorHAnsi"/>
        </w:rPr>
        <w:t xml:space="preserve"> must be via school-authorised mechanisms and solely for educational purposes. At no time should a personal telephone number, text, email addresses or communication routes via personal accounts on social media platforms be used to communicate with </w:t>
      </w:r>
      <w:r w:rsidR="00A21876">
        <w:rPr>
          <w:rFonts w:asciiTheme="minorHAnsi" w:hAnsiTheme="minorHAnsi" w:cstheme="minorHAnsi"/>
        </w:rPr>
        <w:t>students</w:t>
      </w:r>
      <w:r w:rsidRPr="009165C1">
        <w:rPr>
          <w:rFonts w:asciiTheme="minorHAnsi" w:hAnsiTheme="minorHAnsi" w:cstheme="minorHAnsi"/>
        </w:rPr>
        <w:t>.</w:t>
      </w:r>
    </w:p>
    <w:p w14:paraId="0C7C1C95" w14:textId="4C7E2B12"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If contacted by a </w:t>
      </w:r>
      <w:r w:rsidR="00A21876">
        <w:rPr>
          <w:rFonts w:asciiTheme="minorHAnsi" w:hAnsiTheme="minorHAnsi" w:cstheme="minorHAnsi"/>
        </w:rPr>
        <w:t>student</w:t>
      </w:r>
      <w:r w:rsidRPr="009165C1">
        <w:rPr>
          <w:rFonts w:asciiTheme="minorHAnsi" w:hAnsiTheme="minorHAnsi" w:cstheme="minorHAnsi"/>
        </w:rPr>
        <w:t xml:space="preserve"> by an inappropriate route, staff should report the contact to their Line Manager immediately. </w:t>
      </w:r>
    </w:p>
    <w:p w14:paraId="0C7C1C96" w14:textId="0A0A0663" w:rsid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Behaviour giving rise to concern should also be reported which includes </w:t>
      </w:r>
      <w:r w:rsidR="00A21876">
        <w:rPr>
          <w:rFonts w:asciiTheme="minorHAnsi" w:hAnsiTheme="minorHAnsi" w:cstheme="minorHAnsi"/>
        </w:rPr>
        <w:t>students</w:t>
      </w:r>
      <w:r w:rsidRPr="009165C1">
        <w:rPr>
          <w:rFonts w:asciiTheme="minorHAnsi" w:hAnsiTheme="minorHAnsi" w:cstheme="minorHAnsi"/>
        </w:rPr>
        <w:t xml:space="preserve"> seeking affection, being sexually provocative or exhibiting overly familiar behaviour. </w:t>
      </w:r>
    </w:p>
    <w:p w14:paraId="4F79E077" w14:textId="523AAEB5" w:rsidR="006701C8" w:rsidRPr="006834DF" w:rsidRDefault="006701C8" w:rsidP="009165C1">
      <w:pPr>
        <w:pStyle w:val="4MAINTEXT"/>
        <w:rPr>
          <w:rFonts w:asciiTheme="minorHAnsi" w:hAnsiTheme="minorHAnsi" w:cstheme="minorHAnsi"/>
          <w:color w:val="auto"/>
        </w:rPr>
      </w:pPr>
      <w:r w:rsidRPr="006834DF">
        <w:rPr>
          <w:rFonts w:asciiTheme="minorHAnsi" w:hAnsiTheme="minorHAnsi" w:cstheme="minorHAnsi"/>
          <w:color w:val="auto"/>
        </w:rPr>
        <w:t>If you are a parent of a child in school, it is understood that you will come into contact with students and parents outside of work, we would expect you to use your discretion and maintain appropriate relationships at all times.</w:t>
      </w:r>
    </w:p>
    <w:p w14:paraId="0C7C1C97" w14:textId="77777777" w:rsidR="00920F52" w:rsidRPr="00920F52" w:rsidRDefault="009165C1" w:rsidP="00920F52">
      <w:pPr>
        <w:shd w:val="clear" w:color="auto" w:fill="C00000"/>
        <w:jc w:val="both"/>
        <w:rPr>
          <w:b/>
        </w:rPr>
      </w:pPr>
      <w:r>
        <w:rPr>
          <w:rFonts w:cs="Arial"/>
          <w:b/>
        </w:rPr>
        <w:t>Student Development</w:t>
      </w:r>
    </w:p>
    <w:p w14:paraId="0C7C1C98" w14:textId="77777777" w:rsidR="00920F52" w:rsidRPr="00065399" w:rsidRDefault="00920F52" w:rsidP="001042AA">
      <w:pPr>
        <w:jc w:val="both"/>
        <w:rPr>
          <w:rFonts w:cs="Arial"/>
        </w:rPr>
      </w:pPr>
      <w:r w:rsidRPr="00065399">
        <w:rPr>
          <w:rFonts w:cs="Arial"/>
        </w:rPr>
        <w:t xml:space="preserve">Staff must comply with school policies and procedures that support </w:t>
      </w:r>
      <w:r>
        <w:rPr>
          <w:rFonts w:cs="Arial"/>
        </w:rPr>
        <w:t>the well</w:t>
      </w:r>
      <w:r w:rsidRPr="00065399">
        <w:rPr>
          <w:rFonts w:cs="Arial"/>
        </w:rPr>
        <w:t>being and development of students (particularly Home School Agreement and Behaviour Policies).</w:t>
      </w:r>
    </w:p>
    <w:p w14:paraId="0C7C1C99" w14:textId="77777777" w:rsidR="00920F52" w:rsidRPr="00065399" w:rsidRDefault="00920F52" w:rsidP="001042AA">
      <w:pPr>
        <w:jc w:val="both"/>
        <w:rPr>
          <w:rFonts w:cs="Arial"/>
        </w:rPr>
      </w:pPr>
      <w:r w:rsidRPr="00065399">
        <w:rPr>
          <w:rFonts w:cs="Arial"/>
        </w:rPr>
        <w:t>Staff must co-operate and collaborate with colleagues and with external agencies where necessary to supp</w:t>
      </w:r>
      <w:r w:rsidR="009165C1">
        <w:rPr>
          <w:rFonts w:cs="Arial"/>
        </w:rPr>
        <w:t>ort the development of students.</w:t>
      </w:r>
    </w:p>
    <w:p w14:paraId="0C7C1C9A" w14:textId="77777777" w:rsidR="00920F52" w:rsidRDefault="00920F52" w:rsidP="001042AA">
      <w:pPr>
        <w:jc w:val="both"/>
        <w:rPr>
          <w:rFonts w:cs="Arial"/>
        </w:rPr>
      </w:pPr>
      <w:r w:rsidRPr="00065399">
        <w:rPr>
          <w:rFonts w:cs="Arial"/>
        </w:rPr>
        <w:t>Staff must follow and act upon reasonable instructions that support the development of students.</w:t>
      </w:r>
    </w:p>
    <w:p w14:paraId="0C7C1C9B" w14:textId="77777777" w:rsidR="00D00296" w:rsidRDefault="00D00296" w:rsidP="001042AA">
      <w:pPr>
        <w:jc w:val="both"/>
        <w:rPr>
          <w:rFonts w:cs="Arial"/>
        </w:rPr>
      </w:pPr>
    </w:p>
    <w:p w14:paraId="0C7C1C9C" w14:textId="77777777" w:rsidR="009165C1" w:rsidRPr="00065399" w:rsidRDefault="009165C1" w:rsidP="001042AA">
      <w:pPr>
        <w:jc w:val="both"/>
        <w:rPr>
          <w:rFonts w:cs="Arial"/>
        </w:rPr>
      </w:pPr>
    </w:p>
    <w:p w14:paraId="0C7C1C9D" w14:textId="77777777" w:rsidR="00920F52" w:rsidRPr="00920F52" w:rsidRDefault="00985405" w:rsidP="00920F52">
      <w:pPr>
        <w:shd w:val="clear" w:color="auto" w:fill="C00000"/>
        <w:jc w:val="both"/>
        <w:rPr>
          <w:b/>
        </w:rPr>
      </w:pPr>
      <w:r>
        <w:rPr>
          <w:rFonts w:cs="Arial"/>
          <w:b/>
        </w:rPr>
        <w:t>Honesty and Integrity</w:t>
      </w:r>
    </w:p>
    <w:p w14:paraId="0C7C1C9E" w14:textId="77777777" w:rsidR="00920F52" w:rsidRPr="00065399" w:rsidRDefault="00920F52" w:rsidP="001042AA">
      <w:pPr>
        <w:ind w:hanging="22"/>
        <w:jc w:val="both"/>
        <w:rPr>
          <w:rFonts w:cs="Arial"/>
        </w:rPr>
      </w:pPr>
      <w:r w:rsidRPr="00065399">
        <w:rPr>
          <w:rFonts w:cs="Arial"/>
        </w:rPr>
        <w:t>Staff must maintain high standards of honesty and i</w:t>
      </w:r>
      <w:r>
        <w:rPr>
          <w:rFonts w:cs="Arial"/>
        </w:rPr>
        <w:t xml:space="preserve">ntegrity in their work.  This </w:t>
      </w:r>
      <w:r w:rsidRPr="00065399">
        <w:rPr>
          <w:rFonts w:cs="Arial"/>
        </w:rPr>
        <w:t>includes the handling and claiming of money and the use of school property</w:t>
      </w:r>
      <w:r w:rsidR="001042AA">
        <w:rPr>
          <w:rFonts w:cs="Arial"/>
        </w:rPr>
        <w:t xml:space="preserve"> </w:t>
      </w:r>
      <w:r w:rsidRPr="00065399">
        <w:rPr>
          <w:rFonts w:cs="Arial"/>
        </w:rPr>
        <w:t>and facilities.</w:t>
      </w:r>
    </w:p>
    <w:p w14:paraId="0C7C1C9F" w14:textId="65291270" w:rsidR="00473C98" w:rsidRDefault="00920F52" w:rsidP="001042AA">
      <w:pPr>
        <w:ind w:hanging="22"/>
        <w:jc w:val="both"/>
        <w:rPr>
          <w:rFonts w:cs="Arial"/>
        </w:rPr>
      </w:pPr>
      <w:r w:rsidRPr="00065399">
        <w:rPr>
          <w:rFonts w:cs="Arial"/>
        </w:rPr>
        <w:t xml:space="preserve">All staff must comply with the Bribery Act 2010. </w:t>
      </w:r>
      <w:r w:rsidR="00EA5B32">
        <w:rPr>
          <w:rFonts w:cs="Arial"/>
        </w:rPr>
        <w:t xml:space="preserve"> </w:t>
      </w:r>
      <w:r w:rsidRPr="00065399">
        <w:rPr>
          <w:rFonts w:cs="Arial"/>
        </w:rPr>
        <w:t>A person may be guilty of an offence of</w:t>
      </w:r>
      <w:r w:rsidR="00473C98">
        <w:rPr>
          <w:rFonts w:cs="Arial"/>
        </w:rPr>
        <w:t xml:space="preserve"> bribery under this act if </w:t>
      </w:r>
      <w:proofErr w:type="gramStart"/>
      <w:r w:rsidR="00473C98">
        <w:rPr>
          <w:rFonts w:cs="Arial"/>
        </w:rPr>
        <w:t>they;</w:t>
      </w:r>
      <w:proofErr w:type="gramEnd"/>
      <w:r w:rsidR="00473C98">
        <w:rPr>
          <w:rFonts w:cs="Arial"/>
        </w:rPr>
        <w:t xml:space="preserve"> </w:t>
      </w:r>
    </w:p>
    <w:p w14:paraId="0C7C1CA0" w14:textId="77777777" w:rsidR="00473C98" w:rsidRPr="00473C98" w:rsidRDefault="00473C98" w:rsidP="00473C98">
      <w:pPr>
        <w:pStyle w:val="4MAINTEXT"/>
        <w:numPr>
          <w:ilvl w:val="0"/>
          <w:numId w:val="34"/>
        </w:numPr>
        <w:spacing w:before="120" w:after="160" w:line="259" w:lineRule="auto"/>
        <w:rPr>
          <w:rFonts w:asciiTheme="minorHAnsi" w:hAnsiTheme="minorHAnsi" w:cstheme="minorHAnsi"/>
        </w:rPr>
      </w:pPr>
      <w:r w:rsidRPr="00473C98">
        <w:rPr>
          <w:rFonts w:asciiTheme="minorHAnsi" w:hAnsiTheme="minorHAnsi" w:cstheme="minorHAnsi"/>
        </w:rPr>
        <w:t>offer, promise or give financial advantage or other advantage to someone</w:t>
      </w:r>
    </w:p>
    <w:p w14:paraId="0C7C1CA1" w14:textId="0BC442D3" w:rsidR="00473C98" w:rsidRDefault="00473C98" w:rsidP="00473C98">
      <w:pPr>
        <w:pStyle w:val="4MAINTEXT"/>
        <w:numPr>
          <w:ilvl w:val="0"/>
          <w:numId w:val="34"/>
        </w:numPr>
        <w:spacing w:before="120" w:after="160" w:line="259" w:lineRule="auto"/>
        <w:rPr>
          <w:rFonts w:asciiTheme="minorHAnsi" w:hAnsiTheme="minorHAnsi" w:cstheme="minorHAnsi"/>
        </w:rPr>
      </w:pPr>
      <w:r w:rsidRPr="00473C98">
        <w:rPr>
          <w:rFonts w:asciiTheme="minorHAnsi" w:hAnsiTheme="minorHAnsi" w:cstheme="minorHAnsi"/>
        </w:rPr>
        <w:t>if they request, agree or accept, or receive a bribe from another person</w:t>
      </w:r>
    </w:p>
    <w:p w14:paraId="0C7C1CA2" w14:textId="03445FEA" w:rsidR="00473C98" w:rsidRPr="009165C1" w:rsidRDefault="00473C98" w:rsidP="00473C98">
      <w:pPr>
        <w:pStyle w:val="4MAINTEXT"/>
        <w:rPr>
          <w:rFonts w:asciiTheme="minorHAnsi" w:hAnsiTheme="minorHAnsi" w:cstheme="minorHAnsi"/>
          <w:color w:val="auto"/>
        </w:rPr>
      </w:pPr>
      <w:r w:rsidRPr="009165C1">
        <w:rPr>
          <w:rFonts w:asciiTheme="minorHAnsi" w:hAnsiTheme="minorHAnsi" w:cstheme="minorHAnsi"/>
          <w:color w:val="auto"/>
        </w:rPr>
        <w:t>If you believe that a person has failed to comply with the Bribery Act, you should refer to the Whistleblowing procedure which may be found on the school’s website.</w:t>
      </w:r>
    </w:p>
    <w:p w14:paraId="0C7C1CA3" w14:textId="081C8ECB" w:rsidR="007B4EAD" w:rsidRPr="009165C1" w:rsidRDefault="007B4EAD" w:rsidP="007B4EAD">
      <w:pPr>
        <w:pStyle w:val="4MAINTEXT"/>
        <w:rPr>
          <w:rFonts w:asciiTheme="minorHAnsi" w:hAnsiTheme="minorHAnsi" w:cstheme="minorHAnsi"/>
          <w:color w:val="auto"/>
        </w:rPr>
      </w:pPr>
      <w:bookmarkStart w:id="5" w:name="_Hlk104561612"/>
      <w:r w:rsidRPr="009165C1">
        <w:rPr>
          <w:rFonts w:asciiTheme="minorHAnsi" w:hAnsiTheme="minorHAnsi" w:cstheme="minorHAnsi"/>
          <w:color w:val="auto"/>
        </w:rPr>
        <w:t xml:space="preserve">Gifts from suppliers or associates of the school must be declared to the Line Manager/Headteacher, with the exception of one off </w:t>
      </w:r>
      <w:r w:rsidR="00EA5B32">
        <w:rPr>
          <w:rFonts w:asciiTheme="minorHAnsi" w:hAnsiTheme="minorHAnsi" w:cstheme="minorHAnsi"/>
          <w:color w:val="auto"/>
        </w:rPr>
        <w:t>‘</w:t>
      </w:r>
      <w:r w:rsidRPr="009165C1">
        <w:rPr>
          <w:rFonts w:asciiTheme="minorHAnsi" w:hAnsiTheme="minorHAnsi" w:cstheme="minorHAnsi"/>
          <w:color w:val="auto"/>
        </w:rPr>
        <w:t>token</w:t>
      </w:r>
      <w:r w:rsidR="00EA5B32">
        <w:rPr>
          <w:rFonts w:asciiTheme="minorHAnsi" w:hAnsiTheme="minorHAnsi" w:cstheme="minorHAnsi"/>
          <w:color w:val="auto"/>
        </w:rPr>
        <w:t>’</w:t>
      </w:r>
      <w:r w:rsidRPr="009165C1">
        <w:rPr>
          <w:rFonts w:asciiTheme="minorHAnsi" w:hAnsiTheme="minorHAnsi" w:cstheme="minorHAnsi"/>
          <w:color w:val="auto"/>
        </w:rPr>
        <w:t xml:space="preserve"> gifts from </w:t>
      </w:r>
      <w:r w:rsidR="00EA5B32">
        <w:rPr>
          <w:rFonts w:asciiTheme="minorHAnsi" w:hAnsiTheme="minorHAnsi" w:cstheme="minorHAnsi"/>
        </w:rPr>
        <w:t>students</w:t>
      </w:r>
      <w:r w:rsidRPr="009165C1">
        <w:rPr>
          <w:rFonts w:asciiTheme="minorHAnsi" w:hAnsiTheme="minorHAnsi" w:cstheme="minorHAnsi"/>
          <w:color w:val="auto"/>
        </w:rPr>
        <w:t xml:space="preserve"> or parents. </w:t>
      </w:r>
    </w:p>
    <w:p w14:paraId="0C7C1CA4" w14:textId="1C3A140B"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 xml:space="preserve">Personal gifts from individual members of staff to </w:t>
      </w:r>
      <w:r w:rsidR="00EA5B32">
        <w:rPr>
          <w:rFonts w:asciiTheme="minorHAnsi" w:hAnsiTheme="minorHAnsi" w:cstheme="minorHAnsi"/>
        </w:rPr>
        <w:t>students</w:t>
      </w:r>
      <w:r w:rsidRPr="009165C1">
        <w:rPr>
          <w:rFonts w:asciiTheme="minorHAnsi" w:hAnsiTheme="minorHAnsi" w:cstheme="minorHAnsi"/>
          <w:color w:val="auto"/>
        </w:rPr>
        <w:t xml:space="preserve"> are inappropriate and could be misinterpreted and may lead to disciplinary action. </w:t>
      </w:r>
      <w:r w:rsidR="00EA5B32">
        <w:rPr>
          <w:rFonts w:asciiTheme="minorHAnsi" w:hAnsiTheme="minorHAnsi" w:cstheme="minorHAnsi"/>
          <w:color w:val="auto"/>
        </w:rPr>
        <w:t xml:space="preserve"> </w:t>
      </w:r>
      <w:r w:rsidRPr="009165C1">
        <w:rPr>
          <w:rFonts w:asciiTheme="minorHAnsi" w:hAnsiTheme="minorHAnsi" w:cstheme="minorHAnsi"/>
          <w:color w:val="auto"/>
        </w:rPr>
        <w:t xml:space="preserve">A record will be kept of all gifts received. </w:t>
      </w:r>
    </w:p>
    <w:p w14:paraId="0C7C1CA5" w14:textId="77777777"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Staff must not act on behalf of the school unless they have the authority to do so.</w:t>
      </w:r>
    </w:p>
    <w:p w14:paraId="0C7C1CA6" w14:textId="77777777" w:rsidR="007B4EAD" w:rsidRPr="009165C1" w:rsidRDefault="007B4EAD" w:rsidP="00473C98">
      <w:pPr>
        <w:pStyle w:val="4MAINTEXT"/>
        <w:rPr>
          <w:rFonts w:asciiTheme="minorHAnsi" w:hAnsiTheme="minorHAnsi" w:cstheme="minorHAnsi"/>
          <w:color w:val="auto"/>
        </w:rPr>
      </w:pPr>
      <w:r w:rsidRPr="009165C1">
        <w:rPr>
          <w:rFonts w:asciiTheme="minorHAnsi" w:hAnsiTheme="minorHAnsi" w:cstheme="minorHAnsi"/>
          <w:color w:val="auto"/>
        </w:rPr>
        <w:t>Professional references from the school will be provided by the relevant person with delegated authority.  References or endorsements on social media given by other members of staff must be clear that they are provided in a personal capacity.</w:t>
      </w:r>
      <w:bookmarkEnd w:id="5"/>
    </w:p>
    <w:p w14:paraId="0C7C1CA7" w14:textId="77777777" w:rsidR="00920F52" w:rsidRPr="00920F52" w:rsidRDefault="00985405" w:rsidP="00920F52">
      <w:pPr>
        <w:shd w:val="clear" w:color="auto" w:fill="C00000"/>
        <w:jc w:val="both"/>
        <w:rPr>
          <w:b/>
        </w:rPr>
      </w:pPr>
      <w:r>
        <w:rPr>
          <w:rFonts w:cs="Arial"/>
          <w:b/>
        </w:rPr>
        <w:t xml:space="preserve">Conduct Outside Work </w:t>
      </w:r>
    </w:p>
    <w:p w14:paraId="0C7C1CA8" w14:textId="77777777" w:rsidR="007B4EAD" w:rsidRPr="009165C1" w:rsidRDefault="007B4EAD" w:rsidP="007B4EAD">
      <w:pPr>
        <w:pStyle w:val="4MAINTEXT"/>
        <w:rPr>
          <w:rFonts w:asciiTheme="minorHAnsi" w:hAnsiTheme="minorHAnsi" w:cstheme="minorHAnsi"/>
          <w:color w:val="auto"/>
        </w:rPr>
      </w:pPr>
      <w:bookmarkStart w:id="6" w:name="_Hlk104561633"/>
      <w:r w:rsidRPr="009165C1">
        <w:rPr>
          <w:rFonts w:asciiTheme="minorHAnsi" w:hAnsiTheme="minorHAnsi" w:cstheme="minorHAnsi"/>
          <w:color w:val="auto"/>
        </w:rPr>
        <w:t xml:space="preserve">Staff must not engage in conduct outside work which could seriously damage the reputation of the school or the employee’s own reputation or the reputation of other members of the school community.  </w:t>
      </w:r>
    </w:p>
    <w:p w14:paraId="0C7C1CA9" w14:textId="77777777"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In accordance with Keeping Children Safe in Education, any conduct or behaviour that indicates an employee may not be suitable to work with children including such behaviour outside of the workplace which may or may not involve children is likely to be regarded as unacceptable.</w:t>
      </w:r>
    </w:p>
    <w:p w14:paraId="0C7C1CAA" w14:textId="06A3B58C"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 xml:space="preserve">For example, should a member of staff be involved in domestic violence at home and no children were involved, the school will need to consider what triggered these actions and question whether a child in the school could trigger the same reaction, </w:t>
      </w:r>
      <w:r w:rsidR="00C429EE">
        <w:rPr>
          <w:rFonts w:asciiTheme="minorHAnsi" w:hAnsiTheme="minorHAnsi" w:cstheme="minorHAnsi"/>
          <w:color w:val="auto"/>
        </w:rPr>
        <w:t xml:space="preserve">and </w:t>
      </w:r>
      <w:r w:rsidRPr="009165C1">
        <w:rPr>
          <w:rFonts w:asciiTheme="minorHAnsi" w:hAnsiTheme="minorHAnsi" w:cstheme="minorHAnsi"/>
          <w:color w:val="auto"/>
        </w:rPr>
        <w:t>therefore be put at risk.</w:t>
      </w:r>
    </w:p>
    <w:p w14:paraId="0C7C1CAB" w14:textId="77777777"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In addition, criminal offences that involve violence or possession or use of illegal drugs or sexual misconduct are likely to be regarded as unacceptable where it brings into question an employee’s suitability or ability to do their role/work in an educational setting.</w:t>
      </w:r>
    </w:p>
    <w:p w14:paraId="0C7C1CAC" w14:textId="77777777"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 xml:space="preserve">Staff may undertake work outside the school, either paid or voluntary, provided that it does not conflict with the interests of the school, nor be to a level which may contravene the working time regulations or affect an individual's work performance in the school. It is recommended that permission is sought in advance. </w:t>
      </w:r>
    </w:p>
    <w:p w14:paraId="0C7C1CAD" w14:textId="77777777" w:rsidR="007B4EAD" w:rsidRPr="009165C1" w:rsidRDefault="007B4EAD" w:rsidP="007B4EAD">
      <w:pPr>
        <w:pStyle w:val="4MAINTEXT"/>
        <w:numPr>
          <w:ilvl w:val="0"/>
          <w:numId w:val="36"/>
        </w:numPr>
        <w:spacing w:before="120" w:after="160" w:line="259" w:lineRule="auto"/>
        <w:rPr>
          <w:rFonts w:asciiTheme="minorHAnsi" w:hAnsiTheme="minorHAnsi" w:cstheme="minorHAnsi"/>
          <w:color w:val="auto"/>
        </w:rPr>
      </w:pPr>
      <w:r w:rsidRPr="009165C1">
        <w:rPr>
          <w:rFonts w:asciiTheme="minorHAnsi" w:hAnsiTheme="minorHAnsi" w:cstheme="minorHAnsi"/>
          <w:color w:val="auto"/>
        </w:rPr>
        <w:t>staff must disclose any work outside the school or outside business interests where there is a potential conflict of interests with their employment at the school</w:t>
      </w:r>
    </w:p>
    <w:p w14:paraId="0C7C1CAE" w14:textId="51787AA6" w:rsidR="007B4EAD" w:rsidRPr="009165C1" w:rsidRDefault="007B4EAD" w:rsidP="007B4EAD">
      <w:pPr>
        <w:pStyle w:val="4MAINTEXT"/>
        <w:numPr>
          <w:ilvl w:val="0"/>
          <w:numId w:val="36"/>
        </w:numPr>
        <w:spacing w:before="120" w:after="160" w:line="259" w:lineRule="auto"/>
        <w:rPr>
          <w:rFonts w:asciiTheme="minorHAnsi" w:hAnsiTheme="minorHAnsi" w:cstheme="minorHAnsi"/>
          <w:color w:val="auto"/>
        </w:rPr>
      </w:pPr>
      <w:r w:rsidRPr="009165C1">
        <w:rPr>
          <w:rFonts w:asciiTheme="minorHAnsi" w:hAnsiTheme="minorHAnsi" w:cstheme="minorHAnsi"/>
          <w:color w:val="auto"/>
        </w:rPr>
        <w:t>if any allegation of wrongdoing occurs in a staff member’s work outside the school (whether or not they deny this) which may have a bearing on their employment, they must disclose this immediately to the Headteacher or their Line Manager</w:t>
      </w:r>
    </w:p>
    <w:p w14:paraId="0C7C1CAF" w14:textId="2711D6A2"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 xml:space="preserve">Forming inappropriate relationships or friendships with children or young people who are </w:t>
      </w:r>
      <w:r w:rsidR="00C429EE">
        <w:rPr>
          <w:rFonts w:asciiTheme="minorHAnsi" w:hAnsiTheme="minorHAnsi" w:cstheme="minorHAnsi"/>
        </w:rPr>
        <w:t>students</w:t>
      </w:r>
      <w:r w:rsidRPr="009165C1">
        <w:rPr>
          <w:rFonts w:asciiTheme="minorHAnsi" w:hAnsiTheme="minorHAnsi" w:cstheme="minorHAnsi"/>
          <w:color w:val="auto"/>
        </w:rPr>
        <w:t xml:space="preserve"> under the age of 18 at another school/college will be viewed as inappropriate and impact upon the school’s ability to trust the member of staff to maintain professional boundaries with </w:t>
      </w:r>
      <w:r w:rsidR="00C429EE">
        <w:rPr>
          <w:rFonts w:asciiTheme="minorHAnsi" w:hAnsiTheme="minorHAnsi" w:cstheme="minorHAnsi"/>
        </w:rPr>
        <w:t>students</w:t>
      </w:r>
      <w:r w:rsidRPr="009165C1">
        <w:rPr>
          <w:rFonts w:asciiTheme="minorHAnsi" w:hAnsiTheme="minorHAnsi" w:cstheme="minorHAnsi"/>
          <w:color w:val="auto"/>
        </w:rPr>
        <w:t xml:space="preserve"> at the school.</w:t>
      </w:r>
    </w:p>
    <w:p w14:paraId="0C7C1CB0" w14:textId="77777777" w:rsidR="00837091"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 xml:space="preserve">Any work-related social event is considered to be an extension of the workplace and as such the standards of behaviour expected at these events is in line with this policy.  </w:t>
      </w:r>
      <w:bookmarkEnd w:id="6"/>
    </w:p>
    <w:p w14:paraId="0C7C1CB1" w14:textId="77777777" w:rsidR="00920F52" w:rsidRPr="00065399" w:rsidRDefault="00985405" w:rsidP="007017D8">
      <w:pPr>
        <w:shd w:val="clear" w:color="auto" w:fill="C00000"/>
        <w:jc w:val="both"/>
        <w:rPr>
          <w:rFonts w:cs="Arial"/>
          <w:b/>
        </w:rPr>
      </w:pPr>
      <w:r>
        <w:rPr>
          <w:rFonts w:cs="Arial"/>
          <w:b/>
        </w:rPr>
        <w:t>E-Safety and Internet Use</w:t>
      </w:r>
    </w:p>
    <w:p w14:paraId="0C7C1CB2" w14:textId="77777777" w:rsidR="00985405" w:rsidRPr="00985405" w:rsidRDefault="00985405" w:rsidP="00985405">
      <w:pPr>
        <w:pStyle w:val="4MAINTEXT"/>
        <w:rPr>
          <w:rFonts w:asciiTheme="minorHAnsi" w:hAnsiTheme="minorHAnsi" w:cstheme="minorHAnsi"/>
        </w:rPr>
      </w:pPr>
      <w:bookmarkStart w:id="7" w:name="_Hlk104561645"/>
      <w:r w:rsidRPr="00985405">
        <w:rPr>
          <w:rFonts w:asciiTheme="minorHAnsi" w:hAnsiTheme="minorHAnsi" w:cstheme="minorHAnsi"/>
        </w:rPr>
        <w:t xml:space="preserve">Staff must exercise caution at all times both inside and outside of work when using information technology. Staff should be aware of the risks to themselves and others. </w:t>
      </w:r>
    </w:p>
    <w:p w14:paraId="0C7C1CB3" w14:textId="77777777"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Staff must not engage in inappropriate use of social media sites which may bring themselves, the school, school community or employer into disrepute. Staff should ensure that they adopt suitably high security settings on any personal profiles they may have.</w:t>
      </w:r>
    </w:p>
    <w:p w14:paraId="0C7C1CB4" w14:textId="77777777"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 xml:space="preserve">Staff should exercise caution in their use of all social media use. This includes creating, endorsing, liking, posting, retweeting, sharing direct messaging or sending any statements, photo’s, videos, audios or messages. This also includes speaking and/or lip syncing to other creators’ content and any music used. </w:t>
      </w:r>
    </w:p>
    <w:p w14:paraId="0C7C1CB5" w14:textId="120F0AD8" w:rsidR="00985405" w:rsidRPr="00985405" w:rsidRDefault="00985405" w:rsidP="00985405">
      <w:pPr>
        <w:pStyle w:val="4MAINTEXT"/>
        <w:rPr>
          <w:rFonts w:asciiTheme="minorHAnsi" w:hAnsiTheme="minorHAnsi" w:cstheme="minorHAnsi"/>
        </w:rPr>
      </w:pPr>
      <w:bookmarkStart w:id="8" w:name="_Hlk104468720"/>
      <w:r w:rsidRPr="00985405">
        <w:rPr>
          <w:rFonts w:asciiTheme="minorHAnsi" w:hAnsiTheme="minorHAnsi" w:cstheme="minorHAnsi"/>
        </w:rPr>
        <w:t xml:space="preserve">This may also include the use of dating websites where staff could encounter </w:t>
      </w:r>
      <w:r w:rsidR="007C2A43">
        <w:rPr>
          <w:rFonts w:asciiTheme="minorHAnsi" w:hAnsiTheme="minorHAnsi" w:cstheme="minorHAnsi"/>
        </w:rPr>
        <w:t>students</w:t>
      </w:r>
      <w:r w:rsidRPr="00985405">
        <w:rPr>
          <w:rFonts w:asciiTheme="minorHAnsi" w:hAnsiTheme="minorHAnsi" w:cstheme="minorHAnsi"/>
        </w:rPr>
        <w:t xml:space="preserve"> either with their own profile or acting covertly.</w:t>
      </w:r>
    </w:p>
    <w:bookmarkEnd w:id="8"/>
    <w:p w14:paraId="0C7C1CB6" w14:textId="61CC9390"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 xml:space="preserve">Contact with </w:t>
      </w:r>
      <w:r w:rsidR="007C2A43">
        <w:rPr>
          <w:rFonts w:asciiTheme="minorHAnsi" w:hAnsiTheme="minorHAnsi" w:cstheme="minorHAnsi"/>
        </w:rPr>
        <w:t>students</w:t>
      </w:r>
      <w:r w:rsidRPr="00985405">
        <w:rPr>
          <w:rFonts w:asciiTheme="minorHAnsi" w:hAnsiTheme="minorHAnsi" w:cstheme="minorHAnsi"/>
        </w:rPr>
        <w:t xml:space="preserve"> should only made via the use of school email accounts or telephone equipment when appropriate and strictly for educational reasons.</w:t>
      </w:r>
    </w:p>
    <w:p w14:paraId="0C7C1CB7" w14:textId="108C0FC7"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 xml:space="preserve">Photographs or video footage of </w:t>
      </w:r>
      <w:r w:rsidR="007C2A43">
        <w:rPr>
          <w:rFonts w:asciiTheme="minorHAnsi" w:hAnsiTheme="minorHAnsi" w:cstheme="minorHAnsi"/>
        </w:rPr>
        <w:t>students</w:t>
      </w:r>
      <w:r w:rsidRPr="00985405">
        <w:rPr>
          <w:rFonts w:asciiTheme="minorHAnsi" w:hAnsiTheme="minorHAnsi" w:cstheme="minorHAnsi"/>
        </w:rPr>
        <w:t xml:space="preserve"> should only be taken using school equipment, for purposes authorised by the school. Any such use should always be transparent and only occur where parental consent has been given. The resultant files from such recording or taking of photographs must be stored in accordance with the school’s procedures on school equipment.</w:t>
      </w:r>
    </w:p>
    <w:p w14:paraId="0C7C1CB8" w14:textId="0FF0EF8A" w:rsidR="00920F52" w:rsidRPr="00985405" w:rsidRDefault="00985405" w:rsidP="00985405">
      <w:pPr>
        <w:pStyle w:val="4MAINTEXT"/>
        <w:rPr>
          <w:rFonts w:asciiTheme="minorHAnsi" w:hAnsiTheme="minorHAnsi" w:cstheme="minorHAnsi"/>
        </w:rPr>
      </w:pPr>
      <w:r w:rsidRPr="00985405">
        <w:rPr>
          <w:rFonts w:asciiTheme="minorHAnsi" w:hAnsiTheme="minorHAnsi" w:cstheme="minorHAnsi"/>
        </w:rPr>
        <w:t xml:space="preserve">Further details on this can be found in the Online Safety Policy and Acceptable User Agreements, and social media Policy which may be found </w:t>
      </w:r>
      <w:r>
        <w:rPr>
          <w:rFonts w:asciiTheme="minorHAnsi" w:hAnsiTheme="minorHAnsi" w:cstheme="minorHAnsi"/>
        </w:rPr>
        <w:t xml:space="preserve">on the </w:t>
      </w:r>
      <w:r w:rsidRPr="006834DF">
        <w:rPr>
          <w:rFonts w:asciiTheme="minorHAnsi" w:hAnsiTheme="minorHAnsi" w:cstheme="minorHAnsi"/>
          <w:color w:val="auto"/>
        </w:rPr>
        <w:t>website</w:t>
      </w:r>
      <w:r w:rsidR="002E779D" w:rsidRPr="006834DF">
        <w:rPr>
          <w:rFonts w:asciiTheme="minorHAnsi" w:hAnsiTheme="minorHAnsi" w:cstheme="minorHAnsi"/>
          <w:color w:val="auto"/>
        </w:rPr>
        <w:t xml:space="preserve"> and staff handbook</w:t>
      </w:r>
      <w:r w:rsidRPr="006834DF">
        <w:rPr>
          <w:rFonts w:asciiTheme="minorHAnsi" w:hAnsiTheme="minorHAnsi" w:cstheme="minorHAnsi"/>
          <w:color w:val="auto"/>
        </w:rPr>
        <w:t>.</w:t>
      </w:r>
      <w:bookmarkEnd w:id="7"/>
    </w:p>
    <w:p w14:paraId="0C7C1CB9" w14:textId="77777777" w:rsidR="00920F52" w:rsidRPr="00920F52" w:rsidRDefault="00985405" w:rsidP="00920F52">
      <w:pPr>
        <w:shd w:val="clear" w:color="auto" w:fill="C00000"/>
        <w:jc w:val="both"/>
        <w:rPr>
          <w:b/>
        </w:rPr>
      </w:pPr>
      <w:r>
        <w:rPr>
          <w:rFonts w:cs="Arial"/>
          <w:b/>
        </w:rPr>
        <w:t>Confidentiality</w:t>
      </w:r>
    </w:p>
    <w:p w14:paraId="0C7C1CBA" w14:textId="7508808C" w:rsidR="00985405" w:rsidRPr="00985405" w:rsidRDefault="00985405" w:rsidP="00985405">
      <w:pPr>
        <w:pStyle w:val="4MAINTEXT"/>
        <w:rPr>
          <w:rFonts w:asciiTheme="minorHAnsi" w:hAnsiTheme="minorHAnsi" w:cstheme="minorHAnsi"/>
        </w:rPr>
      </w:pPr>
      <w:bookmarkStart w:id="9" w:name="_Hlk104561720"/>
      <w:r w:rsidRPr="00985405">
        <w:rPr>
          <w:rFonts w:asciiTheme="minorHAnsi" w:hAnsiTheme="minorHAnsi" w:cstheme="minorHAnsi"/>
        </w:rPr>
        <w:t xml:space="preserve">Where staff have access to confidential information about </w:t>
      </w:r>
      <w:r w:rsidR="009E7E97">
        <w:rPr>
          <w:rFonts w:asciiTheme="minorHAnsi" w:hAnsiTheme="minorHAnsi" w:cstheme="minorHAnsi"/>
        </w:rPr>
        <w:t>students</w:t>
      </w:r>
      <w:r w:rsidRPr="00985405">
        <w:rPr>
          <w:rFonts w:asciiTheme="minorHAnsi" w:hAnsiTheme="minorHAnsi" w:cstheme="minorHAnsi"/>
        </w:rPr>
        <w:t xml:space="preserve"> or their parents or carers, staff must not reveal such information except to those colleagues who have a professional role in relation to the </w:t>
      </w:r>
      <w:r w:rsidR="009E7E97">
        <w:rPr>
          <w:rFonts w:asciiTheme="minorHAnsi" w:hAnsiTheme="minorHAnsi" w:cstheme="minorHAnsi"/>
        </w:rPr>
        <w:t>student</w:t>
      </w:r>
      <w:r w:rsidRPr="00985405">
        <w:rPr>
          <w:rFonts w:asciiTheme="minorHAnsi" w:hAnsiTheme="minorHAnsi" w:cstheme="minorHAnsi"/>
        </w:rPr>
        <w:t>.</w:t>
      </w:r>
    </w:p>
    <w:p w14:paraId="0C7C1CBB" w14:textId="77777777"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All staff may at some point witness actions or events which need to be confidential.</w:t>
      </w:r>
    </w:p>
    <w:p w14:paraId="0C7C1CBC" w14:textId="74BAEC06"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 xml:space="preserve">For example, where a </w:t>
      </w:r>
      <w:r w:rsidR="009E7E97">
        <w:rPr>
          <w:rFonts w:asciiTheme="minorHAnsi" w:hAnsiTheme="minorHAnsi" w:cstheme="minorHAnsi"/>
        </w:rPr>
        <w:t>student</w:t>
      </w:r>
      <w:r w:rsidRPr="00985405">
        <w:rPr>
          <w:rFonts w:asciiTheme="minorHAnsi" w:hAnsiTheme="minorHAnsi" w:cstheme="minorHAnsi"/>
        </w:rPr>
        <w:t xml:space="preserve"> is bullied by another </w:t>
      </w:r>
      <w:r w:rsidR="009E7E97">
        <w:rPr>
          <w:rFonts w:asciiTheme="minorHAnsi" w:hAnsiTheme="minorHAnsi" w:cstheme="minorHAnsi"/>
        </w:rPr>
        <w:t>student</w:t>
      </w:r>
      <w:r w:rsidRPr="00985405">
        <w:rPr>
          <w:rFonts w:asciiTheme="minorHAnsi" w:hAnsiTheme="minorHAnsi" w:cstheme="minorHAnsi"/>
        </w:rPr>
        <w:t xml:space="preserve"> (or by a member of staff), once reported through the appropriate school procedure, it must not be discussed outside the school, including with other staff, </w:t>
      </w:r>
      <w:r w:rsidR="009E7E97">
        <w:rPr>
          <w:rFonts w:asciiTheme="minorHAnsi" w:hAnsiTheme="minorHAnsi" w:cstheme="minorHAnsi"/>
        </w:rPr>
        <w:t>students</w:t>
      </w:r>
      <w:r w:rsidRPr="00985405">
        <w:rPr>
          <w:rFonts w:asciiTheme="minorHAnsi" w:hAnsiTheme="minorHAnsi" w:cstheme="minorHAnsi"/>
        </w:rPr>
        <w:t>, parents or carers, in the school except with the appropriate member of staff to deal with the matter.</w:t>
      </w:r>
    </w:p>
    <w:p w14:paraId="0C7C1CBD" w14:textId="77777777"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Staff have an obligation to share with their manager or the School’s Designated Senior Person any information which gives rise to concern about the safety or welfare of a pupil. Staff must not promise a pupil that they will not act on information that they are told by the pupil.</w:t>
      </w:r>
    </w:p>
    <w:p w14:paraId="0C7C1CBE" w14:textId="3620EB41" w:rsidR="00920F52" w:rsidRPr="00985405" w:rsidRDefault="00985405" w:rsidP="00985405">
      <w:pPr>
        <w:pStyle w:val="4MAINTEXT"/>
        <w:rPr>
          <w:rFonts w:asciiTheme="minorHAnsi" w:hAnsiTheme="minorHAnsi" w:cstheme="minorHAnsi"/>
        </w:rPr>
      </w:pPr>
      <w:r w:rsidRPr="00985405">
        <w:rPr>
          <w:rFonts w:asciiTheme="minorHAnsi" w:hAnsiTheme="minorHAnsi" w:cstheme="minorHAnsi"/>
        </w:rPr>
        <w:t xml:space="preserve">Staff are not allowed to make any comment to the media about the school, its performance, governance, </w:t>
      </w:r>
      <w:r w:rsidR="009E7E97">
        <w:rPr>
          <w:rFonts w:asciiTheme="minorHAnsi" w:hAnsiTheme="minorHAnsi" w:cstheme="minorHAnsi"/>
        </w:rPr>
        <w:t>students</w:t>
      </w:r>
      <w:r w:rsidRPr="00985405">
        <w:rPr>
          <w:rFonts w:asciiTheme="minorHAnsi" w:hAnsiTheme="minorHAnsi" w:cstheme="minorHAnsi"/>
        </w:rPr>
        <w:t xml:space="preserve"> or parents without written approval. Any media queries should be directed to the Headteacher or designated person.</w:t>
      </w:r>
      <w:bookmarkEnd w:id="9"/>
    </w:p>
    <w:p w14:paraId="0C7C1CBF" w14:textId="77777777" w:rsidR="00920F52" w:rsidRDefault="00920F52" w:rsidP="00920F52">
      <w:pPr>
        <w:rPr>
          <w:b/>
          <w:sz w:val="28"/>
        </w:rPr>
      </w:pPr>
    </w:p>
    <w:p w14:paraId="0C7C1CC0" w14:textId="77777777" w:rsidR="00985405" w:rsidRDefault="00985405" w:rsidP="00920F52">
      <w:pPr>
        <w:rPr>
          <w:b/>
          <w:sz w:val="28"/>
        </w:rPr>
      </w:pPr>
    </w:p>
    <w:p w14:paraId="0C7C1CC1" w14:textId="77777777" w:rsidR="00920F52" w:rsidRPr="00920F52" w:rsidRDefault="00985405" w:rsidP="00920F52">
      <w:pPr>
        <w:shd w:val="clear" w:color="auto" w:fill="C00000"/>
        <w:jc w:val="both"/>
        <w:rPr>
          <w:b/>
        </w:rPr>
      </w:pPr>
      <w:r>
        <w:rPr>
          <w:b/>
        </w:rPr>
        <w:t xml:space="preserve">Dress and Appearance </w:t>
      </w:r>
    </w:p>
    <w:p w14:paraId="1E7183C5" w14:textId="77777777" w:rsidR="004B193D" w:rsidRDefault="004B193D" w:rsidP="004B193D">
      <w:pPr>
        <w:pStyle w:val="4MAINTEXT"/>
        <w:rPr>
          <w:rFonts w:asciiTheme="minorHAnsi" w:hAnsiTheme="minorHAnsi" w:cstheme="minorBidi"/>
          <w:color w:val="auto"/>
        </w:rPr>
      </w:pPr>
      <w:r w:rsidRPr="06604F3A">
        <w:rPr>
          <w:rFonts w:asciiTheme="minorHAnsi" w:hAnsiTheme="minorHAnsi" w:cstheme="minorBidi"/>
          <w:color w:val="auto"/>
        </w:rPr>
        <w:t xml:space="preserve">All staff should dress professionally (not casual wear) in a manner that is appropriate to their role so that they are seen to be acting as role models to students and can inspire confidence within the school community, including parents/carers and visitors to the school. </w:t>
      </w:r>
    </w:p>
    <w:p w14:paraId="03D8ECD2" w14:textId="77777777" w:rsidR="004B193D" w:rsidRDefault="004B193D" w:rsidP="004B193D">
      <w:pPr>
        <w:pStyle w:val="4MAINTEXT"/>
        <w:rPr>
          <w:rFonts w:asciiTheme="minorHAnsi" w:hAnsiTheme="minorHAnsi" w:cstheme="minorBidi"/>
          <w:color w:val="auto"/>
        </w:rPr>
      </w:pPr>
      <w:r w:rsidRPr="06604F3A">
        <w:rPr>
          <w:rFonts w:asciiTheme="minorHAnsi" w:hAnsiTheme="minorHAnsi" w:cstheme="minorBidi"/>
          <w:color w:val="auto"/>
        </w:rPr>
        <w:t xml:space="preserve">Staff should ensure that clothing and/or personal appearance is appropriate and will not cause offence to others. Staff should dress in a manner that is absent from political or other contentious slogans. If clothing has wording or pictures on it, this should not be offensive. </w:t>
      </w:r>
    </w:p>
    <w:p w14:paraId="3401D602" w14:textId="77777777" w:rsidR="004B193D" w:rsidRDefault="004B193D" w:rsidP="004B193D">
      <w:pPr>
        <w:spacing w:after="0" w:line="240" w:lineRule="auto"/>
      </w:pPr>
      <w:r>
        <w:t xml:space="preserve">Staff should dress in a manner where they feel comfortable and are ‘work ready’ allowing them to feel confident, inclusive and allow for the best delivery of their subject area. Staff </w:t>
      </w:r>
      <w:r w:rsidRPr="00B25D51">
        <w:t xml:space="preserve">should </w:t>
      </w:r>
      <w:r>
        <w:t xml:space="preserve">also </w:t>
      </w:r>
      <w:r w:rsidRPr="00B25D51">
        <w:t>ensure that they are able to maintain adequate modesty</w:t>
      </w:r>
      <w:r>
        <w:t>.</w:t>
      </w:r>
    </w:p>
    <w:p w14:paraId="457BDA86" w14:textId="77777777" w:rsidR="004B193D" w:rsidRPr="00D336C4" w:rsidRDefault="004B193D" w:rsidP="004B193D">
      <w:pPr>
        <w:spacing w:after="0" w:line="240" w:lineRule="auto"/>
      </w:pPr>
    </w:p>
    <w:p w14:paraId="0890A7B3" w14:textId="1199FABA" w:rsidR="00E77C61" w:rsidRDefault="004B193D" w:rsidP="004B193D">
      <w:pPr>
        <w:pStyle w:val="4MAINTEXT"/>
      </w:pPr>
      <w:r w:rsidRPr="0D2FDE11">
        <w:rPr>
          <w:rFonts w:asciiTheme="minorHAnsi" w:hAnsiTheme="minorHAnsi" w:cstheme="minorBidi"/>
          <w:color w:val="auto"/>
        </w:rPr>
        <w:t>The school understands that there may be circumstances that make it difficult for some employees to follow a</w:t>
      </w:r>
      <w:r w:rsidRPr="0D2FDE11">
        <w:rPr>
          <w:rStyle w:val="highlight"/>
          <w:rFonts w:asciiTheme="minorHAnsi" w:hAnsiTheme="minorHAnsi" w:cstheme="minorBidi"/>
          <w:color w:val="auto"/>
        </w:rPr>
        <w:t xml:space="preserve"> code</w:t>
      </w:r>
      <w:r w:rsidRPr="0D2FDE11">
        <w:rPr>
          <w:rFonts w:asciiTheme="minorHAnsi" w:hAnsiTheme="minorHAnsi" w:cstheme="minorBidi"/>
          <w:color w:val="auto"/>
        </w:rPr>
        <w:t xml:space="preserve"> (for example, if an employee has a medical need or disability or is experiencing certain menopausal symptoms). If this is the case, the school will discuss with the employee how we can support the employee and make reasonable adjustments where possible. </w:t>
      </w:r>
      <w:r w:rsidRPr="0D2FDE11">
        <w:rPr>
          <w:rFonts w:ascii="Calibri" w:eastAsia="Calibri" w:hAnsi="Calibri" w:cs="Calibri"/>
          <w:color w:val="242424"/>
        </w:rPr>
        <w:t>Where employees are transitioning to live in the gender with which they identify, the school will apply and adapt this code sensitively and flexibly.</w:t>
      </w:r>
    </w:p>
    <w:p w14:paraId="0C7C1CC7" w14:textId="5ED410AD" w:rsidR="00920F52" w:rsidRPr="00B25D51" w:rsidRDefault="00920F52" w:rsidP="00920F52">
      <w:pPr>
        <w:jc w:val="both"/>
      </w:pPr>
      <w:r w:rsidRPr="00B25D51">
        <w:t>Within this context, staff should therefore not expect to wear the following:</w:t>
      </w:r>
    </w:p>
    <w:p w14:paraId="30766594" w14:textId="77777777" w:rsidR="00446016" w:rsidRDefault="00920F52" w:rsidP="00920F52">
      <w:pPr>
        <w:pStyle w:val="ListParagraph"/>
        <w:numPr>
          <w:ilvl w:val="0"/>
          <w:numId w:val="23"/>
        </w:numPr>
        <w:spacing w:after="0" w:line="240" w:lineRule="auto"/>
      </w:pPr>
      <w:r w:rsidRPr="00B25D51">
        <w:t>Denim or jean styled trousers/ skirts or indeed any other items of clothing made of this material</w:t>
      </w:r>
      <w:r w:rsidR="00E40EA6">
        <w:t xml:space="preserve"> should not be worn.</w:t>
      </w:r>
    </w:p>
    <w:p w14:paraId="07BB6CD6" w14:textId="4C02CD42" w:rsidR="00446016" w:rsidRPr="00B25D51" w:rsidRDefault="00446016" w:rsidP="00446016">
      <w:pPr>
        <w:pStyle w:val="ListParagraph"/>
        <w:numPr>
          <w:ilvl w:val="0"/>
          <w:numId w:val="23"/>
        </w:numPr>
        <w:spacing w:after="0" w:line="240" w:lineRule="auto"/>
      </w:pPr>
      <w:r>
        <w:t>Clothing should not be excessively transparent, thus lacking in modesty.</w:t>
      </w:r>
    </w:p>
    <w:p w14:paraId="3C4B0424" w14:textId="77777777" w:rsidR="00446016" w:rsidRPr="00B25D51" w:rsidRDefault="00446016" w:rsidP="00446016">
      <w:pPr>
        <w:pStyle w:val="ListParagraph"/>
        <w:numPr>
          <w:ilvl w:val="0"/>
          <w:numId w:val="23"/>
        </w:numPr>
        <w:spacing w:after="0" w:line="240" w:lineRule="auto"/>
      </w:pPr>
      <w:r>
        <w:t>Tailored shorts may be worn if the member of staff feels it is appropriate, modest and commensurate to their role.</w:t>
      </w:r>
    </w:p>
    <w:p w14:paraId="24EAADF9" w14:textId="77777777" w:rsidR="00446016" w:rsidRPr="00B25D51" w:rsidRDefault="00446016" w:rsidP="00446016">
      <w:pPr>
        <w:pStyle w:val="ListParagraph"/>
        <w:numPr>
          <w:ilvl w:val="0"/>
          <w:numId w:val="23"/>
        </w:numPr>
        <w:spacing w:after="0" w:line="240" w:lineRule="auto"/>
      </w:pPr>
      <w:r>
        <w:t xml:space="preserve">Footwear should be secure and not pose a </w:t>
      </w:r>
      <w:r w:rsidRPr="00985405">
        <w:rPr>
          <w:rFonts w:cstheme="minorHAnsi"/>
        </w:rPr>
        <w:t>health and safety risk.</w:t>
      </w:r>
      <w:r w:rsidRPr="00B25D51">
        <w:tab/>
      </w:r>
    </w:p>
    <w:p w14:paraId="5A20FB94" w14:textId="77777777" w:rsidR="00446016" w:rsidRDefault="00446016" w:rsidP="00446016">
      <w:pPr>
        <w:pStyle w:val="ListParagraph"/>
        <w:numPr>
          <w:ilvl w:val="0"/>
          <w:numId w:val="23"/>
        </w:numPr>
        <w:spacing w:after="0" w:line="240" w:lineRule="auto"/>
      </w:pPr>
      <w:r w:rsidRPr="00B25D51">
        <w:t>Casual t-shirts or t-shirts with slogans</w:t>
      </w:r>
      <w:r>
        <w:t xml:space="preserve"> should not be worn</w:t>
      </w:r>
      <w:r w:rsidRPr="00B25D51">
        <w:t xml:space="preserve">. </w:t>
      </w:r>
    </w:p>
    <w:p w14:paraId="0C7C1CD7" w14:textId="77777777" w:rsidR="00985405" w:rsidRPr="00B25D51" w:rsidRDefault="00985405" w:rsidP="008F5D1E">
      <w:pPr>
        <w:pStyle w:val="ListParagraph"/>
        <w:spacing w:after="0" w:line="240" w:lineRule="auto"/>
      </w:pPr>
    </w:p>
    <w:p w14:paraId="0C7C1CD8" w14:textId="77777777" w:rsidR="00920F52" w:rsidRPr="00B25D51" w:rsidRDefault="00920F52" w:rsidP="00920F52">
      <w:pPr>
        <w:jc w:val="both"/>
      </w:pPr>
      <w:r w:rsidRPr="00B25D51">
        <w:t>Staff identity badges MUST be worn at all times in line with our safeguarding policy.</w:t>
      </w:r>
    </w:p>
    <w:p w14:paraId="0C7C1CD9" w14:textId="77777777" w:rsidR="00920F52" w:rsidRPr="00B25D51" w:rsidRDefault="00920F52" w:rsidP="00920F52">
      <w:pPr>
        <w:jc w:val="both"/>
      </w:pPr>
      <w:r w:rsidRPr="00B25D51">
        <w:t>Jewellery should be appropriate for the area that the member of staff works in and in line with health and safety guidance.</w:t>
      </w:r>
    </w:p>
    <w:p w14:paraId="0C7C1CDA" w14:textId="77777777" w:rsidR="00920F52" w:rsidRDefault="00920F52" w:rsidP="00920F52">
      <w:pPr>
        <w:jc w:val="both"/>
      </w:pPr>
      <w:r w:rsidRPr="00B25D51">
        <w:t>Piercing, tattoos and other body art should be inconspicuous and in line with our expectations and guidance for students.</w:t>
      </w:r>
    </w:p>
    <w:p w14:paraId="507FA5A3" w14:textId="77777777" w:rsidR="00BE0592" w:rsidRDefault="00BE0592" w:rsidP="00BE0592">
      <w:pPr>
        <w:jc w:val="both"/>
      </w:pPr>
      <w:r>
        <w:t xml:space="preserve">It is fully appreciated that different religions have specific guidance on what is appropriate dress in public and Kings Langley School will always seek to accommodate fully such requirements. However, under these circumstances some guidance boundaries will be </w:t>
      </w:r>
      <w:proofErr w:type="gramStart"/>
      <w:r>
        <w:t>applied</w:t>
      </w:r>
      <w:proofErr w:type="gramEnd"/>
      <w:r>
        <w:t xml:space="preserve"> and colleagues are respectfully asked to discuss any specific religious needs with the Headteacher.</w:t>
      </w:r>
    </w:p>
    <w:p w14:paraId="4C02361B" w14:textId="77777777" w:rsidR="00BE0592" w:rsidRDefault="00BE0592" w:rsidP="00BE0592">
      <w:pPr>
        <w:jc w:val="both"/>
        <w:rPr>
          <w:rFonts w:ascii="Calibri" w:eastAsia="Calibri" w:hAnsi="Calibri" w:cs="Calibri"/>
          <w:color w:val="242424"/>
        </w:rPr>
      </w:pPr>
      <w:r w:rsidRPr="06604F3A">
        <w:rPr>
          <w:rFonts w:ascii="Calibri" w:eastAsia="Calibri" w:hAnsi="Calibri" w:cs="Calibri"/>
          <w:color w:val="242424"/>
        </w:rPr>
        <w:t xml:space="preserve">The school has the final say on whether clothing and appearance is appropriate and any queries relating to this should be discussed with the Headteacher. </w:t>
      </w:r>
    </w:p>
    <w:p w14:paraId="5CCB4586" w14:textId="77777777" w:rsidR="00001D8D" w:rsidRDefault="00001D8D" w:rsidP="00BE0592">
      <w:pPr>
        <w:jc w:val="both"/>
        <w:rPr>
          <w:rFonts w:ascii="Calibri" w:eastAsia="Calibri" w:hAnsi="Calibri" w:cs="Calibri"/>
          <w:color w:val="242424"/>
        </w:rPr>
      </w:pPr>
    </w:p>
    <w:p w14:paraId="43F7EBD7" w14:textId="77777777" w:rsidR="00001D8D" w:rsidRDefault="00001D8D" w:rsidP="00BE0592">
      <w:pPr>
        <w:jc w:val="both"/>
        <w:rPr>
          <w:rFonts w:ascii="Calibri" w:eastAsia="Calibri" w:hAnsi="Calibri" w:cs="Calibri"/>
          <w:color w:val="242424"/>
        </w:rPr>
      </w:pPr>
    </w:p>
    <w:p w14:paraId="64DE155D" w14:textId="77777777" w:rsidR="00001D8D" w:rsidRDefault="00001D8D" w:rsidP="00BE0592">
      <w:pPr>
        <w:jc w:val="both"/>
        <w:rPr>
          <w:rFonts w:ascii="Calibri" w:eastAsia="Calibri" w:hAnsi="Calibri" w:cs="Calibri"/>
          <w:color w:val="242424"/>
        </w:rPr>
      </w:pPr>
    </w:p>
    <w:p w14:paraId="411F4797" w14:textId="77777777" w:rsidR="00001D8D" w:rsidRDefault="00001D8D" w:rsidP="00BE0592">
      <w:pPr>
        <w:jc w:val="both"/>
        <w:rPr>
          <w:rFonts w:ascii="Calibri" w:eastAsia="Calibri" w:hAnsi="Calibri" w:cs="Calibri"/>
        </w:rPr>
      </w:pPr>
    </w:p>
    <w:p w14:paraId="0C7C1CDC" w14:textId="5994DEB8" w:rsidR="00117475" w:rsidRPr="00117475" w:rsidRDefault="00117475" w:rsidP="00117475">
      <w:pPr>
        <w:shd w:val="clear" w:color="auto" w:fill="C00000"/>
        <w:jc w:val="both"/>
        <w:rPr>
          <w:rFonts w:cs="Comic Sans MS"/>
          <w:b/>
          <w:bCs/>
        </w:rPr>
      </w:pPr>
      <w:r w:rsidRPr="00117475">
        <w:rPr>
          <w:rFonts w:cs="Comic Sans MS"/>
          <w:b/>
          <w:bCs/>
        </w:rPr>
        <w:t xml:space="preserve">Contracted Hours </w:t>
      </w:r>
    </w:p>
    <w:p w14:paraId="0C7C1CDD" w14:textId="77777777" w:rsidR="00117475" w:rsidRPr="00AB0597" w:rsidRDefault="00117475" w:rsidP="00117475">
      <w:pPr>
        <w:spacing w:after="0" w:line="252" w:lineRule="atLeast"/>
        <w:textAlignment w:val="baseline"/>
        <w:rPr>
          <w:rFonts w:ascii="Times New Roman" w:eastAsia="Times New Roman" w:hAnsi="Times New Roman" w:cs="Times New Roman"/>
          <w:sz w:val="24"/>
          <w:szCs w:val="24"/>
          <w:lang w:eastAsia="en-GB"/>
        </w:rPr>
      </w:pPr>
      <w:r w:rsidRPr="00AB0597">
        <w:rPr>
          <w:rFonts w:ascii="Calibri" w:eastAsia="Times New Roman" w:hAnsi="Calibri" w:cs="Calibri"/>
          <w:bdr w:val="none" w:sz="0" w:space="0" w:color="auto" w:frame="1"/>
          <w:lang w:eastAsia="en-GB"/>
        </w:rPr>
        <w:t xml:space="preserve">It is important staff are ready to teach or perform their role by no later </w:t>
      </w:r>
      <w:r w:rsidRPr="00985405">
        <w:rPr>
          <w:rFonts w:ascii="Calibri" w:eastAsia="Times New Roman" w:hAnsi="Calibri" w:cs="Calibri"/>
          <w:bdr w:val="none" w:sz="0" w:space="0" w:color="auto" w:frame="1"/>
          <w:lang w:eastAsia="en-GB"/>
        </w:rPr>
        <w:t>than 8.2</w:t>
      </w:r>
      <w:r w:rsidR="00B67CD4" w:rsidRPr="00985405">
        <w:rPr>
          <w:rFonts w:ascii="Calibri" w:eastAsia="Times New Roman" w:hAnsi="Calibri" w:cs="Calibri"/>
          <w:bdr w:val="none" w:sz="0" w:space="0" w:color="auto" w:frame="1"/>
          <w:lang w:eastAsia="en-GB"/>
        </w:rPr>
        <w:t>0</w:t>
      </w:r>
      <w:r w:rsidR="009D6728" w:rsidRPr="00985405">
        <w:rPr>
          <w:rFonts w:ascii="Calibri" w:eastAsia="Times New Roman" w:hAnsi="Calibri" w:cs="Calibri"/>
          <w:bdr w:val="none" w:sz="0" w:space="0" w:color="auto" w:frame="1"/>
          <w:lang w:eastAsia="en-GB"/>
        </w:rPr>
        <w:t>am</w:t>
      </w:r>
      <w:r w:rsidRPr="00985405">
        <w:rPr>
          <w:rFonts w:ascii="Calibri" w:eastAsia="Times New Roman" w:hAnsi="Calibri" w:cs="Calibri"/>
          <w:bdr w:val="none" w:sz="0" w:space="0" w:color="auto" w:frame="1"/>
          <w:lang w:eastAsia="en-GB"/>
        </w:rPr>
        <w:t xml:space="preserve"> each </w:t>
      </w:r>
      <w:r w:rsidRPr="00AB0597">
        <w:rPr>
          <w:rFonts w:ascii="Calibri" w:eastAsia="Times New Roman" w:hAnsi="Calibri" w:cs="Calibri"/>
          <w:bdr w:val="none" w:sz="0" w:space="0" w:color="auto" w:frame="1"/>
          <w:lang w:eastAsia="en-GB"/>
        </w:rPr>
        <w:t>morning unless their contract specifies a particular start time. </w:t>
      </w:r>
    </w:p>
    <w:p w14:paraId="0C7C1CDE" w14:textId="77777777" w:rsidR="00117475" w:rsidRPr="00AB0597" w:rsidRDefault="00117475" w:rsidP="00117475">
      <w:pPr>
        <w:spacing w:after="0" w:line="240" w:lineRule="auto"/>
        <w:rPr>
          <w:rFonts w:ascii="Times New Roman" w:eastAsia="Times New Roman" w:hAnsi="Times New Roman" w:cs="Times New Roman"/>
          <w:sz w:val="24"/>
          <w:szCs w:val="24"/>
          <w:lang w:eastAsia="en-GB"/>
        </w:rPr>
      </w:pPr>
    </w:p>
    <w:p w14:paraId="0C7C1CDF" w14:textId="77777777" w:rsidR="00117475" w:rsidRDefault="00117475" w:rsidP="00117475">
      <w:pPr>
        <w:spacing w:after="0" w:line="252" w:lineRule="atLeast"/>
        <w:textAlignment w:val="baseline"/>
        <w:rPr>
          <w:rFonts w:ascii="Calibri" w:eastAsia="Times New Roman" w:hAnsi="Calibri" w:cs="Calibri"/>
          <w:bdr w:val="none" w:sz="0" w:space="0" w:color="auto" w:frame="1"/>
          <w:lang w:eastAsia="en-GB"/>
        </w:rPr>
      </w:pPr>
      <w:r w:rsidRPr="00AB0597">
        <w:rPr>
          <w:rFonts w:ascii="Calibri" w:eastAsia="Times New Roman" w:hAnsi="Calibri" w:cs="Calibri"/>
          <w:bdr w:val="none" w:sz="0" w:space="0" w:color="auto" w:frame="1"/>
          <w:lang w:eastAsia="en-GB"/>
        </w:rPr>
        <w:t>The school day finishes at 15.15 for students and whilst we recognise staff will run clubs and opportunities for students until much later into the evening</w:t>
      </w:r>
      <w:r w:rsidR="00B31C7F" w:rsidRPr="00AB0597">
        <w:rPr>
          <w:rFonts w:ascii="Calibri" w:eastAsia="Times New Roman" w:hAnsi="Calibri" w:cs="Calibri"/>
          <w:bdr w:val="none" w:sz="0" w:space="0" w:color="auto" w:frame="1"/>
          <w:lang w:eastAsia="en-GB"/>
        </w:rPr>
        <w:t xml:space="preserve">, at </w:t>
      </w:r>
      <w:r w:rsidRPr="00AB0597">
        <w:rPr>
          <w:rFonts w:ascii="Calibri" w:eastAsia="Times New Roman" w:hAnsi="Calibri" w:cs="Calibri"/>
          <w:bdr w:val="none" w:sz="0" w:space="0" w:color="auto" w:frame="1"/>
          <w:lang w:eastAsia="en-GB"/>
        </w:rPr>
        <w:t xml:space="preserve">the end of the school day staff are free to leave </w:t>
      </w:r>
      <w:r w:rsidRPr="00985405">
        <w:rPr>
          <w:rFonts w:ascii="Calibri" w:eastAsia="Times New Roman" w:hAnsi="Calibri" w:cs="Calibri"/>
          <w:bdr w:val="none" w:sz="0" w:space="0" w:color="auto" w:frame="1"/>
          <w:lang w:eastAsia="en-GB"/>
        </w:rPr>
        <w:t>from 15.</w:t>
      </w:r>
      <w:r w:rsidR="00B67CD4" w:rsidRPr="00985405">
        <w:rPr>
          <w:rFonts w:ascii="Calibri" w:eastAsia="Times New Roman" w:hAnsi="Calibri" w:cs="Calibri"/>
          <w:bdr w:val="none" w:sz="0" w:space="0" w:color="auto" w:frame="1"/>
          <w:lang w:eastAsia="en-GB"/>
        </w:rPr>
        <w:t>1</w:t>
      </w:r>
      <w:r w:rsidRPr="00985405">
        <w:rPr>
          <w:rFonts w:ascii="Calibri" w:eastAsia="Times New Roman" w:hAnsi="Calibri" w:cs="Calibri"/>
          <w:bdr w:val="none" w:sz="0" w:space="0" w:color="auto" w:frame="1"/>
          <w:lang w:eastAsia="en-GB"/>
        </w:rPr>
        <w:t xml:space="preserve">5 unless </w:t>
      </w:r>
      <w:r w:rsidRPr="00AB0597">
        <w:rPr>
          <w:rFonts w:ascii="Calibri" w:eastAsia="Times New Roman" w:hAnsi="Calibri" w:cs="Calibri"/>
          <w:bdr w:val="none" w:sz="0" w:space="0" w:color="auto" w:frame="1"/>
          <w:lang w:eastAsia="en-GB"/>
        </w:rPr>
        <w:t>their contr</w:t>
      </w:r>
      <w:r w:rsidR="00B31C7F" w:rsidRPr="00AB0597">
        <w:rPr>
          <w:rFonts w:ascii="Calibri" w:eastAsia="Times New Roman" w:hAnsi="Calibri" w:cs="Calibri"/>
          <w:bdr w:val="none" w:sz="0" w:space="0" w:color="auto" w:frame="1"/>
          <w:lang w:eastAsia="en-GB"/>
        </w:rPr>
        <w:t>act specifies</w:t>
      </w:r>
      <w:r w:rsidRPr="00AB0597">
        <w:rPr>
          <w:rFonts w:ascii="Calibri" w:eastAsia="Times New Roman" w:hAnsi="Calibri" w:cs="Calibri"/>
          <w:bdr w:val="none" w:sz="0" w:space="0" w:color="auto" w:frame="1"/>
          <w:lang w:eastAsia="en-GB"/>
        </w:rPr>
        <w:t xml:space="preserve"> a particular finish time due to their role.</w:t>
      </w:r>
    </w:p>
    <w:p w14:paraId="0C7C1CE0" w14:textId="77777777" w:rsidR="00D00296" w:rsidRDefault="00D00296" w:rsidP="00117475">
      <w:pPr>
        <w:spacing w:after="0" w:line="252" w:lineRule="atLeast"/>
        <w:textAlignment w:val="baseline"/>
        <w:rPr>
          <w:rFonts w:ascii="Calibri" w:eastAsia="Times New Roman" w:hAnsi="Calibri" w:cs="Calibri"/>
          <w:bdr w:val="none" w:sz="0" w:space="0" w:color="auto" w:frame="1"/>
          <w:lang w:eastAsia="en-GB"/>
        </w:rPr>
      </w:pPr>
    </w:p>
    <w:p w14:paraId="0C7C1CE1" w14:textId="77777777" w:rsidR="00D00296" w:rsidRPr="00D00296" w:rsidRDefault="00D00296" w:rsidP="00D00296">
      <w:pPr>
        <w:shd w:val="clear" w:color="auto" w:fill="C00000"/>
        <w:jc w:val="both"/>
        <w:rPr>
          <w:rFonts w:cs="Comic Sans MS"/>
          <w:b/>
          <w:bCs/>
        </w:rPr>
      </w:pPr>
      <w:bookmarkStart w:id="10" w:name="_Toc104207578"/>
      <w:bookmarkStart w:id="11" w:name="_Toc107210449"/>
      <w:bookmarkStart w:id="12" w:name="_Toc111618376"/>
      <w:r>
        <w:rPr>
          <w:rFonts w:cs="Comic Sans MS"/>
          <w:b/>
          <w:bCs/>
        </w:rPr>
        <w:t>Compliance</w:t>
      </w:r>
    </w:p>
    <w:bookmarkEnd w:id="10"/>
    <w:bookmarkEnd w:id="11"/>
    <w:bookmarkEnd w:id="12"/>
    <w:p w14:paraId="0C7C1CE2" w14:textId="77777777" w:rsidR="00D00296" w:rsidRPr="00D00296" w:rsidRDefault="00D00296" w:rsidP="00D00296">
      <w:pPr>
        <w:pStyle w:val="4MAINTEXT"/>
        <w:rPr>
          <w:rFonts w:asciiTheme="minorHAnsi" w:hAnsiTheme="minorHAnsi" w:cstheme="minorHAnsi"/>
        </w:rPr>
      </w:pPr>
      <w:r w:rsidRPr="00D00296">
        <w:rPr>
          <w:rFonts w:asciiTheme="minorHAnsi" w:hAnsiTheme="minorHAnsi" w:cstheme="minorHAnsi"/>
        </w:rPr>
        <w:t>All staff must complete a form on joining the school to confirm they have read, understood and agreed to comply with the code of conduct. This form will then be signed and dated on an annual basis.</w:t>
      </w:r>
    </w:p>
    <w:p w14:paraId="0C7C1CE3" w14:textId="77777777" w:rsidR="00D00296" w:rsidRPr="00B31C7F" w:rsidRDefault="00D00296" w:rsidP="00117475">
      <w:pPr>
        <w:spacing w:after="0" w:line="252" w:lineRule="atLeast"/>
        <w:textAlignment w:val="baseline"/>
        <w:rPr>
          <w:rFonts w:ascii="Times New Roman" w:eastAsia="Times New Roman" w:hAnsi="Times New Roman" w:cs="Times New Roman"/>
          <w:color w:val="FF0000"/>
          <w:sz w:val="24"/>
          <w:szCs w:val="24"/>
          <w:lang w:eastAsia="en-GB"/>
        </w:rPr>
      </w:pPr>
    </w:p>
    <w:p w14:paraId="0C7C1CE4" w14:textId="77777777" w:rsidR="001042AA" w:rsidRPr="00A01F77" w:rsidRDefault="00920F52" w:rsidP="001042AA">
      <w:pPr>
        <w:shd w:val="clear" w:color="auto" w:fill="C00000"/>
        <w:jc w:val="both"/>
        <w:rPr>
          <w:b/>
        </w:rPr>
      </w:pPr>
      <w:r w:rsidRPr="00A01F77">
        <w:rPr>
          <w:rFonts w:cs="Comic Sans MS"/>
          <w:b/>
          <w:bCs/>
        </w:rPr>
        <w:t>Appendix</w:t>
      </w:r>
      <w:r w:rsidR="00985405">
        <w:rPr>
          <w:rFonts w:cs="Comic Sans MS"/>
          <w:b/>
          <w:bCs/>
        </w:rPr>
        <w:t xml:space="preserve"> </w:t>
      </w:r>
      <w:proofErr w:type="gramStart"/>
      <w:r w:rsidR="00985405">
        <w:rPr>
          <w:rFonts w:cs="Comic Sans MS"/>
          <w:b/>
          <w:bCs/>
        </w:rPr>
        <w:t xml:space="preserve">1 </w:t>
      </w:r>
      <w:r w:rsidRPr="00A01F77">
        <w:rPr>
          <w:rFonts w:cs="Comic Sans MS"/>
          <w:b/>
          <w:bCs/>
        </w:rPr>
        <w:t xml:space="preserve"> Kings</w:t>
      </w:r>
      <w:proofErr w:type="gramEnd"/>
      <w:r w:rsidRPr="00A01F77">
        <w:rPr>
          <w:rFonts w:cs="Comic Sans MS"/>
          <w:b/>
          <w:bCs/>
        </w:rPr>
        <w:t xml:space="preserve"> Langley School Anti Bribery Policy</w:t>
      </w:r>
    </w:p>
    <w:p w14:paraId="0C7C1CE5" w14:textId="77777777" w:rsidR="00920F52" w:rsidRPr="00B25D51" w:rsidRDefault="00920F52" w:rsidP="00920F52">
      <w:pPr>
        <w:rPr>
          <w:rFonts w:cs="Comic Sans MS"/>
          <w:b/>
          <w:bCs/>
        </w:rPr>
      </w:pPr>
      <w:r w:rsidRPr="00B25D51">
        <w:rPr>
          <w:rFonts w:cs="Comic Sans MS"/>
          <w:b/>
          <w:bCs/>
        </w:rPr>
        <w:t xml:space="preserve">Introduction </w:t>
      </w:r>
    </w:p>
    <w:p w14:paraId="0C7C1CE6" w14:textId="77777777" w:rsidR="00920F52" w:rsidRPr="00B25D51" w:rsidRDefault="00920F52" w:rsidP="00920F52">
      <w:pPr>
        <w:rPr>
          <w:rFonts w:cs="Comic Sans MS"/>
        </w:rPr>
      </w:pPr>
      <w:r w:rsidRPr="00B25D51">
        <w:rPr>
          <w:rFonts w:cs="Comic Sans MS"/>
        </w:rPr>
        <w:t>The Bribery Act became law on 1 July 2011.  It replaces what are collectively known as the Prevention of Corruption Acts 1889 to 1916.  It is designed to address bribery and corruption in the public and private sectors and will mean that any incorporated organisation, potentially including schools, could be liable to severe penalties if they fail to implement adequate procedures to prevent bribes being paid or received on their behalf.</w:t>
      </w:r>
    </w:p>
    <w:p w14:paraId="0C7C1CE7" w14:textId="05527684" w:rsidR="00920F52" w:rsidRPr="00B25D51" w:rsidRDefault="00920F52" w:rsidP="00920F52">
      <w:pPr>
        <w:rPr>
          <w:rFonts w:cs="Comic Sans MS"/>
        </w:rPr>
      </w:pPr>
      <w:r w:rsidRPr="00B25D51">
        <w:rPr>
          <w:rFonts w:cs="Comic Sans MS"/>
        </w:rPr>
        <w:t>There are four key offences under the Act</w:t>
      </w:r>
      <w:r w:rsidR="00001D8D">
        <w:rPr>
          <w:rFonts w:cs="Comic Sans MS"/>
        </w:rPr>
        <w:t>:</w:t>
      </w:r>
      <w:r w:rsidRPr="00B25D51">
        <w:rPr>
          <w:rFonts w:cs="Comic Sans MS"/>
        </w:rPr>
        <w:t xml:space="preserve"> </w:t>
      </w:r>
    </w:p>
    <w:p w14:paraId="0C7C1CE8" w14:textId="0005572F" w:rsidR="00920F52" w:rsidRPr="00001D8D" w:rsidRDefault="00920F52" w:rsidP="00001D8D">
      <w:pPr>
        <w:pStyle w:val="ListParagraph"/>
        <w:widowControl w:val="0"/>
        <w:numPr>
          <w:ilvl w:val="0"/>
          <w:numId w:val="39"/>
        </w:numPr>
        <w:overflowPunct w:val="0"/>
        <w:autoSpaceDE w:val="0"/>
        <w:autoSpaceDN w:val="0"/>
        <w:adjustRightInd w:val="0"/>
        <w:spacing w:after="0" w:line="240" w:lineRule="auto"/>
        <w:textAlignment w:val="baseline"/>
        <w:rPr>
          <w:rFonts w:cs="Comic Sans MS"/>
        </w:rPr>
      </w:pPr>
      <w:r w:rsidRPr="00001D8D">
        <w:rPr>
          <w:rFonts w:cs="Comic Sans MS"/>
        </w:rPr>
        <w:t>Section 1</w:t>
      </w:r>
      <w:r w:rsidR="00001D8D" w:rsidRPr="00001D8D">
        <w:rPr>
          <w:rFonts w:cs="Comic Sans MS"/>
        </w:rPr>
        <w:t xml:space="preserve"> – </w:t>
      </w:r>
      <w:r w:rsidRPr="00001D8D">
        <w:rPr>
          <w:rFonts w:cs="Comic Sans MS"/>
        </w:rPr>
        <w:t>Bribing another person</w:t>
      </w:r>
    </w:p>
    <w:p w14:paraId="0C7C1CE9" w14:textId="657C469F" w:rsidR="00920F52" w:rsidRPr="00001D8D" w:rsidRDefault="00920F52" w:rsidP="00001D8D">
      <w:pPr>
        <w:pStyle w:val="ListParagraph"/>
        <w:widowControl w:val="0"/>
        <w:numPr>
          <w:ilvl w:val="0"/>
          <w:numId w:val="39"/>
        </w:numPr>
        <w:overflowPunct w:val="0"/>
        <w:autoSpaceDE w:val="0"/>
        <w:autoSpaceDN w:val="0"/>
        <w:adjustRightInd w:val="0"/>
        <w:spacing w:after="0" w:line="240" w:lineRule="auto"/>
        <w:textAlignment w:val="baseline"/>
        <w:rPr>
          <w:rFonts w:cs="Comic Sans MS"/>
        </w:rPr>
      </w:pPr>
      <w:r w:rsidRPr="00001D8D">
        <w:rPr>
          <w:rFonts w:cs="Comic Sans MS"/>
        </w:rPr>
        <w:t xml:space="preserve">Section 2 </w:t>
      </w:r>
      <w:r w:rsidR="00001D8D" w:rsidRPr="00001D8D">
        <w:rPr>
          <w:rFonts w:cs="Comic Sans MS"/>
        </w:rPr>
        <w:t xml:space="preserve">– </w:t>
      </w:r>
      <w:r w:rsidRPr="00001D8D">
        <w:rPr>
          <w:rFonts w:cs="Comic Sans MS"/>
        </w:rPr>
        <w:t>Taking a bribe</w:t>
      </w:r>
    </w:p>
    <w:p w14:paraId="0C7C1CEA" w14:textId="6BAE2F14" w:rsidR="00920F52" w:rsidRPr="00001D8D" w:rsidRDefault="00920F52" w:rsidP="00001D8D">
      <w:pPr>
        <w:pStyle w:val="ListParagraph"/>
        <w:widowControl w:val="0"/>
        <w:numPr>
          <w:ilvl w:val="0"/>
          <w:numId w:val="39"/>
        </w:numPr>
        <w:overflowPunct w:val="0"/>
        <w:autoSpaceDE w:val="0"/>
        <w:autoSpaceDN w:val="0"/>
        <w:adjustRightInd w:val="0"/>
        <w:spacing w:after="0" w:line="240" w:lineRule="auto"/>
        <w:textAlignment w:val="baseline"/>
        <w:rPr>
          <w:rFonts w:cs="Comic Sans MS"/>
        </w:rPr>
      </w:pPr>
      <w:r w:rsidRPr="00001D8D">
        <w:rPr>
          <w:rFonts w:cs="Comic Sans MS"/>
        </w:rPr>
        <w:t xml:space="preserve">Section 6 </w:t>
      </w:r>
      <w:r w:rsidR="00001D8D" w:rsidRPr="00001D8D">
        <w:rPr>
          <w:rFonts w:cs="Comic Sans MS"/>
        </w:rPr>
        <w:t xml:space="preserve">– </w:t>
      </w:r>
      <w:r w:rsidRPr="00001D8D">
        <w:rPr>
          <w:rFonts w:cs="Comic Sans MS"/>
        </w:rPr>
        <w:t>Bribing a foreign public official</w:t>
      </w:r>
    </w:p>
    <w:p w14:paraId="0C7C1CEB" w14:textId="51B92FCA" w:rsidR="00920F52" w:rsidRPr="00001D8D" w:rsidRDefault="00920F52" w:rsidP="00001D8D">
      <w:pPr>
        <w:pStyle w:val="ListParagraph"/>
        <w:widowControl w:val="0"/>
        <w:numPr>
          <w:ilvl w:val="0"/>
          <w:numId w:val="39"/>
        </w:numPr>
        <w:overflowPunct w:val="0"/>
        <w:autoSpaceDE w:val="0"/>
        <w:autoSpaceDN w:val="0"/>
        <w:adjustRightInd w:val="0"/>
        <w:spacing w:after="0" w:line="240" w:lineRule="auto"/>
        <w:textAlignment w:val="baseline"/>
        <w:rPr>
          <w:rFonts w:cs="Comic Sans MS"/>
        </w:rPr>
      </w:pPr>
      <w:r w:rsidRPr="00001D8D">
        <w:rPr>
          <w:rFonts w:cs="Comic Sans MS"/>
        </w:rPr>
        <w:t xml:space="preserve">Section 7 </w:t>
      </w:r>
      <w:r w:rsidR="00001D8D" w:rsidRPr="00001D8D">
        <w:rPr>
          <w:rFonts w:cs="Comic Sans MS"/>
        </w:rPr>
        <w:t xml:space="preserve">– </w:t>
      </w:r>
      <w:r w:rsidRPr="00001D8D">
        <w:rPr>
          <w:rFonts w:cs="Comic Sans MS"/>
        </w:rPr>
        <w:t>Failing to prevent bribery</w:t>
      </w:r>
    </w:p>
    <w:p w14:paraId="0C7C1CEC" w14:textId="77777777" w:rsidR="00920F52" w:rsidRPr="00B25D51" w:rsidRDefault="00920F52" w:rsidP="00920F52">
      <w:pPr>
        <w:rPr>
          <w:rFonts w:cs="Comic Sans MS"/>
        </w:rPr>
      </w:pPr>
    </w:p>
    <w:p w14:paraId="0C7C1CED" w14:textId="77777777" w:rsidR="00920F52" w:rsidRPr="00B25D51" w:rsidRDefault="00920F52" w:rsidP="00920F52">
      <w:pPr>
        <w:rPr>
          <w:rFonts w:cs="Comic Sans MS"/>
        </w:rPr>
      </w:pPr>
      <w:r w:rsidRPr="00B25D51">
        <w:rPr>
          <w:rFonts w:cs="Comic Sans MS"/>
        </w:rPr>
        <w:t>The Bribery Act applies to all staff at Kings Langley School.  An organisation may be guilty of bribery even if only the individual offender knew of the bribery.</w:t>
      </w:r>
    </w:p>
    <w:p w14:paraId="0C7C1CEE" w14:textId="77777777" w:rsidR="00920F52" w:rsidRPr="00B25D51" w:rsidRDefault="00920F52" w:rsidP="00920F52">
      <w:pPr>
        <w:rPr>
          <w:rFonts w:cs="Comic Sans MS"/>
        </w:rPr>
      </w:pPr>
      <w:r w:rsidRPr="00B25D51">
        <w:rPr>
          <w:rFonts w:cs="Comic Sans MS"/>
        </w:rPr>
        <w:t xml:space="preserve">The Bribery Act introduces serious penalties such as unlimited fines for organisations and up to a maximum jail term of 10 years for the individuals involved. </w:t>
      </w:r>
    </w:p>
    <w:p w14:paraId="0C7C1CEF" w14:textId="33F12F55" w:rsidR="00920F52" w:rsidRPr="00B25D51" w:rsidRDefault="00920F52" w:rsidP="00920F52">
      <w:pPr>
        <w:rPr>
          <w:rFonts w:cs="Comic Sans MS"/>
        </w:rPr>
      </w:pPr>
      <w:r w:rsidRPr="00B25D51">
        <w:rPr>
          <w:rFonts w:cs="Comic Sans MS"/>
        </w:rPr>
        <w:t xml:space="preserve">Organisations will have a defence against prosecution if they can demonstrate that they had </w:t>
      </w:r>
      <w:r w:rsidR="00811949">
        <w:rPr>
          <w:rFonts w:cs="Comic Sans MS"/>
        </w:rPr>
        <w:t>‘</w:t>
      </w:r>
      <w:r w:rsidRPr="00B25D51">
        <w:rPr>
          <w:rFonts w:cs="Comic Sans MS"/>
        </w:rPr>
        <w:t>adequate procedures in place to prevent bribery</w:t>
      </w:r>
      <w:r w:rsidR="00811949">
        <w:rPr>
          <w:rFonts w:cs="Comic Sans MS"/>
        </w:rPr>
        <w:t>’</w:t>
      </w:r>
      <w:r w:rsidRPr="00B25D51">
        <w:rPr>
          <w:rFonts w:cs="Comic Sans MS"/>
        </w:rPr>
        <w:t>.</w:t>
      </w:r>
    </w:p>
    <w:p w14:paraId="0C7C1CF0" w14:textId="77777777" w:rsidR="00920F52" w:rsidRPr="00811949" w:rsidRDefault="00920F52" w:rsidP="00920F52">
      <w:pPr>
        <w:rPr>
          <w:rFonts w:cs="Comic Sans MS"/>
        </w:rPr>
      </w:pPr>
      <w:r w:rsidRPr="00811949">
        <w:rPr>
          <w:rFonts w:cs="Comic Sans MS"/>
        </w:rPr>
        <w:t>Bribery is a serious criminal offence and Kings Langley School does not and will not, pay bribes or offer improper inducement to anyone for any purpose. Equally the School does not and will not accept any bribes or improper inducements.</w:t>
      </w:r>
    </w:p>
    <w:p w14:paraId="0C7C1CF1" w14:textId="77777777" w:rsidR="00920F52" w:rsidRPr="00B25D51" w:rsidRDefault="00920F52" w:rsidP="00920F52">
      <w:pPr>
        <w:rPr>
          <w:rFonts w:cs="Comic Sans MS"/>
          <w:b/>
          <w:bCs/>
        </w:rPr>
      </w:pPr>
      <w:r w:rsidRPr="00B25D51">
        <w:rPr>
          <w:rFonts w:cs="Comic Sans MS"/>
          <w:b/>
          <w:bCs/>
        </w:rPr>
        <w:t>Definition of Bribery</w:t>
      </w:r>
    </w:p>
    <w:p w14:paraId="0C7C1CF2" w14:textId="77777777" w:rsidR="00837091" w:rsidRPr="00B25D51" w:rsidRDefault="00920F52" w:rsidP="00920F52">
      <w:pPr>
        <w:rPr>
          <w:rFonts w:cs="Comic Sans MS"/>
        </w:rPr>
      </w:pPr>
      <w:r w:rsidRPr="00B25D51">
        <w:rPr>
          <w:rFonts w:cs="Comic Sans MS"/>
        </w:rPr>
        <w:t>Bribery is an inducement or reward offered, promised or provided to gain personal, commercial, regulatory or contractual advantage.</w:t>
      </w:r>
    </w:p>
    <w:p w14:paraId="0C7C1CF3" w14:textId="77777777" w:rsidR="00920F52" w:rsidRPr="00B25D51" w:rsidRDefault="00920F52" w:rsidP="00920F52">
      <w:pPr>
        <w:rPr>
          <w:rFonts w:cs="Comic Sans MS"/>
          <w:b/>
          <w:bCs/>
        </w:rPr>
      </w:pPr>
      <w:r w:rsidRPr="00B25D51">
        <w:rPr>
          <w:rFonts w:cs="Comic Sans MS"/>
          <w:b/>
          <w:bCs/>
        </w:rPr>
        <w:t xml:space="preserve">Objective of the </w:t>
      </w:r>
      <w:r w:rsidR="00BE6828" w:rsidRPr="00B25D51">
        <w:rPr>
          <w:rFonts w:cs="Comic Sans MS"/>
          <w:b/>
          <w:bCs/>
        </w:rPr>
        <w:t>Anti-Bribery</w:t>
      </w:r>
      <w:r w:rsidRPr="00B25D51">
        <w:rPr>
          <w:rFonts w:cs="Comic Sans MS"/>
          <w:b/>
          <w:bCs/>
        </w:rPr>
        <w:t xml:space="preserve"> Policy</w:t>
      </w:r>
    </w:p>
    <w:p w14:paraId="0C7C1CF4" w14:textId="77777777" w:rsidR="00920F52" w:rsidRPr="00B25D51" w:rsidRDefault="00920F52" w:rsidP="00920F52">
      <w:pPr>
        <w:rPr>
          <w:rFonts w:cs="Comic Sans MS"/>
        </w:rPr>
      </w:pPr>
      <w:r w:rsidRPr="00B25D51">
        <w:rPr>
          <w:rFonts w:cs="Comic Sans MS"/>
        </w:rPr>
        <w:t xml:space="preserve">The objective of the policy is to provide a coherent and consistent approach to ensuring compliance with the Bribery Act.  It will enable all employees and any person who performs services for and on behalf of Kings Langley School (this could include contractors and subcontractors) to understand their responsibilities and allow them to take the necessary action, for example reporting any potential breaches of the policy.  </w:t>
      </w:r>
    </w:p>
    <w:p w14:paraId="0C7C1CF5" w14:textId="77777777" w:rsidR="00920F52" w:rsidRPr="00B25D51" w:rsidRDefault="00920F52" w:rsidP="00920F52">
      <w:pPr>
        <w:rPr>
          <w:rFonts w:cs="Comic Sans MS"/>
        </w:rPr>
      </w:pPr>
      <w:r w:rsidRPr="00B25D51">
        <w:rPr>
          <w:rFonts w:cs="Comic Sans MS"/>
        </w:rPr>
        <w:t xml:space="preserve">Kings Langley School is committed to countering bribery and corruption in all forms and will not tolerate it in any of its activities. </w:t>
      </w:r>
    </w:p>
    <w:p w14:paraId="0C7C1CF6" w14:textId="1F372DDC" w:rsidR="00920F52" w:rsidRPr="00B25D51" w:rsidRDefault="00920F52" w:rsidP="00920F52">
      <w:pPr>
        <w:rPr>
          <w:rFonts w:cs="Comic Sans MS"/>
        </w:rPr>
      </w:pPr>
      <w:r w:rsidRPr="00B25D51">
        <w:rPr>
          <w:rFonts w:cs="Comic Sans MS"/>
        </w:rPr>
        <w:t xml:space="preserve">Kings Langley School requires that all staff and </w:t>
      </w:r>
      <w:r w:rsidR="00811949">
        <w:rPr>
          <w:rFonts w:cs="Comic Sans MS"/>
        </w:rPr>
        <w:t>everyone</w:t>
      </w:r>
      <w:r w:rsidRPr="00B25D51">
        <w:rPr>
          <w:rFonts w:cs="Comic Sans MS"/>
        </w:rPr>
        <w:t xml:space="preserve"> working or performing any service on or on behalf of the </w:t>
      </w:r>
      <w:r w:rsidR="00811949">
        <w:rPr>
          <w:rFonts w:cs="Comic Sans MS"/>
        </w:rPr>
        <w:t>s</w:t>
      </w:r>
      <w:r w:rsidRPr="00B25D51">
        <w:rPr>
          <w:rFonts w:cs="Comic Sans MS"/>
        </w:rPr>
        <w:t xml:space="preserve">chool neither accept nor give bribes.  Staff must: </w:t>
      </w:r>
    </w:p>
    <w:p w14:paraId="0C7C1CF7" w14:textId="15C88CE7" w:rsidR="00920F52" w:rsidRPr="00B25D51" w:rsidRDefault="00920F52" w:rsidP="00920F52">
      <w:pPr>
        <w:pStyle w:val="ListParagraph"/>
        <w:widowControl w:val="0"/>
        <w:numPr>
          <w:ilvl w:val="0"/>
          <w:numId w:val="29"/>
        </w:numPr>
        <w:overflowPunct w:val="0"/>
        <w:autoSpaceDE w:val="0"/>
        <w:autoSpaceDN w:val="0"/>
        <w:adjustRightInd w:val="0"/>
        <w:spacing w:after="0" w:line="240" w:lineRule="auto"/>
        <w:textAlignment w:val="baseline"/>
        <w:rPr>
          <w:rFonts w:cs="Comic Sans MS"/>
        </w:rPr>
      </w:pPr>
      <w:r w:rsidRPr="00B25D51">
        <w:rPr>
          <w:rFonts w:cs="Comic Sans MS"/>
        </w:rPr>
        <w:t xml:space="preserve">Act honestly with integrity at all times to safeguard the </w:t>
      </w:r>
      <w:r w:rsidR="00811949" w:rsidRPr="00B25D51">
        <w:rPr>
          <w:rFonts w:cs="Comic Sans MS"/>
        </w:rPr>
        <w:t>school’s</w:t>
      </w:r>
      <w:r w:rsidRPr="00B25D51">
        <w:rPr>
          <w:rFonts w:cs="Comic Sans MS"/>
        </w:rPr>
        <w:t xml:space="preserve"> resources for which they are responsible</w:t>
      </w:r>
    </w:p>
    <w:p w14:paraId="0C7C1CF8" w14:textId="77777777" w:rsidR="00920F52" w:rsidRPr="00B25D51" w:rsidRDefault="00920F52" w:rsidP="00920F52">
      <w:pPr>
        <w:pStyle w:val="ListParagraph"/>
        <w:widowControl w:val="0"/>
        <w:numPr>
          <w:ilvl w:val="0"/>
          <w:numId w:val="29"/>
        </w:numPr>
        <w:overflowPunct w:val="0"/>
        <w:autoSpaceDE w:val="0"/>
        <w:autoSpaceDN w:val="0"/>
        <w:adjustRightInd w:val="0"/>
        <w:spacing w:after="0" w:line="240" w:lineRule="auto"/>
        <w:textAlignment w:val="baseline"/>
        <w:rPr>
          <w:rFonts w:cs="Comic Sans MS"/>
        </w:rPr>
      </w:pPr>
      <w:r w:rsidRPr="00B25D51">
        <w:rPr>
          <w:rFonts w:cs="Comic Sans MS"/>
        </w:rPr>
        <w:t>Comply with the law (both in spirit and in the letter)</w:t>
      </w:r>
    </w:p>
    <w:p w14:paraId="0C7C1CF9" w14:textId="49D23244" w:rsidR="00920F52" w:rsidRPr="00B25D51" w:rsidRDefault="00920F52" w:rsidP="00920F52">
      <w:pPr>
        <w:pStyle w:val="ListParagraph"/>
        <w:widowControl w:val="0"/>
        <w:numPr>
          <w:ilvl w:val="0"/>
          <w:numId w:val="29"/>
        </w:numPr>
        <w:overflowPunct w:val="0"/>
        <w:autoSpaceDE w:val="0"/>
        <w:autoSpaceDN w:val="0"/>
        <w:adjustRightInd w:val="0"/>
        <w:spacing w:after="0" w:line="240" w:lineRule="auto"/>
        <w:textAlignment w:val="baseline"/>
        <w:rPr>
          <w:rFonts w:cs="Comic Sans MS"/>
        </w:rPr>
      </w:pPr>
      <w:r w:rsidRPr="00B25D51">
        <w:rPr>
          <w:rFonts w:cs="Comic Sans MS"/>
        </w:rPr>
        <w:t>Abide by this policy</w:t>
      </w:r>
    </w:p>
    <w:p w14:paraId="0C7C1CFA" w14:textId="77777777" w:rsidR="00920F52" w:rsidRPr="00B25D51" w:rsidRDefault="00920F52" w:rsidP="00920F52">
      <w:pPr>
        <w:rPr>
          <w:rFonts w:cs="Comic Sans MS"/>
        </w:rPr>
      </w:pPr>
    </w:p>
    <w:p w14:paraId="0C7C1CFB" w14:textId="77777777" w:rsidR="00920F52" w:rsidRPr="00B25D51" w:rsidRDefault="00920F52" w:rsidP="00920F52">
      <w:pPr>
        <w:rPr>
          <w:rFonts w:cs="Comic Sans MS"/>
          <w:b/>
          <w:bCs/>
        </w:rPr>
      </w:pPr>
      <w:r w:rsidRPr="00B25D51">
        <w:rPr>
          <w:rFonts w:cs="Comic Sans MS"/>
          <w:b/>
          <w:bCs/>
        </w:rPr>
        <w:t>Scope of the Policy</w:t>
      </w:r>
    </w:p>
    <w:p w14:paraId="0C7C1CFC" w14:textId="77777777" w:rsidR="00920F52" w:rsidRPr="00B25D51" w:rsidRDefault="00920F52" w:rsidP="00920F52">
      <w:pPr>
        <w:rPr>
          <w:rFonts w:cs="Comic Sans MS"/>
        </w:rPr>
      </w:pPr>
      <w:r w:rsidRPr="00B25D51">
        <w:rPr>
          <w:rFonts w:cs="Comic Sans MS"/>
        </w:rPr>
        <w:t xml:space="preserve">The policy applies to all of Kings Langley School’s activities including its work with strategic partners, third parties, suppliers, and others.  </w:t>
      </w:r>
    </w:p>
    <w:p w14:paraId="0C7C1CFD" w14:textId="77777777" w:rsidR="00920F52" w:rsidRPr="00B25D51" w:rsidRDefault="00920F52" w:rsidP="00920F52">
      <w:pPr>
        <w:rPr>
          <w:rFonts w:cs="Comic Sans MS"/>
          <w:b/>
          <w:bCs/>
        </w:rPr>
      </w:pPr>
      <w:r w:rsidRPr="00B25D51">
        <w:rPr>
          <w:rFonts w:cs="Comic Sans MS"/>
          <w:b/>
          <w:bCs/>
        </w:rPr>
        <w:t>Ownership of the Policy</w:t>
      </w:r>
    </w:p>
    <w:p w14:paraId="0C7C1CFE" w14:textId="0D2DFBDD" w:rsidR="00920F52" w:rsidRPr="00B25D51" w:rsidRDefault="00920F52" w:rsidP="00920F52">
      <w:pPr>
        <w:rPr>
          <w:rFonts w:cs="Comic Sans MS"/>
        </w:rPr>
      </w:pPr>
      <w:r w:rsidRPr="00B25D51">
        <w:rPr>
          <w:rFonts w:cs="Comic Sans MS"/>
        </w:rPr>
        <w:t>The policy has the approval of the Governing Body.  The policy applies equally to all staff, regardless of grade</w:t>
      </w:r>
      <w:r w:rsidR="00AD5282">
        <w:rPr>
          <w:rFonts w:cs="Comic Sans MS"/>
        </w:rPr>
        <w:t>,</w:t>
      </w:r>
      <w:r w:rsidRPr="00B25D51">
        <w:rPr>
          <w:rFonts w:cs="Comic Sans MS"/>
        </w:rPr>
        <w:t xml:space="preserve"> whether permanently employed, temporary agency staff, contractors, agents, all elected and non-elected Governors, volunteers and consultants.</w:t>
      </w:r>
    </w:p>
    <w:p w14:paraId="0C7C1CFF" w14:textId="77777777" w:rsidR="00920F52" w:rsidRPr="00B25D51" w:rsidRDefault="00920F52" w:rsidP="00920F52">
      <w:pPr>
        <w:rPr>
          <w:rFonts w:cs="Comic Sans MS"/>
        </w:rPr>
      </w:pPr>
      <w:r w:rsidRPr="00B25D51">
        <w:rPr>
          <w:rFonts w:cs="Comic Sans MS"/>
        </w:rPr>
        <w:t xml:space="preserve">The Headteacher and the Governing Body will own the policy, thereby ensuring that there is commitment at the highest level. </w:t>
      </w:r>
    </w:p>
    <w:p w14:paraId="0C7C1D00" w14:textId="77777777" w:rsidR="00920F52" w:rsidRPr="00B25D51" w:rsidRDefault="00920F52" w:rsidP="00920F52">
      <w:pPr>
        <w:tabs>
          <w:tab w:val="num" w:pos="720"/>
        </w:tabs>
        <w:ind w:hanging="1080"/>
        <w:rPr>
          <w:rFonts w:cs="Comic Sans MS"/>
          <w:b/>
          <w:bCs/>
        </w:rPr>
      </w:pPr>
      <w:r w:rsidRPr="00B25D51">
        <w:rPr>
          <w:rFonts w:cs="Comic Sans MS"/>
          <w:b/>
          <w:bCs/>
        </w:rPr>
        <w:t xml:space="preserve">           </w:t>
      </w:r>
      <w:r>
        <w:rPr>
          <w:rFonts w:cs="Comic Sans MS"/>
          <w:b/>
          <w:bCs/>
        </w:rPr>
        <w:tab/>
      </w:r>
      <w:r w:rsidR="00BE6828" w:rsidRPr="00B25D51">
        <w:rPr>
          <w:rFonts w:cs="Comic Sans MS"/>
          <w:b/>
          <w:bCs/>
        </w:rPr>
        <w:t>Anti-Bribery</w:t>
      </w:r>
      <w:r w:rsidRPr="00B25D51">
        <w:rPr>
          <w:rFonts w:cs="Comic Sans MS"/>
          <w:b/>
          <w:bCs/>
        </w:rPr>
        <w:t xml:space="preserve"> Policy</w:t>
      </w:r>
    </w:p>
    <w:p w14:paraId="0C7C1D01" w14:textId="77777777" w:rsidR="00920F52" w:rsidRPr="00B25D51" w:rsidRDefault="00920F52" w:rsidP="00920F52">
      <w:pPr>
        <w:tabs>
          <w:tab w:val="num" w:pos="720"/>
        </w:tabs>
        <w:ind w:hanging="1080"/>
        <w:rPr>
          <w:rFonts w:cs="Comic Sans MS"/>
          <w:b/>
          <w:bCs/>
        </w:rPr>
      </w:pPr>
      <w:r w:rsidRPr="00B25D51">
        <w:rPr>
          <w:rFonts w:cs="Comic Sans MS"/>
          <w:b/>
          <w:bCs/>
        </w:rPr>
        <w:tab/>
      </w:r>
      <w:r w:rsidRPr="00B25D51">
        <w:rPr>
          <w:rFonts w:cs="Comic Sans MS"/>
        </w:rPr>
        <w:t>It is unacceptable to</w:t>
      </w:r>
      <w:r w:rsidRPr="00B25D51">
        <w:rPr>
          <w:rFonts w:cs="Comic Sans MS"/>
          <w:b/>
          <w:bCs/>
        </w:rPr>
        <w:t>:</w:t>
      </w:r>
    </w:p>
    <w:p w14:paraId="0C7C1D02" w14:textId="77777777" w:rsidR="00920F52" w:rsidRPr="00B25D51" w:rsidRDefault="00920F52" w:rsidP="00920F52">
      <w:pPr>
        <w:pStyle w:val="ListParagraph"/>
        <w:widowControl w:val="0"/>
        <w:numPr>
          <w:ilvl w:val="0"/>
          <w:numId w:val="31"/>
        </w:numPr>
        <w:overflowPunct w:val="0"/>
        <w:autoSpaceDE w:val="0"/>
        <w:autoSpaceDN w:val="0"/>
        <w:adjustRightInd w:val="0"/>
        <w:spacing w:after="0" w:line="240" w:lineRule="auto"/>
        <w:textAlignment w:val="baseline"/>
        <w:rPr>
          <w:rFonts w:cs="Comic Sans MS"/>
        </w:rPr>
      </w:pPr>
      <w:r w:rsidRPr="00B25D51">
        <w:rPr>
          <w:rFonts w:cs="Comic Sans MS"/>
        </w:rPr>
        <w:t>Give, promise to give, or offer payment, gifts or hospitality with the expectation or hope that a favourable advantage will be received, or to reward a favourable advantage already given</w:t>
      </w:r>
    </w:p>
    <w:p w14:paraId="0C7C1D03" w14:textId="183E2EB1" w:rsidR="00920F52" w:rsidRPr="00B25D51" w:rsidRDefault="00920F52" w:rsidP="00920F52">
      <w:pPr>
        <w:pStyle w:val="ListParagraph"/>
        <w:widowControl w:val="0"/>
        <w:numPr>
          <w:ilvl w:val="0"/>
          <w:numId w:val="31"/>
        </w:numPr>
        <w:overflowPunct w:val="0"/>
        <w:autoSpaceDE w:val="0"/>
        <w:autoSpaceDN w:val="0"/>
        <w:adjustRightInd w:val="0"/>
        <w:spacing w:after="0" w:line="240" w:lineRule="auto"/>
        <w:textAlignment w:val="baseline"/>
        <w:rPr>
          <w:rFonts w:cs="Comic Sans MS"/>
        </w:rPr>
      </w:pPr>
      <w:r w:rsidRPr="00B25D51">
        <w:rPr>
          <w:rFonts w:cs="Comic Sans MS"/>
        </w:rPr>
        <w:t xml:space="preserve">Give, promise to give, or offer payment, gifts or hospitality to a government official, agent or representative to </w:t>
      </w:r>
      <w:r w:rsidR="0013455C">
        <w:rPr>
          <w:rFonts w:cs="Comic Sans MS"/>
        </w:rPr>
        <w:t>‘</w:t>
      </w:r>
      <w:r w:rsidRPr="00B25D51">
        <w:rPr>
          <w:rFonts w:cs="Comic Sans MS"/>
        </w:rPr>
        <w:t>facilitate</w:t>
      </w:r>
      <w:r w:rsidR="0013455C">
        <w:rPr>
          <w:rFonts w:cs="Comic Sans MS"/>
        </w:rPr>
        <w:t>’</w:t>
      </w:r>
      <w:r w:rsidRPr="00B25D51">
        <w:rPr>
          <w:rFonts w:cs="Comic Sans MS"/>
        </w:rPr>
        <w:t xml:space="preserve"> or expedite a routine procedure</w:t>
      </w:r>
    </w:p>
    <w:p w14:paraId="0C7C1D04" w14:textId="77777777" w:rsidR="00920F52" w:rsidRPr="00B25D51" w:rsidRDefault="00920F52" w:rsidP="00920F52">
      <w:pPr>
        <w:pStyle w:val="ListParagraph"/>
        <w:widowControl w:val="0"/>
        <w:numPr>
          <w:ilvl w:val="0"/>
          <w:numId w:val="31"/>
        </w:numPr>
        <w:overflowPunct w:val="0"/>
        <w:autoSpaceDE w:val="0"/>
        <w:autoSpaceDN w:val="0"/>
        <w:adjustRightInd w:val="0"/>
        <w:spacing w:after="0" w:line="240" w:lineRule="auto"/>
        <w:textAlignment w:val="baseline"/>
        <w:rPr>
          <w:rFonts w:cs="Comic Sans MS"/>
        </w:rPr>
      </w:pPr>
      <w:r w:rsidRPr="00B25D51">
        <w:rPr>
          <w:rFonts w:cs="Comic Sans MS"/>
        </w:rPr>
        <w:t>Accept payment from a third party that is offered with the expectation that it will obtain a favourable advantage for them, whether known or suspected</w:t>
      </w:r>
    </w:p>
    <w:p w14:paraId="0C7C1D05" w14:textId="0D0D3DF4" w:rsidR="00920F52" w:rsidRPr="00B25D51" w:rsidRDefault="00920F52" w:rsidP="00920F52">
      <w:pPr>
        <w:pStyle w:val="ListParagraph"/>
        <w:widowControl w:val="0"/>
        <w:numPr>
          <w:ilvl w:val="0"/>
          <w:numId w:val="31"/>
        </w:numPr>
        <w:overflowPunct w:val="0"/>
        <w:autoSpaceDE w:val="0"/>
        <w:autoSpaceDN w:val="0"/>
        <w:adjustRightInd w:val="0"/>
        <w:spacing w:after="0" w:line="240" w:lineRule="auto"/>
        <w:textAlignment w:val="baseline"/>
        <w:rPr>
          <w:rFonts w:cs="Comic Sans MS"/>
        </w:rPr>
      </w:pPr>
      <w:r w:rsidRPr="00B25D51">
        <w:rPr>
          <w:rFonts w:cs="Comic Sans MS"/>
        </w:rPr>
        <w:t xml:space="preserve">Accept a gift or hospitality from a third party if it is offered or provided with an expectation that a favourable advantage will be provided by the </w:t>
      </w:r>
      <w:r w:rsidR="0013455C" w:rsidRPr="00B25D51">
        <w:rPr>
          <w:rFonts w:cs="Comic Sans MS"/>
        </w:rPr>
        <w:t>school</w:t>
      </w:r>
      <w:r w:rsidRPr="00B25D51">
        <w:rPr>
          <w:rFonts w:cs="Comic Sans MS"/>
        </w:rPr>
        <w:t xml:space="preserve"> in return, whether known or suspected</w:t>
      </w:r>
    </w:p>
    <w:p w14:paraId="0C7C1D06" w14:textId="77777777" w:rsidR="00920F52" w:rsidRPr="00B25D51" w:rsidRDefault="00920F52" w:rsidP="00920F52">
      <w:pPr>
        <w:pStyle w:val="ListParagraph"/>
        <w:widowControl w:val="0"/>
        <w:numPr>
          <w:ilvl w:val="0"/>
          <w:numId w:val="31"/>
        </w:numPr>
        <w:overflowPunct w:val="0"/>
        <w:autoSpaceDE w:val="0"/>
        <w:autoSpaceDN w:val="0"/>
        <w:adjustRightInd w:val="0"/>
        <w:spacing w:after="0" w:line="240" w:lineRule="auto"/>
        <w:textAlignment w:val="baseline"/>
        <w:rPr>
          <w:rFonts w:cs="Comic Sans MS"/>
        </w:rPr>
      </w:pPr>
      <w:r w:rsidRPr="00B25D51">
        <w:rPr>
          <w:rFonts w:cs="Comic Sans MS"/>
        </w:rPr>
        <w:t>Retaliate against or threaten a person who has refused to commit a bribery offence or who has raised concerns under this policy</w:t>
      </w:r>
    </w:p>
    <w:p w14:paraId="0C7C1D07" w14:textId="500E6506" w:rsidR="00920F52" w:rsidRPr="00B25D51" w:rsidRDefault="00920F52" w:rsidP="00920F52">
      <w:pPr>
        <w:pStyle w:val="ListParagraph"/>
        <w:widowControl w:val="0"/>
        <w:numPr>
          <w:ilvl w:val="0"/>
          <w:numId w:val="31"/>
        </w:numPr>
        <w:overflowPunct w:val="0"/>
        <w:autoSpaceDE w:val="0"/>
        <w:autoSpaceDN w:val="0"/>
        <w:adjustRightInd w:val="0"/>
        <w:spacing w:after="0" w:line="240" w:lineRule="auto"/>
        <w:textAlignment w:val="baseline"/>
        <w:rPr>
          <w:rFonts w:cs="Comic Sans MS"/>
        </w:rPr>
      </w:pPr>
      <w:r w:rsidRPr="00B25D51">
        <w:rPr>
          <w:rFonts w:cs="Comic Sans MS"/>
        </w:rPr>
        <w:t>Engage in activity in breach of this policy</w:t>
      </w:r>
    </w:p>
    <w:p w14:paraId="0C7C1D08" w14:textId="77777777" w:rsidR="00837091" w:rsidRPr="00B25D51" w:rsidRDefault="00920F52" w:rsidP="00985405">
      <w:pPr>
        <w:tabs>
          <w:tab w:val="num" w:pos="720"/>
        </w:tabs>
        <w:ind w:hanging="1080"/>
        <w:rPr>
          <w:rFonts w:cs="Comic Sans MS"/>
          <w:b/>
          <w:bCs/>
        </w:rPr>
      </w:pPr>
      <w:r w:rsidRPr="00B25D51">
        <w:rPr>
          <w:rFonts w:cs="Comic Sans MS"/>
          <w:b/>
          <w:bCs/>
        </w:rPr>
        <w:tab/>
      </w:r>
    </w:p>
    <w:p w14:paraId="0C7C1D09" w14:textId="77777777" w:rsidR="00920F52" w:rsidRPr="00B25D51" w:rsidRDefault="00920F52" w:rsidP="00920F52">
      <w:pPr>
        <w:tabs>
          <w:tab w:val="num" w:pos="720"/>
        </w:tabs>
        <w:rPr>
          <w:rFonts w:cs="Comic Sans MS"/>
          <w:b/>
          <w:bCs/>
        </w:rPr>
      </w:pPr>
      <w:r w:rsidRPr="00B25D51">
        <w:rPr>
          <w:rFonts w:cs="Comic Sans MS"/>
          <w:b/>
          <w:bCs/>
        </w:rPr>
        <w:t>Related Policies</w:t>
      </w:r>
    </w:p>
    <w:p w14:paraId="0C7C1D0A" w14:textId="1F3CF74A" w:rsidR="00920F52" w:rsidRPr="00B25D51" w:rsidRDefault="00920F52" w:rsidP="00837091">
      <w:pPr>
        <w:tabs>
          <w:tab w:val="num" w:pos="720"/>
        </w:tabs>
        <w:ind w:hanging="1080"/>
        <w:rPr>
          <w:rFonts w:cs="Comic Sans MS"/>
        </w:rPr>
      </w:pPr>
      <w:r w:rsidRPr="00B25D51">
        <w:rPr>
          <w:rFonts w:cs="Comic Sans MS"/>
        </w:rPr>
        <w:tab/>
        <w:t xml:space="preserve">The </w:t>
      </w:r>
      <w:r w:rsidR="00BE6828" w:rsidRPr="00B25D51">
        <w:rPr>
          <w:rFonts w:cs="Comic Sans MS"/>
        </w:rPr>
        <w:t>anti-bribery</w:t>
      </w:r>
      <w:r w:rsidRPr="00B25D51">
        <w:rPr>
          <w:rFonts w:cs="Comic Sans MS"/>
        </w:rPr>
        <w:t xml:space="preserve"> policy must be considered alongside the following policies which collectively set out Kings Langley School</w:t>
      </w:r>
      <w:r w:rsidR="0013455C">
        <w:rPr>
          <w:rFonts w:cs="Comic Sans MS"/>
        </w:rPr>
        <w:t>’</w:t>
      </w:r>
      <w:r w:rsidRPr="00B25D51">
        <w:rPr>
          <w:rFonts w:cs="Comic Sans MS"/>
        </w:rPr>
        <w:t>s approach to reducing bribery risks:</w:t>
      </w:r>
    </w:p>
    <w:p w14:paraId="0C7C1D0B" w14:textId="77777777" w:rsidR="00920F52" w:rsidRPr="00B25D51" w:rsidRDefault="00920F52" w:rsidP="00920F52">
      <w:pPr>
        <w:pStyle w:val="ListParagraph"/>
        <w:widowControl w:val="0"/>
        <w:numPr>
          <w:ilvl w:val="0"/>
          <w:numId w:val="30"/>
        </w:numPr>
        <w:overflowPunct w:val="0"/>
        <w:autoSpaceDE w:val="0"/>
        <w:autoSpaceDN w:val="0"/>
        <w:adjustRightInd w:val="0"/>
        <w:spacing w:after="0" w:line="240" w:lineRule="auto"/>
        <w:textAlignment w:val="baseline"/>
        <w:rPr>
          <w:rFonts w:cs="Comic Sans MS"/>
        </w:rPr>
      </w:pPr>
      <w:r w:rsidRPr="00B25D51">
        <w:rPr>
          <w:rFonts w:cs="Comic Sans MS"/>
        </w:rPr>
        <w:t>Confidential Reporting (Whistleblowing Policy)</w:t>
      </w:r>
    </w:p>
    <w:p w14:paraId="0C7C1D0C" w14:textId="77777777" w:rsidR="00920F52" w:rsidRPr="00B25D51" w:rsidRDefault="00920F52" w:rsidP="00920F52">
      <w:pPr>
        <w:pStyle w:val="ListParagraph"/>
        <w:widowControl w:val="0"/>
        <w:numPr>
          <w:ilvl w:val="0"/>
          <w:numId w:val="30"/>
        </w:numPr>
        <w:overflowPunct w:val="0"/>
        <w:autoSpaceDE w:val="0"/>
        <w:autoSpaceDN w:val="0"/>
        <w:adjustRightInd w:val="0"/>
        <w:spacing w:after="0" w:line="240" w:lineRule="auto"/>
        <w:textAlignment w:val="baseline"/>
        <w:rPr>
          <w:rFonts w:cs="Comic Sans MS"/>
        </w:rPr>
      </w:pPr>
      <w:r w:rsidRPr="00B25D51">
        <w:rPr>
          <w:rFonts w:cs="Comic Sans MS"/>
        </w:rPr>
        <w:t>Code of Conduct for staff</w:t>
      </w:r>
    </w:p>
    <w:p w14:paraId="0C7C1D0D" w14:textId="77777777" w:rsidR="00920F52" w:rsidRDefault="00920F52" w:rsidP="00920F52">
      <w:pPr>
        <w:pStyle w:val="ListParagraph"/>
        <w:widowControl w:val="0"/>
        <w:numPr>
          <w:ilvl w:val="0"/>
          <w:numId w:val="30"/>
        </w:numPr>
        <w:overflowPunct w:val="0"/>
        <w:autoSpaceDE w:val="0"/>
        <w:autoSpaceDN w:val="0"/>
        <w:adjustRightInd w:val="0"/>
        <w:spacing w:after="0" w:line="240" w:lineRule="auto"/>
        <w:textAlignment w:val="baseline"/>
        <w:rPr>
          <w:rFonts w:cs="Comic Sans MS"/>
        </w:rPr>
      </w:pPr>
      <w:r w:rsidRPr="00B25D51">
        <w:rPr>
          <w:rFonts w:cs="Comic Sans MS"/>
        </w:rPr>
        <w:t>Recruitment and Disciplinary Procedures</w:t>
      </w:r>
    </w:p>
    <w:p w14:paraId="0C7C1D0E" w14:textId="77777777" w:rsidR="007A39FE" w:rsidRPr="00B25D51" w:rsidRDefault="007A39FE" w:rsidP="00920F52">
      <w:pPr>
        <w:pStyle w:val="ListParagraph"/>
        <w:widowControl w:val="0"/>
        <w:numPr>
          <w:ilvl w:val="0"/>
          <w:numId w:val="30"/>
        </w:numPr>
        <w:overflowPunct w:val="0"/>
        <w:autoSpaceDE w:val="0"/>
        <w:autoSpaceDN w:val="0"/>
        <w:adjustRightInd w:val="0"/>
        <w:spacing w:after="0" w:line="240" w:lineRule="auto"/>
        <w:textAlignment w:val="baseline"/>
        <w:rPr>
          <w:rFonts w:cs="Comic Sans MS"/>
        </w:rPr>
      </w:pPr>
      <w:r>
        <w:rPr>
          <w:rFonts w:cs="Comic Sans MS"/>
        </w:rPr>
        <w:t xml:space="preserve">Gifts and Hospitality Policy </w:t>
      </w:r>
    </w:p>
    <w:p w14:paraId="0C7C1D0F" w14:textId="77777777" w:rsidR="00920F52" w:rsidRPr="00B25D51" w:rsidRDefault="00920F52" w:rsidP="00920F52">
      <w:pPr>
        <w:widowControl w:val="0"/>
        <w:overflowPunct w:val="0"/>
        <w:autoSpaceDE w:val="0"/>
        <w:autoSpaceDN w:val="0"/>
        <w:adjustRightInd w:val="0"/>
        <w:textAlignment w:val="baseline"/>
        <w:rPr>
          <w:rFonts w:cs="Comic Sans MS"/>
        </w:rPr>
      </w:pPr>
    </w:p>
    <w:p w14:paraId="0C7C1D10" w14:textId="5B55758D" w:rsidR="00920F52" w:rsidRPr="00B25D51" w:rsidRDefault="00920F52" w:rsidP="00920F52">
      <w:pPr>
        <w:rPr>
          <w:rFonts w:cs="Comic Sans MS"/>
          <w:b/>
          <w:bCs/>
        </w:rPr>
      </w:pPr>
      <w:r w:rsidRPr="00B25D51">
        <w:rPr>
          <w:rFonts w:cs="Comic Sans MS"/>
          <w:b/>
          <w:bCs/>
        </w:rPr>
        <w:t xml:space="preserve">Staff </w:t>
      </w:r>
      <w:r w:rsidR="0013455C">
        <w:rPr>
          <w:rFonts w:cs="Comic Sans MS"/>
          <w:b/>
          <w:bCs/>
        </w:rPr>
        <w:t>r</w:t>
      </w:r>
      <w:r w:rsidRPr="00B25D51">
        <w:rPr>
          <w:rFonts w:cs="Comic Sans MS"/>
          <w:b/>
          <w:bCs/>
        </w:rPr>
        <w:t xml:space="preserve">esponsibilities and all those working or performing any service </w:t>
      </w:r>
      <w:r w:rsidR="0013455C">
        <w:rPr>
          <w:rFonts w:cs="Comic Sans MS"/>
          <w:b/>
          <w:bCs/>
        </w:rPr>
        <w:t xml:space="preserve">for or </w:t>
      </w:r>
      <w:r w:rsidRPr="00B25D51">
        <w:rPr>
          <w:rFonts w:cs="Comic Sans MS"/>
          <w:b/>
          <w:bCs/>
        </w:rPr>
        <w:t xml:space="preserve">on behalf of Kings Langley School: </w:t>
      </w:r>
    </w:p>
    <w:p w14:paraId="0C7C1D11" w14:textId="2A65CFE1" w:rsidR="00920F52" w:rsidRPr="00B25D51" w:rsidRDefault="00920F52" w:rsidP="00920F52">
      <w:pPr>
        <w:rPr>
          <w:rFonts w:cs="Comic Sans MS"/>
        </w:rPr>
      </w:pPr>
      <w:r w:rsidRPr="00B25D51">
        <w:rPr>
          <w:rFonts w:cs="Comic Sans MS"/>
        </w:rPr>
        <w:t xml:space="preserve">Prevention, detection and reporting of bribery and other forms of corruption are the responsibility of all those working for the </w:t>
      </w:r>
      <w:r w:rsidR="0013455C" w:rsidRPr="00B25D51">
        <w:rPr>
          <w:rFonts w:cs="Comic Sans MS"/>
        </w:rPr>
        <w:t>school</w:t>
      </w:r>
      <w:r w:rsidRPr="00B25D51">
        <w:rPr>
          <w:rFonts w:cs="Comic Sans MS"/>
        </w:rPr>
        <w:t xml:space="preserve"> or under its control.  All staff including third parties working or performing any service on or behalf of the </w:t>
      </w:r>
      <w:r w:rsidR="0013455C" w:rsidRPr="00B25D51">
        <w:rPr>
          <w:rFonts w:cs="Comic Sans MS"/>
        </w:rPr>
        <w:t>school</w:t>
      </w:r>
      <w:r w:rsidRPr="00B25D51">
        <w:rPr>
          <w:rFonts w:cs="Comic Sans MS"/>
        </w:rPr>
        <w:t xml:space="preserve"> are to avoid activity that breaches this policy, and must:</w:t>
      </w:r>
    </w:p>
    <w:p w14:paraId="0C7C1D12" w14:textId="77777777" w:rsidR="00920F52" w:rsidRPr="00B25D51" w:rsidRDefault="00920F52" w:rsidP="00920F52">
      <w:pPr>
        <w:pStyle w:val="ListParagraph"/>
        <w:widowControl w:val="0"/>
        <w:numPr>
          <w:ilvl w:val="0"/>
          <w:numId w:val="32"/>
        </w:numPr>
        <w:overflowPunct w:val="0"/>
        <w:autoSpaceDE w:val="0"/>
        <w:autoSpaceDN w:val="0"/>
        <w:adjustRightInd w:val="0"/>
        <w:spacing w:after="0" w:line="240" w:lineRule="auto"/>
        <w:textAlignment w:val="baseline"/>
        <w:rPr>
          <w:rFonts w:cs="Comic Sans MS"/>
        </w:rPr>
      </w:pPr>
      <w:r w:rsidRPr="00B25D51">
        <w:rPr>
          <w:rFonts w:cs="Comic Sans MS"/>
        </w:rPr>
        <w:t>Ensure that they read, understand and comply with the policy</w:t>
      </w:r>
    </w:p>
    <w:p w14:paraId="0C7C1D13" w14:textId="1EE4A243" w:rsidR="00920F52" w:rsidRPr="00B25D51" w:rsidRDefault="00920F52" w:rsidP="00920F52">
      <w:pPr>
        <w:pStyle w:val="ListParagraph"/>
        <w:widowControl w:val="0"/>
        <w:numPr>
          <w:ilvl w:val="0"/>
          <w:numId w:val="32"/>
        </w:numPr>
        <w:overflowPunct w:val="0"/>
        <w:autoSpaceDE w:val="0"/>
        <w:autoSpaceDN w:val="0"/>
        <w:adjustRightInd w:val="0"/>
        <w:spacing w:after="0" w:line="240" w:lineRule="auto"/>
        <w:textAlignment w:val="baseline"/>
        <w:rPr>
          <w:rFonts w:cs="Comic Sans MS"/>
        </w:rPr>
      </w:pPr>
      <w:r w:rsidRPr="00B25D51">
        <w:rPr>
          <w:rFonts w:cs="Comic Sans MS"/>
        </w:rPr>
        <w:t>Raise concerns as soon as possible if they suspect that this policy has been breached</w:t>
      </w:r>
    </w:p>
    <w:p w14:paraId="0C7C1D14" w14:textId="77777777" w:rsidR="00920F52" w:rsidRPr="00B25D51" w:rsidRDefault="00920F52" w:rsidP="00920F52">
      <w:pPr>
        <w:rPr>
          <w:rFonts w:cs="Comic Sans MS"/>
        </w:rPr>
      </w:pPr>
    </w:p>
    <w:p w14:paraId="0C7C1D15" w14:textId="77777777" w:rsidR="00920F52" w:rsidRPr="00B25D51" w:rsidRDefault="00920F52" w:rsidP="00920F52">
      <w:pPr>
        <w:rPr>
          <w:rFonts w:cs="Comic Sans MS"/>
          <w:b/>
          <w:bCs/>
        </w:rPr>
      </w:pPr>
      <w:r w:rsidRPr="00B25D51">
        <w:rPr>
          <w:rFonts w:cs="Comic Sans MS"/>
          <w:b/>
          <w:bCs/>
        </w:rPr>
        <w:t>Adequate Procedures</w:t>
      </w:r>
    </w:p>
    <w:p w14:paraId="0C7C1D16" w14:textId="4106B727" w:rsidR="00920F52" w:rsidRPr="00B25D51" w:rsidRDefault="00920F52" w:rsidP="00920F52">
      <w:pPr>
        <w:rPr>
          <w:rFonts w:cs="Comic Sans MS"/>
        </w:rPr>
      </w:pPr>
      <w:r w:rsidRPr="00B25D51">
        <w:rPr>
          <w:rFonts w:cs="Comic Sans MS"/>
        </w:rPr>
        <w:t xml:space="preserve">The procedures need to be applied proportionately based on the level of risk of bribery to the </w:t>
      </w:r>
      <w:r w:rsidR="0013455C" w:rsidRPr="00B25D51">
        <w:rPr>
          <w:rFonts w:cs="Comic Sans MS"/>
        </w:rPr>
        <w:t>school</w:t>
      </w:r>
      <w:r w:rsidRPr="00B25D51">
        <w:rPr>
          <w:rFonts w:cs="Comic Sans MS"/>
        </w:rPr>
        <w:t xml:space="preserve">.  </w:t>
      </w:r>
    </w:p>
    <w:p w14:paraId="0C7C1D17" w14:textId="77777777" w:rsidR="00920F52" w:rsidRPr="00B25D51" w:rsidRDefault="00920F52" w:rsidP="00920F52">
      <w:pPr>
        <w:rPr>
          <w:rFonts w:cs="Comic Sans MS"/>
        </w:rPr>
      </w:pPr>
      <w:r w:rsidRPr="00B25D51">
        <w:rPr>
          <w:rFonts w:cs="Comic Sans MS"/>
        </w:rPr>
        <w:t>Adequate procedures cover:</w:t>
      </w:r>
    </w:p>
    <w:p w14:paraId="0C7C1D18" w14:textId="77777777" w:rsidR="00920F52" w:rsidRPr="00B25D51" w:rsidRDefault="00920F52" w:rsidP="00920F52">
      <w:pPr>
        <w:widowControl w:val="0"/>
        <w:numPr>
          <w:ilvl w:val="0"/>
          <w:numId w:val="28"/>
        </w:numPr>
        <w:tabs>
          <w:tab w:val="clear" w:pos="1080"/>
          <w:tab w:val="num" w:pos="720"/>
        </w:tabs>
        <w:overflowPunct w:val="0"/>
        <w:autoSpaceDE w:val="0"/>
        <w:autoSpaceDN w:val="0"/>
        <w:adjustRightInd w:val="0"/>
        <w:spacing w:after="0" w:line="240" w:lineRule="auto"/>
        <w:ind w:hanging="1080"/>
        <w:textAlignment w:val="baseline"/>
        <w:rPr>
          <w:rFonts w:cs="Comic Sans MS"/>
        </w:rPr>
      </w:pPr>
      <w:r w:rsidRPr="00B25D51">
        <w:rPr>
          <w:rFonts w:cs="Comic Sans MS"/>
        </w:rPr>
        <w:t>Risk Assessment</w:t>
      </w:r>
    </w:p>
    <w:p w14:paraId="0C7C1D19" w14:textId="221F2296" w:rsidR="00920F52" w:rsidRPr="00B25D51" w:rsidRDefault="00920F52" w:rsidP="00920F52">
      <w:pPr>
        <w:ind w:left="720"/>
        <w:rPr>
          <w:rFonts w:cs="Comic Sans MS"/>
        </w:rPr>
      </w:pPr>
      <w:r w:rsidRPr="00B25D51">
        <w:rPr>
          <w:rFonts w:cs="Comic Sans MS"/>
        </w:rPr>
        <w:t xml:space="preserve">That the </w:t>
      </w:r>
      <w:r w:rsidR="00AF6D9F">
        <w:rPr>
          <w:rFonts w:cs="Comic Sans MS"/>
        </w:rPr>
        <w:t>s</w:t>
      </w:r>
      <w:r w:rsidRPr="00B25D51">
        <w:rPr>
          <w:rFonts w:cs="Comic Sans MS"/>
        </w:rPr>
        <w:t xml:space="preserve">chool assesses the nature and extent of its exposure to potential bribery from inside and outside.  The </w:t>
      </w:r>
      <w:r w:rsidR="00AF6D9F" w:rsidRPr="00B25D51">
        <w:rPr>
          <w:rFonts w:cs="Comic Sans MS"/>
        </w:rPr>
        <w:t>school</w:t>
      </w:r>
      <w:r w:rsidRPr="00B25D51">
        <w:rPr>
          <w:rFonts w:cs="Comic Sans MS"/>
        </w:rPr>
        <w:t xml:space="preserve"> should know who it is doing business with and whether this has risk implications.</w:t>
      </w:r>
    </w:p>
    <w:p w14:paraId="0C7C1D1A" w14:textId="77777777" w:rsidR="00920F52" w:rsidRPr="00B25D51" w:rsidRDefault="00920F52" w:rsidP="00920F52">
      <w:pPr>
        <w:widowControl w:val="0"/>
        <w:numPr>
          <w:ilvl w:val="0"/>
          <w:numId w:val="28"/>
        </w:numPr>
        <w:tabs>
          <w:tab w:val="clear" w:pos="1080"/>
          <w:tab w:val="num" w:pos="720"/>
        </w:tabs>
        <w:overflowPunct w:val="0"/>
        <w:autoSpaceDE w:val="0"/>
        <w:autoSpaceDN w:val="0"/>
        <w:adjustRightInd w:val="0"/>
        <w:spacing w:after="0" w:line="240" w:lineRule="auto"/>
        <w:ind w:hanging="1080"/>
        <w:textAlignment w:val="baseline"/>
        <w:rPr>
          <w:rFonts w:cs="Comic Sans MS"/>
        </w:rPr>
      </w:pPr>
      <w:r w:rsidRPr="00B25D51">
        <w:rPr>
          <w:rFonts w:cs="Comic Sans MS"/>
        </w:rPr>
        <w:t>Top Level Commitment</w:t>
      </w:r>
    </w:p>
    <w:p w14:paraId="0C7C1D1B" w14:textId="57A57F10" w:rsidR="00920F52" w:rsidRPr="00B25D51" w:rsidRDefault="00920F52" w:rsidP="00A01F77">
      <w:pPr>
        <w:widowControl w:val="0"/>
        <w:ind w:left="720"/>
        <w:rPr>
          <w:rFonts w:cs="Comic Sans MS"/>
        </w:rPr>
      </w:pPr>
      <w:r w:rsidRPr="00B25D51">
        <w:rPr>
          <w:rFonts w:cs="Comic Sans MS"/>
        </w:rPr>
        <w:t xml:space="preserve">That the Governing body is committed to preventing bribery. That there is a clear statement that bribery is not acceptable. That the </w:t>
      </w:r>
      <w:r w:rsidR="00BE6828" w:rsidRPr="00B25D51">
        <w:rPr>
          <w:rFonts w:cs="Comic Sans MS"/>
        </w:rPr>
        <w:t>anti-bribery</w:t>
      </w:r>
      <w:r w:rsidRPr="00B25D51">
        <w:rPr>
          <w:rFonts w:cs="Comic Sans MS"/>
        </w:rPr>
        <w:t xml:space="preserve"> policy is clearly communicated to all staff and partners of the </w:t>
      </w:r>
      <w:r w:rsidR="00AF6D9F" w:rsidRPr="00B25D51">
        <w:rPr>
          <w:rFonts w:cs="Comic Sans MS"/>
        </w:rPr>
        <w:t>school</w:t>
      </w:r>
      <w:r w:rsidRPr="00B25D51">
        <w:rPr>
          <w:rFonts w:cs="Comic Sans MS"/>
        </w:rPr>
        <w:t>.</w:t>
      </w:r>
    </w:p>
    <w:p w14:paraId="0C7C1D1C" w14:textId="77777777" w:rsidR="00920F52" w:rsidRPr="00B25D51" w:rsidRDefault="00920F52" w:rsidP="00920F52">
      <w:pPr>
        <w:widowControl w:val="0"/>
        <w:numPr>
          <w:ilvl w:val="0"/>
          <w:numId w:val="28"/>
        </w:numPr>
        <w:tabs>
          <w:tab w:val="clear" w:pos="1080"/>
          <w:tab w:val="num" w:pos="720"/>
        </w:tabs>
        <w:overflowPunct w:val="0"/>
        <w:autoSpaceDE w:val="0"/>
        <w:autoSpaceDN w:val="0"/>
        <w:adjustRightInd w:val="0"/>
        <w:spacing w:after="0" w:line="240" w:lineRule="auto"/>
        <w:ind w:hanging="1080"/>
        <w:textAlignment w:val="baseline"/>
        <w:rPr>
          <w:rFonts w:cs="Comic Sans MS"/>
        </w:rPr>
      </w:pPr>
      <w:r w:rsidRPr="00B25D51">
        <w:rPr>
          <w:rFonts w:cs="Comic Sans MS"/>
        </w:rPr>
        <w:t>Due Diligence</w:t>
      </w:r>
    </w:p>
    <w:p w14:paraId="0C7C1D1D" w14:textId="061E6837" w:rsidR="00920F52" w:rsidRPr="00B25D51" w:rsidRDefault="00920F52" w:rsidP="00A01F77">
      <w:pPr>
        <w:ind w:left="720"/>
        <w:rPr>
          <w:rFonts w:cs="Comic Sans MS"/>
        </w:rPr>
      </w:pPr>
      <w:r w:rsidRPr="00B25D51">
        <w:rPr>
          <w:rFonts w:cs="Comic Sans MS"/>
        </w:rPr>
        <w:t xml:space="preserve">That the </w:t>
      </w:r>
      <w:r w:rsidR="00D1161E">
        <w:rPr>
          <w:rFonts w:cs="Comic Sans MS"/>
        </w:rPr>
        <w:t>s</w:t>
      </w:r>
      <w:r w:rsidRPr="00B25D51">
        <w:rPr>
          <w:rFonts w:cs="Comic Sans MS"/>
        </w:rPr>
        <w:t xml:space="preserve">chool has policies in place and is aware of who it does business with.  The </w:t>
      </w:r>
      <w:r w:rsidR="00AF6D9F" w:rsidRPr="00B25D51">
        <w:rPr>
          <w:rFonts w:cs="Comic Sans MS"/>
        </w:rPr>
        <w:t>school</w:t>
      </w:r>
      <w:r w:rsidRPr="00B25D51">
        <w:rPr>
          <w:rFonts w:cs="Comic Sans MS"/>
        </w:rPr>
        <w:t xml:space="preserve"> is confident that its business relationships are transparent and ethical.</w:t>
      </w:r>
    </w:p>
    <w:p w14:paraId="0C7C1D1E" w14:textId="77777777" w:rsidR="00920F52" w:rsidRPr="00B25D51" w:rsidRDefault="00920F52" w:rsidP="00920F52">
      <w:pPr>
        <w:widowControl w:val="0"/>
        <w:numPr>
          <w:ilvl w:val="0"/>
          <w:numId w:val="28"/>
        </w:numPr>
        <w:tabs>
          <w:tab w:val="clear" w:pos="1080"/>
          <w:tab w:val="num" w:pos="720"/>
        </w:tabs>
        <w:overflowPunct w:val="0"/>
        <w:autoSpaceDE w:val="0"/>
        <w:autoSpaceDN w:val="0"/>
        <w:adjustRightInd w:val="0"/>
        <w:spacing w:after="0" w:line="240" w:lineRule="auto"/>
        <w:ind w:hanging="1080"/>
        <w:textAlignment w:val="baseline"/>
        <w:rPr>
          <w:rFonts w:cs="Comic Sans MS"/>
        </w:rPr>
      </w:pPr>
      <w:r w:rsidRPr="00B25D51">
        <w:rPr>
          <w:rFonts w:cs="Comic Sans MS"/>
        </w:rPr>
        <w:t>Clear, practical and accessible policies and procedures</w:t>
      </w:r>
    </w:p>
    <w:p w14:paraId="0C7C1D1F" w14:textId="6489A1CC" w:rsidR="00920F52" w:rsidRPr="00B25D51" w:rsidRDefault="00920F52" w:rsidP="00920F52">
      <w:pPr>
        <w:ind w:left="720"/>
        <w:rPr>
          <w:rFonts w:cs="Comic Sans MS"/>
        </w:rPr>
      </w:pPr>
      <w:r w:rsidRPr="00B25D51">
        <w:rPr>
          <w:rFonts w:cs="Comic Sans MS"/>
        </w:rPr>
        <w:t xml:space="preserve">That the </w:t>
      </w:r>
      <w:r w:rsidR="00D1161E">
        <w:rPr>
          <w:rFonts w:cs="Comic Sans MS"/>
        </w:rPr>
        <w:t>s</w:t>
      </w:r>
      <w:r w:rsidRPr="00B25D51">
        <w:rPr>
          <w:rFonts w:cs="Comic Sans MS"/>
        </w:rPr>
        <w:t>chool’s policies and procedures to prevent bribery being committed on its behalf are clear, practical, accessible and enforceable.</w:t>
      </w:r>
    </w:p>
    <w:p w14:paraId="0C7C1D20" w14:textId="77777777" w:rsidR="00920F52" w:rsidRPr="00B25D51" w:rsidRDefault="00920F52" w:rsidP="00920F52">
      <w:pPr>
        <w:widowControl w:val="0"/>
        <w:numPr>
          <w:ilvl w:val="0"/>
          <w:numId w:val="28"/>
        </w:numPr>
        <w:tabs>
          <w:tab w:val="clear" w:pos="1080"/>
          <w:tab w:val="num" w:pos="720"/>
        </w:tabs>
        <w:overflowPunct w:val="0"/>
        <w:autoSpaceDE w:val="0"/>
        <w:autoSpaceDN w:val="0"/>
        <w:adjustRightInd w:val="0"/>
        <w:spacing w:after="0" w:line="240" w:lineRule="auto"/>
        <w:ind w:hanging="1080"/>
        <w:textAlignment w:val="baseline"/>
        <w:rPr>
          <w:rFonts w:cs="Comic Sans MS"/>
        </w:rPr>
      </w:pPr>
      <w:r w:rsidRPr="00B25D51">
        <w:rPr>
          <w:rFonts w:cs="Comic Sans MS"/>
        </w:rPr>
        <w:t>Effective Implementation</w:t>
      </w:r>
    </w:p>
    <w:p w14:paraId="0C7C1D21" w14:textId="268C48F5" w:rsidR="00920F52" w:rsidRPr="00B25D51" w:rsidRDefault="00920F52" w:rsidP="00920F52">
      <w:pPr>
        <w:ind w:left="720"/>
        <w:rPr>
          <w:rFonts w:cs="Comic Sans MS"/>
        </w:rPr>
      </w:pPr>
      <w:r w:rsidRPr="00B25D51">
        <w:rPr>
          <w:rFonts w:cs="Comic Sans MS"/>
        </w:rPr>
        <w:t xml:space="preserve">The anti-bribery policy and procedures are embedded throughout the </w:t>
      </w:r>
      <w:r w:rsidR="00AF6D9F" w:rsidRPr="00B25D51">
        <w:rPr>
          <w:rFonts w:cs="Comic Sans MS"/>
        </w:rPr>
        <w:t>school</w:t>
      </w:r>
      <w:r w:rsidRPr="00B25D51">
        <w:rPr>
          <w:rFonts w:cs="Comic Sans MS"/>
        </w:rPr>
        <w:t>.  This means that the anti–bribery statements are embedded in the recruitment, retention, and operational policies and in training programmes.</w:t>
      </w:r>
    </w:p>
    <w:p w14:paraId="0C7C1D22" w14:textId="77777777" w:rsidR="00920F52" w:rsidRPr="00B25D51" w:rsidRDefault="00920F52" w:rsidP="00920F52">
      <w:pPr>
        <w:widowControl w:val="0"/>
        <w:numPr>
          <w:ilvl w:val="0"/>
          <w:numId w:val="28"/>
        </w:numPr>
        <w:tabs>
          <w:tab w:val="clear" w:pos="1080"/>
          <w:tab w:val="num" w:pos="720"/>
        </w:tabs>
        <w:overflowPunct w:val="0"/>
        <w:autoSpaceDE w:val="0"/>
        <w:autoSpaceDN w:val="0"/>
        <w:adjustRightInd w:val="0"/>
        <w:spacing w:after="0" w:line="240" w:lineRule="auto"/>
        <w:ind w:hanging="1080"/>
        <w:textAlignment w:val="baseline"/>
        <w:rPr>
          <w:rFonts w:cs="Comic Sans MS"/>
        </w:rPr>
      </w:pPr>
      <w:r w:rsidRPr="00B25D51">
        <w:rPr>
          <w:rFonts w:cs="Comic Sans MS"/>
        </w:rPr>
        <w:t xml:space="preserve">Monitoring and Review </w:t>
      </w:r>
    </w:p>
    <w:p w14:paraId="0C7C1D23" w14:textId="196625B1" w:rsidR="00920F52" w:rsidRPr="00B25D51" w:rsidRDefault="00920F52" w:rsidP="00920F52">
      <w:pPr>
        <w:ind w:left="720"/>
        <w:rPr>
          <w:rFonts w:cs="Comic Sans MS"/>
        </w:rPr>
      </w:pPr>
      <w:r w:rsidRPr="00B25D51">
        <w:rPr>
          <w:rFonts w:cs="Comic Sans MS"/>
        </w:rPr>
        <w:t xml:space="preserve">That the </w:t>
      </w:r>
      <w:r w:rsidR="00D1161E">
        <w:rPr>
          <w:rFonts w:cs="Comic Sans MS"/>
        </w:rPr>
        <w:t>s</w:t>
      </w:r>
      <w:r w:rsidRPr="00B25D51">
        <w:rPr>
          <w:rFonts w:cs="Comic Sans MS"/>
        </w:rPr>
        <w:t>chool monitors and reviews its policies and procedures on a regular basis to ensure that there is compliance.</w:t>
      </w:r>
    </w:p>
    <w:p w14:paraId="0C7C1D24" w14:textId="3F89EFCB" w:rsidR="00A01F77" w:rsidRPr="00837091" w:rsidRDefault="00920F52" w:rsidP="00837091">
      <w:pPr>
        <w:widowControl w:val="0"/>
        <w:overflowPunct w:val="0"/>
        <w:autoSpaceDE w:val="0"/>
        <w:autoSpaceDN w:val="0"/>
        <w:adjustRightInd w:val="0"/>
        <w:textAlignment w:val="baseline"/>
        <w:rPr>
          <w:rFonts w:cs="Comic Sans MS"/>
        </w:rPr>
      </w:pPr>
      <w:r w:rsidRPr="00B25D51">
        <w:rPr>
          <w:rFonts w:cs="Comic Sans MS"/>
        </w:rPr>
        <w:t xml:space="preserve">Ultimately, whether procedures are adequate is for the courts to decide on a </w:t>
      </w:r>
      <w:r w:rsidR="00D1161E" w:rsidRPr="00B25D51">
        <w:rPr>
          <w:rFonts w:cs="Comic Sans MS"/>
        </w:rPr>
        <w:t>case-by-case</w:t>
      </w:r>
      <w:r w:rsidRPr="00B25D51">
        <w:rPr>
          <w:rFonts w:cs="Comic Sans MS"/>
        </w:rPr>
        <w:t xml:space="preserve"> basis.</w:t>
      </w:r>
    </w:p>
    <w:p w14:paraId="0C7C1D25" w14:textId="77777777" w:rsidR="0061207D" w:rsidRDefault="0061207D" w:rsidP="00920F52">
      <w:pPr>
        <w:rPr>
          <w:rFonts w:cs="Comic Sans MS"/>
          <w:b/>
          <w:bCs/>
        </w:rPr>
      </w:pPr>
    </w:p>
    <w:p w14:paraId="0C7C1D26" w14:textId="77777777" w:rsidR="00920F52" w:rsidRPr="00B25D51" w:rsidRDefault="00920F52" w:rsidP="00920F52">
      <w:pPr>
        <w:rPr>
          <w:rFonts w:cs="Comic Sans MS"/>
          <w:b/>
          <w:bCs/>
        </w:rPr>
      </w:pPr>
      <w:r w:rsidRPr="00B25D51">
        <w:rPr>
          <w:rFonts w:cs="Comic Sans MS"/>
          <w:b/>
          <w:bCs/>
        </w:rPr>
        <w:t xml:space="preserve">Monitoring and Review of the Implementation of the </w:t>
      </w:r>
      <w:r w:rsidR="00BE6828" w:rsidRPr="00B25D51">
        <w:rPr>
          <w:rFonts w:cs="Comic Sans MS"/>
          <w:b/>
          <w:bCs/>
        </w:rPr>
        <w:t>Anti-Bribery</w:t>
      </w:r>
      <w:r w:rsidRPr="00B25D51">
        <w:rPr>
          <w:rFonts w:cs="Comic Sans MS"/>
          <w:b/>
          <w:bCs/>
        </w:rPr>
        <w:t xml:space="preserve"> Policy</w:t>
      </w:r>
    </w:p>
    <w:p w14:paraId="0C7C1D27" w14:textId="77777777" w:rsidR="00985405" w:rsidRPr="0061207D" w:rsidRDefault="00920F52" w:rsidP="00920F52">
      <w:pPr>
        <w:rPr>
          <w:rFonts w:cs="Comic Sans MS"/>
        </w:rPr>
      </w:pPr>
      <w:r w:rsidRPr="00D00296">
        <w:rPr>
          <w:rFonts w:cs="Comic Sans MS"/>
        </w:rPr>
        <w:t>In the first instance a team comprising of representatives from the Board of Governors will meet to review the implementation of the policy and then will review compliance with the policy.</w:t>
      </w:r>
    </w:p>
    <w:p w14:paraId="0C7C1D28" w14:textId="77777777" w:rsidR="00920F52" w:rsidRPr="00D00296" w:rsidRDefault="00920F52" w:rsidP="00920F52">
      <w:pPr>
        <w:rPr>
          <w:rFonts w:cs="Comic Sans MS"/>
          <w:b/>
          <w:bCs/>
        </w:rPr>
      </w:pPr>
      <w:r w:rsidRPr="00D00296">
        <w:rPr>
          <w:rFonts w:cs="Comic Sans MS"/>
          <w:b/>
          <w:bCs/>
        </w:rPr>
        <w:t>Reporting to the Police; Sanctions and Redress</w:t>
      </w:r>
    </w:p>
    <w:p w14:paraId="0C7C1D29" w14:textId="77777777" w:rsidR="00920F52" w:rsidRPr="00D00296" w:rsidRDefault="00920F52" w:rsidP="00920F52">
      <w:pPr>
        <w:rPr>
          <w:rFonts w:cs="Comic Sans MS"/>
        </w:rPr>
      </w:pPr>
      <w:r w:rsidRPr="00D00296">
        <w:rPr>
          <w:rFonts w:cs="Comic Sans MS"/>
        </w:rPr>
        <w:t>Staff who breach this policy face the possibility of civil and criminal prosecution.  They also face disciplinary action, which could result in dismissal for gross misconduct.</w:t>
      </w:r>
    </w:p>
    <w:p w14:paraId="0C7C1D2A" w14:textId="77777777" w:rsidR="00920F52" w:rsidRPr="00D00296" w:rsidRDefault="00920F52" w:rsidP="00920F52">
      <w:pPr>
        <w:numPr>
          <w:ilvl w:val="12"/>
          <w:numId w:val="0"/>
        </w:numPr>
        <w:jc w:val="both"/>
        <w:rPr>
          <w:rFonts w:cs="Comic Sans MS"/>
        </w:rPr>
      </w:pPr>
      <w:r w:rsidRPr="00D00296">
        <w:rPr>
          <w:rFonts w:cs="Comic Sans MS"/>
        </w:rPr>
        <w:t>The Headteacher and Governors, in consultation with the Section 151 Officer, and, if an employee is involved, Governors, will decide whether any matter is referred to the police for further investigation and follow the reporting processes set out in the School’s Employee Code of Conduct.</w:t>
      </w:r>
    </w:p>
    <w:p w14:paraId="0C7C1D2B" w14:textId="77777777" w:rsidR="00F71452" w:rsidRPr="00D00296" w:rsidRDefault="00F71452" w:rsidP="00B55BF1">
      <w:pPr>
        <w:pStyle w:val="BulletPoints"/>
        <w:numPr>
          <w:ilvl w:val="0"/>
          <w:numId w:val="0"/>
        </w:numPr>
        <w:ind w:left="720" w:hanging="360"/>
        <w:rPr>
          <w:sz w:val="22"/>
          <w:szCs w:val="22"/>
        </w:rPr>
      </w:pPr>
    </w:p>
    <w:p w14:paraId="0C7C1D2C" w14:textId="77777777" w:rsidR="00D00296" w:rsidRPr="00D00296" w:rsidRDefault="00D00296" w:rsidP="00B55BF1">
      <w:pPr>
        <w:pStyle w:val="BulletPoints"/>
        <w:numPr>
          <w:ilvl w:val="0"/>
          <w:numId w:val="0"/>
        </w:numPr>
        <w:ind w:left="720" w:hanging="360"/>
        <w:rPr>
          <w:sz w:val="22"/>
          <w:szCs w:val="22"/>
        </w:rPr>
      </w:pPr>
    </w:p>
    <w:p w14:paraId="0C7C1D2D" w14:textId="77777777" w:rsidR="00D00296" w:rsidRPr="00D00296" w:rsidRDefault="00D00296" w:rsidP="00B55BF1">
      <w:pPr>
        <w:pStyle w:val="BulletPoints"/>
        <w:numPr>
          <w:ilvl w:val="0"/>
          <w:numId w:val="0"/>
        </w:numPr>
        <w:ind w:left="720" w:hanging="360"/>
        <w:rPr>
          <w:sz w:val="22"/>
          <w:szCs w:val="22"/>
        </w:rPr>
      </w:pPr>
    </w:p>
    <w:p w14:paraId="0C7C1D2E" w14:textId="77777777" w:rsidR="00D00296" w:rsidRPr="00D00296" w:rsidRDefault="00D00296" w:rsidP="00B55BF1">
      <w:pPr>
        <w:pStyle w:val="BulletPoints"/>
        <w:numPr>
          <w:ilvl w:val="0"/>
          <w:numId w:val="0"/>
        </w:numPr>
        <w:ind w:left="720" w:hanging="360"/>
        <w:rPr>
          <w:sz w:val="22"/>
          <w:szCs w:val="22"/>
        </w:rPr>
      </w:pPr>
    </w:p>
    <w:p w14:paraId="0C7C1D2F" w14:textId="77777777" w:rsidR="00D00296" w:rsidRPr="00D00296" w:rsidRDefault="00D00296" w:rsidP="00B55BF1">
      <w:pPr>
        <w:pStyle w:val="BulletPoints"/>
        <w:numPr>
          <w:ilvl w:val="0"/>
          <w:numId w:val="0"/>
        </w:numPr>
        <w:ind w:left="720" w:hanging="360"/>
        <w:rPr>
          <w:sz w:val="22"/>
          <w:szCs w:val="22"/>
        </w:rPr>
      </w:pPr>
    </w:p>
    <w:p w14:paraId="0C7C1D30" w14:textId="77777777" w:rsidR="00D00296" w:rsidRPr="00D00296" w:rsidRDefault="00D00296" w:rsidP="00B55BF1">
      <w:pPr>
        <w:pStyle w:val="BulletPoints"/>
        <w:numPr>
          <w:ilvl w:val="0"/>
          <w:numId w:val="0"/>
        </w:numPr>
        <w:ind w:left="720" w:hanging="360"/>
        <w:rPr>
          <w:sz w:val="22"/>
          <w:szCs w:val="22"/>
        </w:rPr>
      </w:pPr>
    </w:p>
    <w:p w14:paraId="0C7C1D31" w14:textId="77777777" w:rsidR="00D00296" w:rsidRPr="00D00296" w:rsidRDefault="00D00296" w:rsidP="00B55BF1">
      <w:pPr>
        <w:pStyle w:val="BulletPoints"/>
        <w:numPr>
          <w:ilvl w:val="0"/>
          <w:numId w:val="0"/>
        </w:numPr>
        <w:ind w:left="720" w:hanging="360"/>
        <w:rPr>
          <w:sz w:val="22"/>
          <w:szCs w:val="22"/>
        </w:rPr>
      </w:pPr>
    </w:p>
    <w:p w14:paraId="0C7C1D32" w14:textId="77777777" w:rsidR="00D00296" w:rsidRPr="00D00296" w:rsidRDefault="00D00296" w:rsidP="00B55BF1">
      <w:pPr>
        <w:pStyle w:val="BulletPoints"/>
        <w:numPr>
          <w:ilvl w:val="0"/>
          <w:numId w:val="0"/>
        </w:numPr>
        <w:ind w:left="720" w:hanging="360"/>
        <w:rPr>
          <w:sz w:val="22"/>
          <w:szCs w:val="22"/>
        </w:rPr>
      </w:pPr>
    </w:p>
    <w:p w14:paraId="0C7C1D33" w14:textId="77777777" w:rsidR="00D00296" w:rsidRPr="00D00296" w:rsidRDefault="00D00296" w:rsidP="00B55BF1">
      <w:pPr>
        <w:pStyle w:val="BulletPoints"/>
        <w:numPr>
          <w:ilvl w:val="0"/>
          <w:numId w:val="0"/>
        </w:numPr>
        <w:ind w:left="720" w:hanging="360"/>
        <w:rPr>
          <w:sz w:val="22"/>
          <w:szCs w:val="22"/>
        </w:rPr>
      </w:pPr>
    </w:p>
    <w:p w14:paraId="0C7C1D34" w14:textId="77777777" w:rsidR="00D00296" w:rsidRPr="00D00296" w:rsidRDefault="00D00296" w:rsidP="00B55BF1">
      <w:pPr>
        <w:pStyle w:val="BulletPoints"/>
        <w:numPr>
          <w:ilvl w:val="0"/>
          <w:numId w:val="0"/>
        </w:numPr>
        <w:ind w:left="720" w:hanging="360"/>
        <w:rPr>
          <w:sz w:val="22"/>
          <w:szCs w:val="22"/>
        </w:rPr>
      </w:pPr>
    </w:p>
    <w:p w14:paraId="0C7C1D35" w14:textId="77777777" w:rsidR="00D00296" w:rsidRPr="00D00296" w:rsidRDefault="00D00296" w:rsidP="00B55BF1">
      <w:pPr>
        <w:pStyle w:val="BulletPoints"/>
        <w:numPr>
          <w:ilvl w:val="0"/>
          <w:numId w:val="0"/>
        </w:numPr>
        <w:ind w:left="720" w:hanging="360"/>
        <w:rPr>
          <w:sz w:val="22"/>
          <w:szCs w:val="22"/>
        </w:rPr>
      </w:pPr>
    </w:p>
    <w:p w14:paraId="0C7C1D36" w14:textId="77777777" w:rsidR="00D00296" w:rsidRPr="00D00296" w:rsidRDefault="00D00296" w:rsidP="00B55BF1">
      <w:pPr>
        <w:pStyle w:val="BulletPoints"/>
        <w:numPr>
          <w:ilvl w:val="0"/>
          <w:numId w:val="0"/>
        </w:numPr>
        <w:ind w:left="720" w:hanging="360"/>
        <w:rPr>
          <w:sz w:val="22"/>
          <w:szCs w:val="22"/>
        </w:rPr>
      </w:pPr>
    </w:p>
    <w:p w14:paraId="0C7C1D37" w14:textId="77777777" w:rsidR="00D00296" w:rsidRPr="00D00296" w:rsidRDefault="00D00296" w:rsidP="00B55BF1">
      <w:pPr>
        <w:pStyle w:val="BulletPoints"/>
        <w:numPr>
          <w:ilvl w:val="0"/>
          <w:numId w:val="0"/>
        </w:numPr>
        <w:ind w:left="720" w:hanging="360"/>
        <w:rPr>
          <w:sz w:val="22"/>
          <w:szCs w:val="22"/>
        </w:rPr>
      </w:pPr>
    </w:p>
    <w:p w14:paraId="0C7C1D38" w14:textId="77777777" w:rsidR="00D00296" w:rsidRPr="00D00296" w:rsidRDefault="00D00296" w:rsidP="00B55BF1">
      <w:pPr>
        <w:pStyle w:val="BulletPoints"/>
        <w:numPr>
          <w:ilvl w:val="0"/>
          <w:numId w:val="0"/>
        </w:numPr>
        <w:ind w:left="720" w:hanging="360"/>
        <w:rPr>
          <w:sz w:val="22"/>
          <w:szCs w:val="22"/>
        </w:rPr>
      </w:pPr>
    </w:p>
    <w:p w14:paraId="0C7C1D39" w14:textId="77777777" w:rsidR="00D00296" w:rsidRPr="00D00296" w:rsidRDefault="00D00296" w:rsidP="00B55BF1">
      <w:pPr>
        <w:pStyle w:val="BulletPoints"/>
        <w:numPr>
          <w:ilvl w:val="0"/>
          <w:numId w:val="0"/>
        </w:numPr>
        <w:ind w:left="720" w:hanging="360"/>
        <w:rPr>
          <w:sz w:val="22"/>
          <w:szCs w:val="22"/>
        </w:rPr>
      </w:pPr>
    </w:p>
    <w:p w14:paraId="0C7C1D3A" w14:textId="77777777" w:rsidR="00D00296" w:rsidRPr="00D00296" w:rsidRDefault="00D00296" w:rsidP="00B55BF1">
      <w:pPr>
        <w:pStyle w:val="BulletPoints"/>
        <w:numPr>
          <w:ilvl w:val="0"/>
          <w:numId w:val="0"/>
        </w:numPr>
        <w:ind w:left="720" w:hanging="360"/>
        <w:rPr>
          <w:sz w:val="22"/>
          <w:szCs w:val="22"/>
        </w:rPr>
      </w:pPr>
    </w:p>
    <w:p w14:paraId="0C7C1D3B" w14:textId="77777777" w:rsidR="00D00296" w:rsidRPr="00D00296" w:rsidRDefault="00D00296" w:rsidP="00B55BF1">
      <w:pPr>
        <w:pStyle w:val="BulletPoints"/>
        <w:numPr>
          <w:ilvl w:val="0"/>
          <w:numId w:val="0"/>
        </w:numPr>
        <w:ind w:left="720" w:hanging="360"/>
        <w:rPr>
          <w:sz w:val="22"/>
          <w:szCs w:val="22"/>
        </w:rPr>
      </w:pPr>
    </w:p>
    <w:p w14:paraId="0C7C1D3C" w14:textId="77777777" w:rsidR="00D00296" w:rsidRPr="00D00296" w:rsidRDefault="00D00296" w:rsidP="00B55BF1">
      <w:pPr>
        <w:pStyle w:val="BulletPoints"/>
        <w:numPr>
          <w:ilvl w:val="0"/>
          <w:numId w:val="0"/>
        </w:numPr>
        <w:ind w:left="720" w:hanging="360"/>
        <w:rPr>
          <w:sz w:val="22"/>
          <w:szCs w:val="22"/>
        </w:rPr>
      </w:pPr>
    </w:p>
    <w:p w14:paraId="0C7C1D3D" w14:textId="77777777" w:rsidR="00D00296" w:rsidRPr="00D00296" w:rsidRDefault="00D00296" w:rsidP="00B55BF1">
      <w:pPr>
        <w:pStyle w:val="BulletPoints"/>
        <w:numPr>
          <w:ilvl w:val="0"/>
          <w:numId w:val="0"/>
        </w:numPr>
        <w:ind w:left="720" w:hanging="360"/>
        <w:rPr>
          <w:sz w:val="22"/>
          <w:szCs w:val="22"/>
        </w:rPr>
      </w:pPr>
    </w:p>
    <w:p w14:paraId="0C7C1D3E" w14:textId="77777777" w:rsidR="00D00296" w:rsidRPr="00D00296" w:rsidRDefault="00D00296" w:rsidP="00B55BF1">
      <w:pPr>
        <w:pStyle w:val="BulletPoints"/>
        <w:numPr>
          <w:ilvl w:val="0"/>
          <w:numId w:val="0"/>
        </w:numPr>
        <w:ind w:left="720" w:hanging="360"/>
        <w:rPr>
          <w:sz w:val="22"/>
          <w:szCs w:val="22"/>
        </w:rPr>
      </w:pPr>
    </w:p>
    <w:p w14:paraId="0C7C1D3F" w14:textId="77777777" w:rsidR="00D00296" w:rsidRPr="00D00296" w:rsidRDefault="00D00296" w:rsidP="00B55BF1">
      <w:pPr>
        <w:pStyle w:val="BulletPoints"/>
        <w:numPr>
          <w:ilvl w:val="0"/>
          <w:numId w:val="0"/>
        </w:numPr>
        <w:ind w:left="720" w:hanging="360"/>
        <w:rPr>
          <w:sz w:val="22"/>
          <w:szCs w:val="22"/>
        </w:rPr>
      </w:pPr>
    </w:p>
    <w:p w14:paraId="0C7C1D40" w14:textId="77777777" w:rsidR="00D00296" w:rsidRDefault="00D00296" w:rsidP="00B55BF1">
      <w:pPr>
        <w:pStyle w:val="BulletPoints"/>
        <w:numPr>
          <w:ilvl w:val="0"/>
          <w:numId w:val="0"/>
        </w:numPr>
        <w:ind w:left="720" w:hanging="360"/>
        <w:rPr>
          <w:sz w:val="22"/>
          <w:szCs w:val="22"/>
        </w:rPr>
      </w:pPr>
    </w:p>
    <w:p w14:paraId="7E2272B8" w14:textId="77777777" w:rsidR="008D3A70" w:rsidRDefault="008D3A70" w:rsidP="00B55BF1">
      <w:pPr>
        <w:pStyle w:val="BulletPoints"/>
        <w:numPr>
          <w:ilvl w:val="0"/>
          <w:numId w:val="0"/>
        </w:numPr>
        <w:ind w:left="720" w:hanging="360"/>
        <w:rPr>
          <w:sz w:val="22"/>
          <w:szCs w:val="22"/>
        </w:rPr>
      </w:pPr>
    </w:p>
    <w:p w14:paraId="0429C33B" w14:textId="77777777" w:rsidR="008D3A70" w:rsidRDefault="008D3A70" w:rsidP="00B55BF1">
      <w:pPr>
        <w:pStyle w:val="BulletPoints"/>
        <w:numPr>
          <w:ilvl w:val="0"/>
          <w:numId w:val="0"/>
        </w:numPr>
        <w:ind w:left="720" w:hanging="360"/>
        <w:rPr>
          <w:sz w:val="22"/>
          <w:szCs w:val="22"/>
        </w:rPr>
      </w:pPr>
    </w:p>
    <w:p w14:paraId="0C7C1D42" w14:textId="77777777" w:rsidR="00D00296" w:rsidRPr="00D00296" w:rsidRDefault="00D00296" w:rsidP="00B55BF1">
      <w:pPr>
        <w:pStyle w:val="BulletPoints"/>
        <w:numPr>
          <w:ilvl w:val="0"/>
          <w:numId w:val="0"/>
        </w:numPr>
        <w:ind w:left="720" w:hanging="360"/>
        <w:rPr>
          <w:sz w:val="22"/>
          <w:szCs w:val="22"/>
        </w:rPr>
      </w:pPr>
    </w:p>
    <w:p w14:paraId="0C7C1D43" w14:textId="77777777" w:rsidR="00D00296" w:rsidRPr="00A01F77" w:rsidRDefault="00D00296" w:rsidP="00D00296">
      <w:pPr>
        <w:shd w:val="clear" w:color="auto" w:fill="C00000"/>
        <w:jc w:val="both"/>
        <w:rPr>
          <w:b/>
        </w:rPr>
      </w:pPr>
      <w:bookmarkStart w:id="13" w:name="_Toc104207580"/>
      <w:bookmarkStart w:id="14" w:name="_Toc107210451"/>
      <w:bookmarkStart w:id="15" w:name="_Toc111618378"/>
      <w:r w:rsidRPr="00A01F77">
        <w:rPr>
          <w:rFonts w:cs="Comic Sans MS"/>
          <w:b/>
          <w:bCs/>
        </w:rPr>
        <w:t>Appendix</w:t>
      </w:r>
      <w:r>
        <w:rPr>
          <w:rFonts w:cs="Comic Sans MS"/>
          <w:b/>
          <w:bCs/>
        </w:rPr>
        <w:t xml:space="preserve"> </w:t>
      </w:r>
      <w:proofErr w:type="gramStart"/>
      <w:r>
        <w:rPr>
          <w:rFonts w:cs="Comic Sans MS"/>
          <w:b/>
          <w:bCs/>
        </w:rPr>
        <w:t xml:space="preserve">2 </w:t>
      </w:r>
      <w:r w:rsidRPr="00A01F77">
        <w:rPr>
          <w:rFonts w:cs="Comic Sans MS"/>
          <w:b/>
          <w:bCs/>
        </w:rPr>
        <w:t xml:space="preserve"> </w:t>
      </w:r>
      <w:r>
        <w:rPr>
          <w:rFonts w:cs="Comic Sans MS"/>
          <w:b/>
          <w:bCs/>
        </w:rPr>
        <w:t>-</w:t>
      </w:r>
      <w:proofErr w:type="gramEnd"/>
      <w:r>
        <w:rPr>
          <w:rFonts w:cs="Comic Sans MS"/>
          <w:b/>
          <w:bCs/>
        </w:rPr>
        <w:t xml:space="preserve"> Relationships with students outside of work declaration</w:t>
      </w:r>
    </w:p>
    <w:bookmarkEnd w:id="13"/>
    <w:bookmarkEnd w:id="14"/>
    <w:bookmarkEnd w:id="15"/>
    <w:p w14:paraId="0C7C1D44"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It is recognised that there may be circumstances whereby employees of the school are known to pupils outside of work. </w:t>
      </w:r>
    </w:p>
    <w:p w14:paraId="0C7C1D45" w14:textId="77777777" w:rsidR="00D00296" w:rsidRPr="00D00296" w:rsidRDefault="00D00296" w:rsidP="00D00296">
      <w:pPr>
        <w:pStyle w:val="4MAINTEXT"/>
        <w:rPr>
          <w:rFonts w:asciiTheme="minorHAnsi" w:hAnsiTheme="minorHAnsi"/>
        </w:rPr>
      </w:pPr>
      <w:r w:rsidRPr="00D00296">
        <w:rPr>
          <w:rFonts w:asciiTheme="minorHAnsi" w:hAnsiTheme="minorHAnsi"/>
        </w:rPr>
        <w:t>Staff must declare any relationship outside of the school that they may have with students.</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126"/>
        <w:gridCol w:w="2968"/>
      </w:tblGrid>
      <w:tr w:rsidR="00D00296" w:rsidRPr="00D00296" w14:paraId="0C7C1D49" w14:textId="77777777" w:rsidTr="009B3B61">
        <w:trPr>
          <w:trHeight w:val="436"/>
        </w:trPr>
        <w:tc>
          <w:tcPr>
            <w:tcW w:w="3056" w:type="dxa"/>
            <w:shd w:val="clear" w:color="auto" w:fill="auto"/>
          </w:tcPr>
          <w:p w14:paraId="0C7C1D46" w14:textId="77777777" w:rsidR="00D00296" w:rsidRPr="00D00296" w:rsidRDefault="00D00296" w:rsidP="00EB3E2D">
            <w:pPr>
              <w:pStyle w:val="4MAINTEXT"/>
              <w:jc w:val="center"/>
              <w:rPr>
                <w:rFonts w:asciiTheme="minorHAnsi" w:hAnsiTheme="minorHAnsi"/>
              </w:rPr>
            </w:pPr>
            <w:r w:rsidRPr="00D00296">
              <w:rPr>
                <w:rFonts w:asciiTheme="minorHAnsi" w:hAnsiTheme="minorHAnsi"/>
              </w:rPr>
              <w:t>Employee Name</w:t>
            </w:r>
          </w:p>
        </w:tc>
        <w:tc>
          <w:tcPr>
            <w:tcW w:w="3126" w:type="dxa"/>
            <w:shd w:val="clear" w:color="auto" w:fill="auto"/>
          </w:tcPr>
          <w:p w14:paraId="0C7C1D47" w14:textId="77777777" w:rsidR="00D00296" w:rsidRPr="00D00296" w:rsidRDefault="00D00296" w:rsidP="00EB3E2D">
            <w:pPr>
              <w:pStyle w:val="4MAINTEXT"/>
              <w:jc w:val="center"/>
              <w:rPr>
                <w:rFonts w:asciiTheme="minorHAnsi" w:hAnsiTheme="minorHAnsi"/>
              </w:rPr>
            </w:pPr>
            <w:r w:rsidRPr="00D00296">
              <w:rPr>
                <w:rFonts w:asciiTheme="minorHAnsi" w:hAnsiTheme="minorHAnsi"/>
              </w:rPr>
              <w:t>Student Name</w:t>
            </w:r>
          </w:p>
        </w:tc>
        <w:tc>
          <w:tcPr>
            <w:tcW w:w="2968" w:type="dxa"/>
            <w:shd w:val="clear" w:color="auto" w:fill="auto"/>
          </w:tcPr>
          <w:p w14:paraId="0C7C1D48" w14:textId="7D5C7364" w:rsidR="00D00296" w:rsidRPr="00D00296" w:rsidRDefault="00D00296" w:rsidP="00EB3E2D">
            <w:pPr>
              <w:pStyle w:val="4MAINTEXT"/>
              <w:jc w:val="center"/>
              <w:rPr>
                <w:rFonts w:asciiTheme="minorHAnsi" w:hAnsiTheme="minorHAnsi"/>
              </w:rPr>
            </w:pPr>
            <w:r w:rsidRPr="00D00296">
              <w:rPr>
                <w:rFonts w:asciiTheme="minorHAnsi" w:hAnsiTheme="minorHAnsi"/>
              </w:rPr>
              <w:t>Relationship</w:t>
            </w:r>
          </w:p>
        </w:tc>
      </w:tr>
      <w:tr w:rsidR="00D00296" w:rsidRPr="00D00296" w14:paraId="0C7C1D4E" w14:textId="77777777" w:rsidTr="009B3B61">
        <w:trPr>
          <w:trHeight w:val="858"/>
        </w:trPr>
        <w:tc>
          <w:tcPr>
            <w:tcW w:w="3056" w:type="dxa"/>
            <w:shd w:val="clear" w:color="auto" w:fill="auto"/>
          </w:tcPr>
          <w:p w14:paraId="0C7C1D4A" w14:textId="77777777" w:rsidR="00D00296" w:rsidRPr="00EB3E2D" w:rsidRDefault="00D00296" w:rsidP="009B3B61">
            <w:pPr>
              <w:pStyle w:val="4MAINTEXT"/>
              <w:rPr>
                <w:rFonts w:asciiTheme="minorHAnsi" w:hAnsiTheme="minorHAnsi"/>
              </w:rPr>
            </w:pPr>
          </w:p>
          <w:p w14:paraId="0C7C1D4B" w14:textId="77777777" w:rsidR="00D00296" w:rsidRPr="00EB3E2D" w:rsidRDefault="00D00296" w:rsidP="009B3B61">
            <w:pPr>
              <w:pStyle w:val="4MAINTEXT"/>
              <w:rPr>
                <w:rFonts w:asciiTheme="minorHAnsi" w:hAnsiTheme="minorHAnsi"/>
              </w:rPr>
            </w:pPr>
          </w:p>
        </w:tc>
        <w:tc>
          <w:tcPr>
            <w:tcW w:w="3126" w:type="dxa"/>
            <w:shd w:val="clear" w:color="auto" w:fill="auto"/>
          </w:tcPr>
          <w:p w14:paraId="0C7C1D4C" w14:textId="77777777" w:rsidR="00D00296" w:rsidRPr="00EB3E2D" w:rsidRDefault="00D00296" w:rsidP="009B3B61">
            <w:pPr>
              <w:pStyle w:val="4MAINTEXT"/>
              <w:rPr>
                <w:rFonts w:asciiTheme="minorHAnsi" w:hAnsiTheme="minorHAnsi"/>
              </w:rPr>
            </w:pPr>
          </w:p>
        </w:tc>
        <w:tc>
          <w:tcPr>
            <w:tcW w:w="2968" w:type="dxa"/>
            <w:shd w:val="clear" w:color="auto" w:fill="auto"/>
          </w:tcPr>
          <w:p w14:paraId="0C7C1D4D" w14:textId="77777777" w:rsidR="00D00296" w:rsidRPr="00EB3E2D" w:rsidRDefault="00D00296" w:rsidP="009B3B61">
            <w:pPr>
              <w:pStyle w:val="4MAINTEXT"/>
              <w:rPr>
                <w:rFonts w:asciiTheme="minorHAnsi" w:hAnsiTheme="minorHAnsi"/>
              </w:rPr>
            </w:pPr>
          </w:p>
        </w:tc>
      </w:tr>
      <w:tr w:rsidR="00D00296" w:rsidRPr="00D00296" w14:paraId="0C7C1D53" w14:textId="77777777" w:rsidTr="009B3B61">
        <w:trPr>
          <w:trHeight w:val="873"/>
        </w:trPr>
        <w:tc>
          <w:tcPr>
            <w:tcW w:w="3056" w:type="dxa"/>
            <w:shd w:val="clear" w:color="auto" w:fill="auto"/>
          </w:tcPr>
          <w:p w14:paraId="0C7C1D4F" w14:textId="77777777" w:rsidR="00D00296" w:rsidRPr="00EB3E2D" w:rsidRDefault="00D00296" w:rsidP="009B3B61">
            <w:pPr>
              <w:pStyle w:val="4MAINTEXT"/>
              <w:rPr>
                <w:rFonts w:asciiTheme="minorHAnsi" w:hAnsiTheme="minorHAnsi"/>
              </w:rPr>
            </w:pPr>
          </w:p>
          <w:p w14:paraId="0C7C1D50" w14:textId="77777777" w:rsidR="00D00296" w:rsidRPr="00EB3E2D" w:rsidRDefault="00D00296" w:rsidP="009B3B61">
            <w:pPr>
              <w:pStyle w:val="4MAINTEXT"/>
              <w:rPr>
                <w:rFonts w:asciiTheme="minorHAnsi" w:hAnsiTheme="minorHAnsi"/>
              </w:rPr>
            </w:pPr>
          </w:p>
        </w:tc>
        <w:tc>
          <w:tcPr>
            <w:tcW w:w="3126" w:type="dxa"/>
            <w:shd w:val="clear" w:color="auto" w:fill="auto"/>
          </w:tcPr>
          <w:p w14:paraId="0C7C1D51" w14:textId="77777777" w:rsidR="00D00296" w:rsidRPr="00EB3E2D" w:rsidRDefault="00D00296" w:rsidP="009B3B61">
            <w:pPr>
              <w:pStyle w:val="4MAINTEXT"/>
              <w:rPr>
                <w:rFonts w:asciiTheme="minorHAnsi" w:hAnsiTheme="minorHAnsi"/>
              </w:rPr>
            </w:pPr>
          </w:p>
        </w:tc>
        <w:tc>
          <w:tcPr>
            <w:tcW w:w="2968" w:type="dxa"/>
            <w:shd w:val="clear" w:color="auto" w:fill="auto"/>
          </w:tcPr>
          <w:p w14:paraId="0C7C1D52" w14:textId="77777777" w:rsidR="00D00296" w:rsidRPr="00EB3E2D" w:rsidRDefault="00D00296" w:rsidP="009B3B61">
            <w:pPr>
              <w:pStyle w:val="4MAINTEXT"/>
              <w:rPr>
                <w:rFonts w:asciiTheme="minorHAnsi" w:hAnsiTheme="minorHAnsi"/>
              </w:rPr>
            </w:pPr>
          </w:p>
        </w:tc>
      </w:tr>
      <w:tr w:rsidR="00D00296" w:rsidRPr="00D00296" w14:paraId="0C7C1D58" w14:textId="77777777" w:rsidTr="009B3B61">
        <w:trPr>
          <w:trHeight w:val="858"/>
        </w:trPr>
        <w:tc>
          <w:tcPr>
            <w:tcW w:w="3056" w:type="dxa"/>
            <w:shd w:val="clear" w:color="auto" w:fill="auto"/>
          </w:tcPr>
          <w:p w14:paraId="0C7C1D54" w14:textId="77777777" w:rsidR="00D00296" w:rsidRPr="00EB3E2D" w:rsidRDefault="00D00296" w:rsidP="009B3B61">
            <w:pPr>
              <w:pStyle w:val="4MAINTEXT"/>
              <w:rPr>
                <w:rFonts w:asciiTheme="minorHAnsi" w:hAnsiTheme="minorHAnsi"/>
              </w:rPr>
            </w:pPr>
          </w:p>
          <w:p w14:paraId="0C7C1D55" w14:textId="77777777" w:rsidR="00D00296" w:rsidRPr="00EB3E2D" w:rsidRDefault="00D00296" w:rsidP="009B3B61">
            <w:pPr>
              <w:pStyle w:val="4MAINTEXT"/>
              <w:rPr>
                <w:rFonts w:asciiTheme="minorHAnsi" w:hAnsiTheme="minorHAnsi"/>
              </w:rPr>
            </w:pPr>
          </w:p>
        </w:tc>
        <w:tc>
          <w:tcPr>
            <w:tcW w:w="3126" w:type="dxa"/>
            <w:shd w:val="clear" w:color="auto" w:fill="auto"/>
          </w:tcPr>
          <w:p w14:paraId="0C7C1D56" w14:textId="77777777" w:rsidR="00D00296" w:rsidRPr="00EB3E2D" w:rsidRDefault="00D00296" w:rsidP="009B3B61">
            <w:pPr>
              <w:pStyle w:val="4MAINTEXT"/>
              <w:rPr>
                <w:rFonts w:asciiTheme="minorHAnsi" w:hAnsiTheme="minorHAnsi"/>
              </w:rPr>
            </w:pPr>
          </w:p>
        </w:tc>
        <w:tc>
          <w:tcPr>
            <w:tcW w:w="2968" w:type="dxa"/>
            <w:shd w:val="clear" w:color="auto" w:fill="auto"/>
          </w:tcPr>
          <w:p w14:paraId="0C7C1D57" w14:textId="77777777" w:rsidR="00D00296" w:rsidRPr="00EB3E2D" w:rsidRDefault="00D00296" w:rsidP="009B3B61">
            <w:pPr>
              <w:pStyle w:val="4MAINTEXT"/>
              <w:rPr>
                <w:rFonts w:asciiTheme="minorHAnsi" w:hAnsiTheme="minorHAnsi"/>
              </w:rPr>
            </w:pPr>
          </w:p>
        </w:tc>
      </w:tr>
    </w:tbl>
    <w:p w14:paraId="0C7C1D59"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I can confirm that I am fully aware of the code of conduct relating to contact out of the school with pupils in line with this policy.  </w:t>
      </w:r>
    </w:p>
    <w:p w14:paraId="0C7C1D5A" w14:textId="25BDC866" w:rsidR="00D00296" w:rsidRPr="00D00296" w:rsidRDefault="00D00296" w:rsidP="00D00296">
      <w:pPr>
        <w:pStyle w:val="4MAINTEXT"/>
        <w:rPr>
          <w:rFonts w:asciiTheme="minorHAnsi" w:hAnsiTheme="minorHAnsi"/>
        </w:rPr>
      </w:pPr>
      <w:r w:rsidRPr="00D00296">
        <w:rPr>
          <w:rFonts w:asciiTheme="minorHAnsi" w:hAnsiTheme="minorHAnsi"/>
        </w:rPr>
        <w:t xml:space="preserve">If I am tutoring a pupil outside of the </w:t>
      </w:r>
      <w:r w:rsidR="00EB3E2D">
        <w:rPr>
          <w:rFonts w:asciiTheme="minorHAnsi" w:hAnsiTheme="minorHAnsi"/>
        </w:rPr>
        <w:t>s</w:t>
      </w:r>
      <w:r w:rsidR="00EB3E2D" w:rsidRPr="00D00296">
        <w:rPr>
          <w:rFonts w:asciiTheme="minorHAnsi" w:hAnsiTheme="minorHAnsi"/>
        </w:rPr>
        <w:t>chool,</w:t>
      </w:r>
      <w:r w:rsidRPr="00D00296">
        <w:rPr>
          <w:rFonts w:asciiTheme="minorHAnsi" w:hAnsiTheme="minorHAnsi"/>
        </w:rPr>
        <w:t xml:space="preserve"> I am aware that the following must be adhered to:</w:t>
      </w:r>
    </w:p>
    <w:p w14:paraId="0C7C1D5B" w14:textId="29C0E1BC" w:rsidR="00D00296" w:rsidRPr="00D00296" w:rsidRDefault="00EB3E2D" w:rsidP="00D00296">
      <w:pPr>
        <w:pStyle w:val="5BULLETPOINTS"/>
        <w:rPr>
          <w:rFonts w:asciiTheme="minorHAnsi" w:hAnsiTheme="minorHAnsi"/>
        </w:rPr>
      </w:pPr>
      <w:r w:rsidRPr="00D00296">
        <w:rPr>
          <w:rFonts w:asciiTheme="minorHAnsi" w:hAnsiTheme="minorHAnsi"/>
        </w:rPr>
        <w:t>I</w:t>
      </w:r>
      <w:r w:rsidR="00D00296" w:rsidRPr="00D00296">
        <w:rPr>
          <w:rFonts w:asciiTheme="minorHAnsi" w:hAnsiTheme="minorHAnsi"/>
        </w:rPr>
        <w:t xml:space="preserve"> do not, at any point, teach the child in question as part of my daily timetable</w:t>
      </w:r>
      <w:r>
        <w:rPr>
          <w:rFonts w:asciiTheme="minorHAnsi" w:hAnsiTheme="minorHAnsi"/>
        </w:rPr>
        <w:t xml:space="preserve"> – </w:t>
      </w:r>
      <w:r w:rsidR="00D00296" w:rsidRPr="00D00296">
        <w:rPr>
          <w:rFonts w:asciiTheme="minorHAnsi" w:hAnsiTheme="minorHAnsi"/>
        </w:rPr>
        <w:t>this is a stipulation of such tutoring</w:t>
      </w:r>
    </w:p>
    <w:p w14:paraId="0C7C1D5C" w14:textId="77777777" w:rsidR="00D00296" w:rsidRPr="00D00296" w:rsidRDefault="00D00296" w:rsidP="00D00296">
      <w:pPr>
        <w:pStyle w:val="5BULLETPOINTS"/>
        <w:rPr>
          <w:rFonts w:asciiTheme="minorHAnsi" w:hAnsiTheme="minorHAnsi"/>
        </w:rPr>
      </w:pPr>
      <w:r w:rsidRPr="00D00296">
        <w:rPr>
          <w:rFonts w:asciiTheme="minorHAnsi" w:hAnsiTheme="minorHAnsi"/>
        </w:rPr>
        <w:t>I emphasise to parents that this is done completely independently of the school</w:t>
      </w:r>
    </w:p>
    <w:p w14:paraId="0C7C1D5D" w14:textId="0B2BF540" w:rsidR="00D00296" w:rsidRPr="00D00296" w:rsidRDefault="00D00296" w:rsidP="00D00296">
      <w:pPr>
        <w:pStyle w:val="5BULLETPOINTS"/>
        <w:rPr>
          <w:rFonts w:asciiTheme="minorHAnsi" w:hAnsiTheme="minorHAnsi"/>
        </w:rPr>
      </w:pPr>
      <w:r w:rsidRPr="00D00296">
        <w:rPr>
          <w:rFonts w:asciiTheme="minorHAnsi" w:hAnsiTheme="minorHAnsi"/>
        </w:rPr>
        <w:t>no monies come through the school at any point, either informally (e.g. via the pupil) or formally</w:t>
      </w:r>
    </w:p>
    <w:p w14:paraId="0C7C1D5E" w14:textId="77777777" w:rsidR="00D00296" w:rsidRPr="00D00296" w:rsidRDefault="00D00296" w:rsidP="00D00296">
      <w:pPr>
        <w:pStyle w:val="5BULLETPOINTS"/>
        <w:rPr>
          <w:rFonts w:asciiTheme="minorHAnsi" w:hAnsiTheme="minorHAnsi"/>
        </w:rPr>
      </w:pPr>
      <w:r w:rsidRPr="00D00296">
        <w:rPr>
          <w:rFonts w:asciiTheme="minorHAnsi" w:hAnsiTheme="minorHAnsi"/>
        </w:rPr>
        <w:t>no private tutoring has/will take place on the school premises.</w:t>
      </w:r>
    </w:p>
    <w:p w14:paraId="0C7C1D5F"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I confirm that if these circumstances change at any time, I will complete a new form to ensure the school are aware of any relationships. </w:t>
      </w:r>
    </w:p>
    <w:p w14:paraId="0C7C1D60" w14:textId="77777777" w:rsidR="00D00296" w:rsidRPr="00D00296" w:rsidRDefault="00D00296" w:rsidP="00D00296">
      <w:pPr>
        <w:pStyle w:val="4MAINTEXT"/>
        <w:spacing w:line="480" w:lineRule="auto"/>
        <w:jc w:val="left"/>
        <w:rPr>
          <w:rFonts w:asciiTheme="minorHAnsi" w:hAnsiTheme="minorHAnsi"/>
        </w:rPr>
      </w:pPr>
      <w:r w:rsidRPr="00EB3E2D">
        <w:rPr>
          <w:rFonts w:asciiTheme="minorHAnsi" w:hAnsiTheme="minorHAnsi"/>
          <w:b/>
          <w:bCs/>
        </w:rPr>
        <w:t>Full Name</w:t>
      </w:r>
      <w:r w:rsidRPr="00D00296">
        <w:rPr>
          <w:rFonts w:asciiTheme="minorHAnsi" w:hAnsiTheme="minorHAnsi"/>
        </w:rPr>
        <w:t xml:space="preserve"> ______________________________________________________________________________</w:t>
      </w:r>
    </w:p>
    <w:p w14:paraId="0C7C1D61" w14:textId="77777777" w:rsidR="00D00296" w:rsidRPr="00D00296" w:rsidRDefault="00D00296" w:rsidP="00D00296">
      <w:pPr>
        <w:pStyle w:val="4MAINTEXT"/>
        <w:spacing w:line="480" w:lineRule="auto"/>
        <w:jc w:val="left"/>
        <w:rPr>
          <w:rFonts w:asciiTheme="minorHAnsi" w:hAnsiTheme="minorHAnsi"/>
        </w:rPr>
      </w:pPr>
      <w:r w:rsidRPr="00EB3E2D">
        <w:rPr>
          <w:rFonts w:asciiTheme="minorHAnsi" w:hAnsiTheme="minorHAnsi"/>
          <w:b/>
          <w:bCs/>
        </w:rPr>
        <w:t>Current Position</w:t>
      </w:r>
      <w:r w:rsidRPr="00D00296">
        <w:rPr>
          <w:rFonts w:asciiTheme="minorHAnsi" w:hAnsiTheme="minorHAnsi"/>
        </w:rPr>
        <w:t xml:space="preserve"> ______________________________________________________________________________</w:t>
      </w:r>
    </w:p>
    <w:p w14:paraId="0C7C1D62" w14:textId="77777777" w:rsidR="00D00296" w:rsidRPr="00D00296" w:rsidRDefault="00D00296" w:rsidP="00D00296">
      <w:pPr>
        <w:pStyle w:val="4MAINTEXT"/>
        <w:spacing w:line="480" w:lineRule="auto"/>
        <w:rPr>
          <w:rFonts w:asciiTheme="minorHAnsi" w:hAnsiTheme="minorHAnsi"/>
        </w:rPr>
      </w:pPr>
      <w:r w:rsidRPr="00EB3E2D">
        <w:rPr>
          <w:rFonts w:asciiTheme="minorHAnsi" w:hAnsiTheme="minorHAnsi"/>
          <w:b/>
          <w:bCs/>
        </w:rPr>
        <w:t>Signed by</w:t>
      </w:r>
      <w:r w:rsidRPr="00D00296">
        <w:rPr>
          <w:rFonts w:asciiTheme="minorHAnsi" w:hAnsiTheme="minorHAnsi"/>
        </w:rPr>
        <w:t xml:space="preserve"> _____________________________                    </w:t>
      </w:r>
    </w:p>
    <w:p w14:paraId="0C7C1D63" w14:textId="77777777" w:rsidR="00D00296" w:rsidRPr="00D00296" w:rsidRDefault="00D00296" w:rsidP="00D00296">
      <w:pPr>
        <w:pStyle w:val="4MAINTEXT"/>
        <w:spacing w:line="480" w:lineRule="auto"/>
        <w:rPr>
          <w:rFonts w:asciiTheme="minorHAnsi" w:hAnsiTheme="minorHAnsi"/>
        </w:rPr>
      </w:pPr>
      <w:r w:rsidRPr="00EB3E2D">
        <w:rPr>
          <w:rFonts w:asciiTheme="minorHAnsi" w:hAnsiTheme="minorHAnsi"/>
          <w:b/>
          <w:bCs/>
        </w:rPr>
        <w:t>Date</w:t>
      </w:r>
      <w:r w:rsidRPr="00D00296">
        <w:rPr>
          <w:rFonts w:asciiTheme="minorHAnsi" w:hAnsiTheme="minorHAnsi"/>
        </w:rPr>
        <w:t xml:space="preserve"> </w:t>
      </w:r>
      <w:r w:rsidRPr="00D00296">
        <w:rPr>
          <w:rFonts w:asciiTheme="minorHAnsi" w:hAnsiTheme="minorHAnsi"/>
        </w:rPr>
        <w:tab/>
        <w:t xml:space="preserve">     _____________________________</w:t>
      </w:r>
    </w:p>
    <w:p w14:paraId="0C7C1D64"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Once completed, signed and dated, please return this form to </w:t>
      </w:r>
      <w:bookmarkStart w:id="16" w:name="_Hlk104561902"/>
      <w:r w:rsidRPr="00D00296">
        <w:rPr>
          <w:rFonts w:asciiTheme="minorHAnsi" w:hAnsiTheme="minorHAnsi"/>
        </w:rPr>
        <w:t>Shurle Woodhouse, Headteacher’s PA/Administrative Manager</w:t>
      </w:r>
      <w:r>
        <w:rPr>
          <w:rFonts w:asciiTheme="minorHAnsi" w:hAnsiTheme="minorHAnsi"/>
        </w:rPr>
        <w:t>.</w:t>
      </w:r>
      <w:r w:rsidRPr="00D00296">
        <w:rPr>
          <w:rFonts w:asciiTheme="minorHAnsi" w:hAnsiTheme="minorHAnsi"/>
        </w:rPr>
        <w:t xml:space="preserve"> </w:t>
      </w:r>
    </w:p>
    <w:p w14:paraId="0C7C1D65" w14:textId="77777777" w:rsidR="00D00296" w:rsidRPr="00D00296" w:rsidRDefault="00D00296" w:rsidP="00D00296">
      <w:pPr>
        <w:pStyle w:val="4MAINTEXT"/>
        <w:rPr>
          <w:rFonts w:asciiTheme="minorHAnsi" w:hAnsiTheme="minorHAnsi"/>
        </w:rPr>
      </w:pPr>
    </w:p>
    <w:p w14:paraId="0C7C1D68" w14:textId="77777777" w:rsidR="00D00296" w:rsidRPr="00D00296" w:rsidRDefault="00D00296" w:rsidP="00D00296">
      <w:pPr>
        <w:shd w:val="clear" w:color="auto" w:fill="C00000"/>
        <w:jc w:val="both"/>
        <w:rPr>
          <w:b/>
        </w:rPr>
      </w:pPr>
      <w:r w:rsidRPr="00A01F77">
        <w:rPr>
          <w:rFonts w:cs="Comic Sans MS"/>
          <w:b/>
          <w:bCs/>
        </w:rPr>
        <w:t>Appendix</w:t>
      </w:r>
      <w:r>
        <w:rPr>
          <w:rFonts w:cs="Comic Sans MS"/>
          <w:b/>
          <w:bCs/>
        </w:rPr>
        <w:t xml:space="preserve"> 3 </w:t>
      </w:r>
      <w:r w:rsidRPr="00A01F77">
        <w:rPr>
          <w:rFonts w:cs="Comic Sans MS"/>
          <w:b/>
          <w:bCs/>
        </w:rPr>
        <w:t xml:space="preserve"> </w:t>
      </w:r>
      <w:r>
        <w:rPr>
          <w:rFonts w:cs="Comic Sans MS"/>
          <w:b/>
          <w:bCs/>
        </w:rPr>
        <w:t>- Relationships outside of work declaration</w:t>
      </w:r>
    </w:p>
    <w:p w14:paraId="0C7C1D69"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It is recognised that there may be circumstances whereby employees of the school are known to others connected with the school outside of work. </w:t>
      </w:r>
    </w:p>
    <w:p w14:paraId="0C7C1D6A" w14:textId="77777777" w:rsidR="00D00296" w:rsidRPr="00D00296" w:rsidRDefault="00D00296" w:rsidP="00D00296">
      <w:pPr>
        <w:pStyle w:val="4MAINTEXT"/>
        <w:rPr>
          <w:rFonts w:asciiTheme="minorHAnsi" w:hAnsiTheme="minorHAnsi"/>
        </w:rPr>
      </w:pPr>
      <w:r w:rsidRPr="00D00296">
        <w:rPr>
          <w:rFonts w:asciiTheme="minorHAnsi" w:hAnsiTheme="minorHAnsi"/>
        </w:rPr>
        <w:t>Staff must declare any relationship outside of the school that they may have with others that could create a conflict of interest.</w:t>
      </w:r>
    </w:p>
    <w:p w14:paraId="0C7C1D6B" w14:textId="77777777" w:rsidR="00D00296" w:rsidRPr="00D00296" w:rsidRDefault="00D00296" w:rsidP="00D00296">
      <w:pPr>
        <w:pStyle w:val="4MAIN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080"/>
        <w:gridCol w:w="2925"/>
      </w:tblGrid>
      <w:tr w:rsidR="00D00296" w:rsidRPr="00D00296" w14:paraId="0C7C1D6F" w14:textId="77777777" w:rsidTr="009B3B61">
        <w:tc>
          <w:tcPr>
            <w:tcW w:w="3011" w:type="dxa"/>
            <w:shd w:val="clear" w:color="auto" w:fill="auto"/>
          </w:tcPr>
          <w:p w14:paraId="0C7C1D6C" w14:textId="77777777" w:rsidR="00D00296" w:rsidRPr="00D00296" w:rsidRDefault="00D00296" w:rsidP="00EB3E2D">
            <w:pPr>
              <w:pStyle w:val="4MAINTEXT"/>
              <w:jc w:val="center"/>
              <w:rPr>
                <w:rFonts w:asciiTheme="minorHAnsi" w:hAnsiTheme="minorHAnsi"/>
              </w:rPr>
            </w:pPr>
            <w:r w:rsidRPr="00D00296">
              <w:rPr>
                <w:rFonts w:asciiTheme="minorHAnsi" w:hAnsiTheme="minorHAnsi"/>
              </w:rPr>
              <w:t>Employee Name</w:t>
            </w:r>
          </w:p>
        </w:tc>
        <w:tc>
          <w:tcPr>
            <w:tcW w:w="3080" w:type="dxa"/>
            <w:shd w:val="clear" w:color="auto" w:fill="auto"/>
          </w:tcPr>
          <w:p w14:paraId="0C7C1D6D" w14:textId="77777777" w:rsidR="00D00296" w:rsidRPr="00D00296" w:rsidRDefault="00D00296" w:rsidP="00EB3E2D">
            <w:pPr>
              <w:pStyle w:val="4MAINTEXT"/>
              <w:jc w:val="center"/>
              <w:rPr>
                <w:rFonts w:asciiTheme="minorHAnsi" w:hAnsiTheme="minorHAnsi"/>
              </w:rPr>
            </w:pPr>
            <w:r w:rsidRPr="00D00296">
              <w:rPr>
                <w:rFonts w:asciiTheme="minorHAnsi" w:hAnsiTheme="minorHAnsi"/>
              </w:rPr>
              <w:t>3</w:t>
            </w:r>
            <w:r w:rsidRPr="00D00296">
              <w:rPr>
                <w:rFonts w:asciiTheme="minorHAnsi" w:hAnsiTheme="minorHAnsi"/>
                <w:vertAlign w:val="superscript"/>
              </w:rPr>
              <w:t>rd</w:t>
            </w:r>
            <w:r w:rsidRPr="00D00296">
              <w:rPr>
                <w:rFonts w:asciiTheme="minorHAnsi" w:hAnsiTheme="minorHAnsi"/>
              </w:rPr>
              <w:t xml:space="preserve"> party name</w:t>
            </w:r>
          </w:p>
        </w:tc>
        <w:tc>
          <w:tcPr>
            <w:tcW w:w="2925" w:type="dxa"/>
            <w:shd w:val="clear" w:color="auto" w:fill="auto"/>
          </w:tcPr>
          <w:p w14:paraId="0C7C1D6E" w14:textId="67A0A22A" w:rsidR="00D00296" w:rsidRPr="00D00296" w:rsidRDefault="00D00296" w:rsidP="00EB3E2D">
            <w:pPr>
              <w:pStyle w:val="4MAINTEXT"/>
              <w:jc w:val="center"/>
              <w:rPr>
                <w:rFonts w:asciiTheme="minorHAnsi" w:hAnsiTheme="minorHAnsi"/>
              </w:rPr>
            </w:pPr>
            <w:r w:rsidRPr="00D00296">
              <w:rPr>
                <w:rFonts w:asciiTheme="minorHAnsi" w:hAnsiTheme="minorHAnsi"/>
              </w:rPr>
              <w:t>Relationship</w:t>
            </w:r>
          </w:p>
        </w:tc>
      </w:tr>
      <w:tr w:rsidR="00D00296" w:rsidRPr="00D00296" w14:paraId="0C7C1D74" w14:textId="77777777" w:rsidTr="009B3B61">
        <w:tc>
          <w:tcPr>
            <w:tcW w:w="3011" w:type="dxa"/>
            <w:shd w:val="clear" w:color="auto" w:fill="auto"/>
          </w:tcPr>
          <w:p w14:paraId="0C7C1D70" w14:textId="77777777" w:rsidR="00D00296" w:rsidRPr="00EB3E2D" w:rsidRDefault="00D00296" w:rsidP="009B3B61">
            <w:pPr>
              <w:pStyle w:val="4MAINTEXT"/>
              <w:rPr>
                <w:rFonts w:asciiTheme="minorHAnsi" w:hAnsiTheme="minorHAnsi"/>
              </w:rPr>
            </w:pPr>
          </w:p>
          <w:p w14:paraId="0C7C1D71" w14:textId="77777777" w:rsidR="00D00296" w:rsidRPr="00EB3E2D" w:rsidRDefault="00D00296" w:rsidP="009B3B61">
            <w:pPr>
              <w:pStyle w:val="4MAINTEXT"/>
              <w:rPr>
                <w:rFonts w:asciiTheme="minorHAnsi" w:hAnsiTheme="minorHAnsi"/>
              </w:rPr>
            </w:pPr>
          </w:p>
        </w:tc>
        <w:tc>
          <w:tcPr>
            <w:tcW w:w="3080" w:type="dxa"/>
            <w:shd w:val="clear" w:color="auto" w:fill="auto"/>
          </w:tcPr>
          <w:p w14:paraId="0C7C1D72" w14:textId="77777777" w:rsidR="00D00296" w:rsidRPr="00EB3E2D" w:rsidRDefault="00D00296" w:rsidP="009B3B61">
            <w:pPr>
              <w:pStyle w:val="4MAINTEXT"/>
              <w:rPr>
                <w:rFonts w:asciiTheme="minorHAnsi" w:hAnsiTheme="minorHAnsi"/>
              </w:rPr>
            </w:pPr>
          </w:p>
        </w:tc>
        <w:tc>
          <w:tcPr>
            <w:tcW w:w="2925" w:type="dxa"/>
            <w:shd w:val="clear" w:color="auto" w:fill="auto"/>
          </w:tcPr>
          <w:p w14:paraId="0C7C1D73" w14:textId="77777777" w:rsidR="00D00296" w:rsidRPr="00EB3E2D" w:rsidRDefault="00D00296" w:rsidP="009B3B61">
            <w:pPr>
              <w:pStyle w:val="4MAINTEXT"/>
              <w:rPr>
                <w:rFonts w:asciiTheme="minorHAnsi" w:hAnsiTheme="minorHAnsi"/>
              </w:rPr>
            </w:pPr>
          </w:p>
        </w:tc>
      </w:tr>
      <w:tr w:rsidR="00D00296" w:rsidRPr="00D00296" w14:paraId="0C7C1D79" w14:textId="77777777" w:rsidTr="009B3B61">
        <w:tc>
          <w:tcPr>
            <w:tcW w:w="3011" w:type="dxa"/>
            <w:shd w:val="clear" w:color="auto" w:fill="auto"/>
          </w:tcPr>
          <w:p w14:paraId="0C7C1D75" w14:textId="77777777" w:rsidR="00D00296" w:rsidRPr="00EB3E2D" w:rsidRDefault="00D00296" w:rsidP="009B3B61">
            <w:pPr>
              <w:pStyle w:val="4MAINTEXT"/>
              <w:rPr>
                <w:rFonts w:asciiTheme="minorHAnsi" w:hAnsiTheme="minorHAnsi"/>
              </w:rPr>
            </w:pPr>
          </w:p>
          <w:p w14:paraId="0C7C1D76" w14:textId="77777777" w:rsidR="00D00296" w:rsidRPr="00EB3E2D" w:rsidRDefault="00D00296" w:rsidP="009B3B61">
            <w:pPr>
              <w:pStyle w:val="4MAINTEXT"/>
              <w:rPr>
                <w:rFonts w:asciiTheme="minorHAnsi" w:hAnsiTheme="minorHAnsi"/>
              </w:rPr>
            </w:pPr>
          </w:p>
        </w:tc>
        <w:tc>
          <w:tcPr>
            <w:tcW w:w="3080" w:type="dxa"/>
            <w:shd w:val="clear" w:color="auto" w:fill="auto"/>
          </w:tcPr>
          <w:p w14:paraId="0C7C1D77" w14:textId="77777777" w:rsidR="00D00296" w:rsidRPr="00EB3E2D" w:rsidRDefault="00D00296" w:rsidP="009B3B61">
            <w:pPr>
              <w:pStyle w:val="4MAINTEXT"/>
              <w:rPr>
                <w:rFonts w:asciiTheme="minorHAnsi" w:hAnsiTheme="minorHAnsi"/>
              </w:rPr>
            </w:pPr>
          </w:p>
        </w:tc>
        <w:tc>
          <w:tcPr>
            <w:tcW w:w="2925" w:type="dxa"/>
            <w:shd w:val="clear" w:color="auto" w:fill="auto"/>
          </w:tcPr>
          <w:p w14:paraId="0C7C1D78" w14:textId="77777777" w:rsidR="00D00296" w:rsidRPr="00EB3E2D" w:rsidRDefault="00D00296" w:rsidP="009B3B61">
            <w:pPr>
              <w:pStyle w:val="4MAINTEXT"/>
              <w:rPr>
                <w:rFonts w:asciiTheme="minorHAnsi" w:hAnsiTheme="minorHAnsi"/>
              </w:rPr>
            </w:pPr>
          </w:p>
        </w:tc>
      </w:tr>
      <w:tr w:rsidR="00D00296" w:rsidRPr="00D00296" w14:paraId="0C7C1D7E" w14:textId="77777777" w:rsidTr="009B3B61">
        <w:tc>
          <w:tcPr>
            <w:tcW w:w="3011" w:type="dxa"/>
            <w:shd w:val="clear" w:color="auto" w:fill="auto"/>
          </w:tcPr>
          <w:p w14:paraId="0C7C1D7A" w14:textId="77777777" w:rsidR="00D00296" w:rsidRPr="00EB3E2D" w:rsidRDefault="00D00296" w:rsidP="009B3B61">
            <w:pPr>
              <w:pStyle w:val="4MAINTEXT"/>
              <w:rPr>
                <w:rFonts w:asciiTheme="minorHAnsi" w:hAnsiTheme="minorHAnsi"/>
              </w:rPr>
            </w:pPr>
          </w:p>
          <w:p w14:paraId="0C7C1D7B" w14:textId="77777777" w:rsidR="00D00296" w:rsidRPr="00EB3E2D" w:rsidRDefault="00D00296" w:rsidP="009B3B61">
            <w:pPr>
              <w:pStyle w:val="4MAINTEXT"/>
              <w:rPr>
                <w:rFonts w:asciiTheme="minorHAnsi" w:hAnsiTheme="minorHAnsi"/>
              </w:rPr>
            </w:pPr>
          </w:p>
        </w:tc>
        <w:tc>
          <w:tcPr>
            <w:tcW w:w="3080" w:type="dxa"/>
            <w:shd w:val="clear" w:color="auto" w:fill="auto"/>
          </w:tcPr>
          <w:p w14:paraId="0C7C1D7C" w14:textId="77777777" w:rsidR="00D00296" w:rsidRPr="00EB3E2D" w:rsidRDefault="00D00296" w:rsidP="009B3B61">
            <w:pPr>
              <w:pStyle w:val="4MAINTEXT"/>
              <w:rPr>
                <w:rFonts w:asciiTheme="minorHAnsi" w:hAnsiTheme="minorHAnsi"/>
              </w:rPr>
            </w:pPr>
          </w:p>
        </w:tc>
        <w:tc>
          <w:tcPr>
            <w:tcW w:w="2925" w:type="dxa"/>
            <w:shd w:val="clear" w:color="auto" w:fill="auto"/>
          </w:tcPr>
          <w:p w14:paraId="0C7C1D7D" w14:textId="77777777" w:rsidR="00D00296" w:rsidRPr="00EB3E2D" w:rsidRDefault="00D00296" w:rsidP="009B3B61">
            <w:pPr>
              <w:pStyle w:val="4MAINTEXT"/>
              <w:rPr>
                <w:rFonts w:asciiTheme="minorHAnsi" w:hAnsiTheme="minorHAnsi"/>
              </w:rPr>
            </w:pPr>
          </w:p>
        </w:tc>
      </w:tr>
    </w:tbl>
    <w:p w14:paraId="0C7C1D7F" w14:textId="77777777" w:rsidR="00D00296" w:rsidRPr="00D00296" w:rsidRDefault="00D00296" w:rsidP="00D00296">
      <w:pPr>
        <w:pStyle w:val="4MAINTEXT"/>
        <w:rPr>
          <w:rFonts w:asciiTheme="minorHAnsi" w:hAnsiTheme="minorHAnsi"/>
        </w:rPr>
      </w:pPr>
    </w:p>
    <w:p w14:paraId="0C7C1D80"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I can confirm that I am fully aware of the code of conduct and relationships at work policy, and I am not in breach of these. </w:t>
      </w:r>
    </w:p>
    <w:p w14:paraId="0C7C1D81"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I confirm that if these circumstances change at any time, I will complete a new form to ensure the school are aware of any relationships. </w:t>
      </w:r>
    </w:p>
    <w:p w14:paraId="0C7C1D82" w14:textId="77777777" w:rsidR="00D00296" w:rsidRPr="00D00296" w:rsidRDefault="00D00296" w:rsidP="00D00296">
      <w:pPr>
        <w:pStyle w:val="4MAINTEXT"/>
        <w:rPr>
          <w:rFonts w:asciiTheme="minorHAnsi" w:hAnsiTheme="minorHAnsi"/>
        </w:rPr>
      </w:pPr>
    </w:p>
    <w:p w14:paraId="0C7C1D83" w14:textId="77777777" w:rsidR="00D00296" w:rsidRPr="00D00296" w:rsidRDefault="00D00296" w:rsidP="00D00296">
      <w:pPr>
        <w:pStyle w:val="4MAINTEXT"/>
        <w:spacing w:line="480" w:lineRule="auto"/>
        <w:jc w:val="left"/>
        <w:rPr>
          <w:rFonts w:asciiTheme="minorHAnsi" w:hAnsiTheme="minorHAnsi"/>
        </w:rPr>
      </w:pPr>
      <w:r w:rsidRPr="00EB3E2D">
        <w:rPr>
          <w:rFonts w:asciiTheme="minorHAnsi" w:hAnsiTheme="minorHAnsi"/>
          <w:b/>
          <w:bCs/>
        </w:rPr>
        <w:t>Full Name</w:t>
      </w:r>
      <w:r w:rsidRPr="00D00296">
        <w:rPr>
          <w:rFonts w:asciiTheme="minorHAnsi" w:hAnsiTheme="minorHAnsi"/>
        </w:rPr>
        <w:t xml:space="preserve"> ______________________________________________________________________________</w:t>
      </w:r>
    </w:p>
    <w:p w14:paraId="0C7C1D84" w14:textId="77777777" w:rsidR="00D00296" w:rsidRPr="00D00296" w:rsidRDefault="00D00296" w:rsidP="00D00296">
      <w:pPr>
        <w:pStyle w:val="4MAINTEXT"/>
        <w:spacing w:line="480" w:lineRule="auto"/>
        <w:jc w:val="left"/>
        <w:rPr>
          <w:rFonts w:asciiTheme="minorHAnsi" w:hAnsiTheme="minorHAnsi"/>
        </w:rPr>
      </w:pPr>
      <w:r w:rsidRPr="00EB3E2D">
        <w:rPr>
          <w:rFonts w:asciiTheme="minorHAnsi" w:hAnsiTheme="minorHAnsi"/>
          <w:b/>
          <w:bCs/>
        </w:rPr>
        <w:t>Current Position</w:t>
      </w:r>
      <w:r w:rsidRPr="00D00296">
        <w:rPr>
          <w:rFonts w:asciiTheme="minorHAnsi" w:hAnsiTheme="minorHAnsi"/>
        </w:rPr>
        <w:t xml:space="preserve"> ________________________________________________________________________</w:t>
      </w:r>
    </w:p>
    <w:p w14:paraId="0C7C1D85" w14:textId="77777777" w:rsidR="00D00296" w:rsidRPr="00D00296" w:rsidRDefault="00D00296" w:rsidP="00D00296">
      <w:pPr>
        <w:pStyle w:val="4MAINTEXT"/>
        <w:spacing w:line="480" w:lineRule="auto"/>
        <w:rPr>
          <w:rFonts w:asciiTheme="minorHAnsi" w:hAnsiTheme="minorHAnsi"/>
        </w:rPr>
      </w:pPr>
      <w:r w:rsidRPr="00EB3E2D">
        <w:rPr>
          <w:rFonts w:asciiTheme="minorHAnsi" w:hAnsiTheme="minorHAnsi"/>
          <w:b/>
          <w:bCs/>
        </w:rPr>
        <w:t>Signed by</w:t>
      </w:r>
      <w:r w:rsidRPr="00D00296">
        <w:rPr>
          <w:rFonts w:asciiTheme="minorHAnsi" w:hAnsiTheme="minorHAnsi"/>
        </w:rPr>
        <w:t xml:space="preserve"> _____________________________                     </w:t>
      </w:r>
    </w:p>
    <w:p w14:paraId="0C7C1D86" w14:textId="77777777" w:rsidR="00D00296" w:rsidRPr="00D00296" w:rsidRDefault="00D00296" w:rsidP="00D00296">
      <w:pPr>
        <w:pStyle w:val="4MAINTEXT"/>
        <w:spacing w:line="480" w:lineRule="auto"/>
        <w:rPr>
          <w:rFonts w:asciiTheme="minorHAnsi" w:hAnsiTheme="minorHAnsi"/>
        </w:rPr>
      </w:pPr>
      <w:r w:rsidRPr="00EB3E2D">
        <w:rPr>
          <w:rFonts w:asciiTheme="minorHAnsi" w:hAnsiTheme="minorHAnsi"/>
          <w:b/>
          <w:bCs/>
        </w:rPr>
        <w:t xml:space="preserve">Date </w:t>
      </w:r>
      <w:r w:rsidRPr="00D00296">
        <w:rPr>
          <w:rFonts w:asciiTheme="minorHAnsi" w:hAnsiTheme="minorHAnsi"/>
        </w:rPr>
        <w:t xml:space="preserve">         _____________________________</w:t>
      </w:r>
    </w:p>
    <w:p w14:paraId="0C7C1D87" w14:textId="77777777" w:rsidR="00D00296" w:rsidRPr="00D00296" w:rsidRDefault="00D00296" w:rsidP="00D00296">
      <w:pPr>
        <w:pStyle w:val="4MAINTEXT"/>
        <w:rPr>
          <w:rFonts w:asciiTheme="minorHAnsi" w:hAnsiTheme="minorHAnsi"/>
        </w:rPr>
      </w:pPr>
    </w:p>
    <w:p w14:paraId="0C7C1D88" w14:textId="77777777" w:rsidR="00EF735E" w:rsidRDefault="00D00296" w:rsidP="00D00296">
      <w:pPr>
        <w:pStyle w:val="4MAINTEXT"/>
      </w:pPr>
      <w:r w:rsidRPr="00D00296">
        <w:rPr>
          <w:rFonts w:asciiTheme="minorHAnsi" w:hAnsiTheme="minorHAnsi"/>
        </w:rPr>
        <w:t xml:space="preserve">Once completed, signed and dated, please return this form to </w:t>
      </w:r>
      <w:bookmarkEnd w:id="16"/>
      <w:r w:rsidRPr="00D00296">
        <w:rPr>
          <w:rFonts w:asciiTheme="minorHAnsi" w:hAnsiTheme="minorHAnsi"/>
        </w:rPr>
        <w:t>Shurle Woodhouse, Headteacher’</w:t>
      </w:r>
      <w:r>
        <w:rPr>
          <w:rFonts w:asciiTheme="minorHAnsi" w:hAnsiTheme="minorHAnsi"/>
        </w:rPr>
        <w:t>s PA/Administrative Manager.</w:t>
      </w:r>
    </w:p>
    <w:p w14:paraId="0C7C1D89" w14:textId="77777777" w:rsidR="00EF735E" w:rsidRDefault="00EF735E" w:rsidP="00B55BF1">
      <w:pPr>
        <w:pStyle w:val="BulletPoints"/>
        <w:numPr>
          <w:ilvl w:val="0"/>
          <w:numId w:val="0"/>
        </w:numPr>
        <w:ind w:left="720" w:hanging="360"/>
      </w:pPr>
    </w:p>
    <w:sectPr w:rsidR="00EF735E" w:rsidSect="009677AA">
      <w:headerReference w:type="default" r:id="rId12"/>
      <w:footerReference w:type="default" r:id="rId13"/>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D4844" w14:textId="77777777" w:rsidR="00A06A5A" w:rsidRDefault="00A06A5A" w:rsidP="00051D33">
      <w:pPr>
        <w:spacing w:after="0" w:line="240" w:lineRule="auto"/>
      </w:pPr>
      <w:r>
        <w:separator/>
      </w:r>
    </w:p>
  </w:endnote>
  <w:endnote w:type="continuationSeparator" w:id="0">
    <w:p w14:paraId="20A3E2CB" w14:textId="77777777" w:rsidR="00A06A5A" w:rsidRDefault="00A06A5A" w:rsidP="0005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1D93" w14:textId="77777777" w:rsidR="00074CA3" w:rsidRPr="00074CA3" w:rsidRDefault="00074CA3">
    <w:pPr>
      <w:pStyle w:val="Footer"/>
      <w:jc w:val="center"/>
      <w:rPr>
        <w:caps/>
        <w:noProof/>
        <w:color w:val="862633"/>
      </w:rPr>
    </w:pPr>
    <w:r w:rsidRPr="00074CA3">
      <w:rPr>
        <w:caps/>
        <w:color w:val="862633"/>
      </w:rPr>
      <w:fldChar w:fldCharType="begin"/>
    </w:r>
    <w:r w:rsidRPr="00074CA3">
      <w:rPr>
        <w:caps/>
        <w:color w:val="862633"/>
      </w:rPr>
      <w:instrText xml:space="preserve"> PAGE   \* MERGEFORMAT </w:instrText>
    </w:r>
    <w:r w:rsidRPr="00074CA3">
      <w:rPr>
        <w:caps/>
        <w:color w:val="862633"/>
      </w:rPr>
      <w:fldChar w:fldCharType="separate"/>
    </w:r>
    <w:r w:rsidR="00BA49A7">
      <w:rPr>
        <w:caps/>
        <w:noProof/>
        <w:color w:val="862633"/>
      </w:rPr>
      <w:t>14</w:t>
    </w:r>
    <w:r w:rsidRPr="00074CA3">
      <w:rPr>
        <w:caps/>
        <w:noProof/>
        <w:color w:val="862633"/>
      </w:rPr>
      <w:fldChar w:fldCharType="end"/>
    </w:r>
  </w:p>
  <w:p w14:paraId="0C7C1D94" w14:textId="77777777" w:rsidR="00051D33" w:rsidRDefault="00051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669C1" w14:textId="77777777" w:rsidR="00A06A5A" w:rsidRDefault="00A06A5A" w:rsidP="00051D33">
      <w:pPr>
        <w:spacing w:after="0" w:line="240" w:lineRule="auto"/>
      </w:pPr>
      <w:r>
        <w:separator/>
      </w:r>
    </w:p>
  </w:footnote>
  <w:footnote w:type="continuationSeparator" w:id="0">
    <w:p w14:paraId="26AFD659" w14:textId="77777777" w:rsidR="00A06A5A" w:rsidRDefault="00A06A5A" w:rsidP="00051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1D92" w14:textId="77777777" w:rsidR="00365388" w:rsidRDefault="00365388">
    <w:pPr>
      <w:pStyle w:val="Header"/>
    </w:pPr>
    <w:r>
      <w:rPr>
        <w:noProof/>
        <w:lang w:eastAsia="en-GB"/>
      </w:rPr>
      <w:drawing>
        <wp:anchor distT="0" distB="0" distL="114300" distR="114300" simplePos="0" relativeHeight="251658240" behindDoc="0" locked="0" layoutInCell="1" allowOverlap="1" wp14:anchorId="0C7C1D95" wp14:editId="0C7C1D96">
          <wp:simplePos x="0" y="0"/>
          <wp:positionH relativeFrom="column">
            <wp:posOffset>4201795</wp:posOffset>
          </wp:positionH>
          <wp:positionV relativeFrom="paragraph">
            <wp:posOffset>-449580</wp:posOffset>
          </wp:positionV>
          <wp:extent cx="2335391" cy="1323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S LOGO LOCKUP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5391" cy="1323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A24"/>
    <w:multiLevelType w:val="hybridMultilevel"/>
    <w:tmpl w:val="BC8CBD78"/>
    <w:lvl w:ilvl="0" w:tplc="3B06AA28">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B4FE6"/>
    <w:multiLevelType w:val="hybridMultilevel"/>
    <w:tmpl w:val="5D34295C"/>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C693B9B"/>
    <w:multiLevelType w:val="hybridMultilevel"/>
    <w:tmpl w:val="52CC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7B29"/>
    <w:multiLevelType w:val="hybridMultilevel"/>
    <w:tmpl w:val="62EA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50CDD"/>
    <w:multiLevelType w:val="multilevel"/>
    <w:tmpl w:val="50787C7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192305D5"/>
    <w:multiLevelType w:val="hybridMultilevel"/>
    <w:tmpl w:val="E3BEA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8A308F"/>
    <w:multiLevelType w:val="hybridMultilevel"/>
    <w:tmpl w:val="276805B2"/>
    <w:lvl w:ilvl="0" w:tplc="08090001">
      <w:start w:val="1"/>
      <w:numFmt w:val="bullet"/>
      <w:lvlText w:val=""/>
      <w:lvlJc w:val="left"/>
      <w:pPr>
        <w:tabs>
          <w:tab w:val="num" w:pos="2220"/>
        </w:tabs>
        <w:ind w:left="2220" w:hanging="360"/>
      </w:pPr>
      <w:rPr>
        <w:rFonts w:ascii="Symbol" w:hAnsi="Symbol" w:cs="Symbol" w:hint="default"/>
      </w:rPr>
    </w:lvl>
    <w:lvl w:ilvl="1" w:tplc="08090003">
      <w:start w:val="1"/>
      <w:numFmt w:val="bullet"/>
      <w:lvlText w:val="o"/>
      <w:lvlJc w:val="left"/>
      <w:pPr>
        <w:tabs>
          <w:tab w:val="num" w:pos="2940"/>
        </w:tabs>
        <w:ind w:left="2940" w:hanging="360"/>
      </w:pPr>
      <w:rPr>
        <w:rFonts w:ascii="Courier New" w:hAnsi="Courier New" w:cs="Courier New" w:hint="default"/>
      </w:rPr>
    </w:lvl>
    <w:lvl w:ilvl="2" w:tplc="08090005">
      <w:start w:val="1"/>
      <w:numFmt w:val="bullet"/>
      <w:lvlText w:val=""/>
      <w:lvlJc w:val="left"/>
      <w:pPr>
        <w:tabs>
          <w:tab w:val="num" w:pos="3660"/>
        </w:tabs>
        <w:ind w:left="3660" w:hanging="360"/>
      </w:pPr>
      <w:rPr>
        <w:rFonts w:ascii="Wingdings" w:hAnsi="Wingdings" w:cs="Wingdings" w:hint="default"/>
      </w:rPr>
    </w:lvl>
    <w:lvl w:ilvl="3" w:tplc="08090001">
      <w:start w:val="1"/>
      <w:numFmt w:val="bullet"/>
      <w:lvlText w:val=""/>
      <w:lvlJc w:val="left"/>
      <w:pPr>
        <w:tabs>
          <w:tab w:val="num" w:pos="4380"/>
        </w:tabs>
        <w:ind w:left="4380" w:hanging="360"/>
      </w:pPr>
      <w:rPr>
        <w:rFonts w:ascii="Symbol" w:hAnsi="Symbol" w:cs="Symbol" w:hint="default"/>
      </w:rPr>
    </w:lvl>
    <w:lvl w:ilvl="4" w:tplc="08090003">
      <w:start w:val="1"/>
      <w:numFmt w:val="bullet"/>
      <w:lvlText w:val="o"/>
      <w:lvlJc w:val="left"/>
      <w:pPr>
        <w:tabs>
          <w:tab w:val="num" w:pos="5100"/>
        </w:tabs>
        <w:ind w:left="5100" w:hanging="360"/>
      </w:pPr>
      <w:rPr>
        <w:rFonts w:ascii="Courier New" w:hAnsi="Courier New" w:cs="Courier New" w:hint="default"/>
      </w:rPr>
    </w:lvl>
    <w:lvl w:ilvl="5" w:tplc="08090005">
      <w:start w:val="1"/>
      <w:numFmt w:val="bullet"/>
      <w:lvlText w:val=""/>
      <w:lvlJc w:val="left"/>
      <w:pPr>
        <w:tabs>
          <w:tab w:val="num" w:pos="5820"/>
        </w:tabs>
        <w:ind w:left="5820" w:hanging="360"/>
      </w:pPr>
      <w:rPr>
        <w:rFonts w:ascii="Wingdings" w:hAnsi="Wingdings" w:cs="Wingdings" w:hint="default"/>
      </w:rPr>
    </w:lvl>
    <w:lvl w:ilvl="6" w:tplc="08090001">
      <w:start w:val="1"/>
      <w:numFmt w:val="bullet"/>
      <w:lvlText w:val=""/>
      <w:lvlJc w:val="left"/>
      <w:pPr>
        <w:tabs>
          <w:tab w:val="num" w:pos="6540"/>
        </w:tabs>
        <w:ind w:left="6540" w:hanging="360"/>
      </w:pPr>
      <w:rPr>
        <w:rFonts w:ascii="Symbol" w:hAnsi="Symbol" w:cs="Symbol" w:hint="default"/>
      </w:rPr>
    </w:lvl>
    <w:lvl w:ilvl="7" w:tplc="08090003">
      <w:start w:val="1"/>
      <w:numFmt w:val="bullet"/>
      <w:lvlText w:val="o"/>
      <w:lvlJc w:val="left"/>
      <w:pPr>
        <w:tabs>
          <w:tab w:val="num" w:pos="7260"/>
        </w:tabs>
        <w:ind w:left="7260" w:hanging="360"/>
      </w:pPr>
      <w:rPr>
        <w:rFonts w:ascii="Courier New" w:hAnsi="Courier New" w:cs="Courier New" w:hint="default"/>
      </w:rPr>
    </w:lvl>
    <w:lvl w:ilvl="8" w:tplc="08090005">
      <w:start w:val="1"/>
      <w:numFmt w:val="bullet"/>
      <w:lvlText w:val=""/>
      <w:lvlJc w:val="left"/>
      <w:pPr>
        <w:tabs>
          <w:tab w:val="num" w:pos="7980"/>
        </w:tabs>
        <w:ind w:left="7980" w:hanging="360"/>
      </w:pPr>
      <w:rPr>
        <w:rFonts w:ascii="Wingdings" w:hAnsi="Wingdings" w:cs="Wingdings" w:hint="default"/>
      </w:rPr>
    </w:lvl>
  </w:abstractNum>
  <w:abstractNum w:abstractNumId="7" w15:restartNumberingAfterBreak="0">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8C129D2"/>
    <w:multiLevelType w:val="hybridMultilevel"/>
    <w:tmpl w:val="78BAEE5E"/>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2A775A55"/>
    <w:multiLevelType w:val="hybridMultilevel"/>
    <w:tmpl w:val="CF429D88"/>
    <w:lvl w:ilvl="0" w:tplc="864CB8B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B5C152B"/>
    <w:multiLevelType w:val="hybridMultilevel"/>
    <w:tmpl w:val="6982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5070F"/>
    <w:multiLevelType w:val="hybridMultilevel"/>
    <w:tmpl w:val="E3943F1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96E6A5B"/>
    <w:multiLevelType w:val="hybridMultilevel"/>
    <w:tmpl w:val="D59E9D7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14" w15:restartNumberingAfterBreak="0">
    <w:nsid w:val="39AD56F0"/>
    <w:multiLevelType w:val="hybridMultilevel"/>
    <w:tmpl w:val="86C2497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410A6FD0"/>
    <w:multiLevelType w:val="hybridMultilevel"/>
    <w:tmpl w:val="7AB4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C5211"/>
    <w:multiLevelType w:val="multilevel"/>
    <w:tmpl w:val="6E4A7C2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3206DF8"/>
    <w:multiLevelType w:val="hybridMultilevel"/>
    <w:tmpl w:val="26B2F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F1467"/>
    <w:multiLevelType w:val="hybridMultilevel"/>
    <w:tmpl w:val="C718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76B91"/>
    <w:multiLevelType w:val="multilevel"/>
    <w:tmpl w:val="515A681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E4125"/>
    <w:multiLevelType w:val="hybridMultilevel"/>
    <w:tmpl w:val="B31A78B2"/>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25A97"/>
    <w:multiLevelType w:val="multilevel"/>
    <w:tmpl w:val="5888F3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07A0656"/>
    <w:multiLevelType w:val="hybridMultilevel"/>
    <w:tmpl w:val="012C44C2"/>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6195563C"/>
    <w:multiLevelType w:val="hybridMultilevel"/>
    <w:tmpl w:val="B984B34C"/>
    <w:lvl w:ilvl="0" w:tplc="08090019">
      <w:start w:val="1"/>
      <w:numFmt w:val="lowerLetter"/>
      <w:lvlText w:val="%1."/>
      <w:lvlJc w:val="left"/>
      <w:pPr>
        <w:ind w:left="1004" w:hanging="72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1DC104D"/>
    <w:multiLevelType w:val="hybridMultilevel"/>
    <w:tmpl w:val="2230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60B6C"/>
    <w:multiLevelType w:val="hybridMultilevel"/>
    <w:tmpl w:val="E5C6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03EB9"/>
    <w:multiLevelType w:val="hybridMultilevel"/>
    <w:tmpl w:val="E21848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63115222"/>
    <w:multiLevelType w:val="hybridMultilevel"/>
    <w:tmpl w:val="500C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512A24"/>
    <w:multiLevelType w:val="hybridMultilevel"/>
    <w:tmpl w:val="BCB27B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6663C8"/>
    <w:multiLevelType w:val="hybridMultilevel"/>
    <w:tmpl w:val="90D27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066BC7"/>
    <w:multiLevelType w:val="hybridMultilevel"/>
    <w:tmpl w:val="F87423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7A60C9"/>
    <w:multiLevelType w:val="multilevel"/>
    <w:tmpl w:val="80C48012"/>
    <w:lvl w:ilvl="0">
      <w:start w:val="5"/>
      <w:numFmt w:val="decimal"/>
      <w:lvlText w:val="%1"/>
      <w:lvlJc w:val="left"/>
      <w:pPr>
        <w:tabs>
          <w:tab w:val="num" w:pos="795"/>
        </w:tabs>
        <w:ind w:left="795" w:hanging="795"/>
      </w:pPr>
      <w:rPr>
        <w:rFonts w:hint="default"/>
      </w:rPr>
    </w:lvl>
    <w:lvl w:ilvl="1">
      <w:start w:val="3"/>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79852C7B"/>
    <w:multiLevelType w:val="multilevel"/>
    <w:tmpl w:val="D4DA461C"/>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16cid:durableId="625088549">
    <w:abstractNumId w:val="0"/>
  </w:num>
  <w:num w:numId="2" w16cid:durableId="468589794">
    <w:abstractNumId w:val="17"/>
  </w:num>
  <w:num w:numId="3" w16cid:durableId="2044016979">
    <w:abstractNumId w:val="33"/>
  </w:num>
  <w:num w:numId="4" w16cid:durableId="991058313">
    <w:abstractNumId w:val="36"/>
  </w:num>
  <w:num w:numId="5" w16cid:durableId="1173106958">
    <w:abstractNumId w:val="11"/>
  </w:num>
  <w:num w:numId="6" w16cid:durableId="913130386">
    <w:abstractNumId w:val="22"/>
  </w:num>
  <w:num w:numId="7" w16cid:durableId="1002200749">
    <w:abstractNumId w:val="25"/>
  </w:num>
  <w:num w:numId="8" w16cid:durableId="240794090">
    <w:abstractNumId w:val="12"/>
  </w:num>
  <w:num w:numId="9" w16cid:durableId="1997611031">
    <w:abstractNumId w:val="26"/>
  </w:num>
  <w:num w:numId="10" w16cid:durableId="1347705820">
    <w:abstractNumId w:val="34"/>
  </w:num>
  <w:num w:numId="11" w16cid:durableId="1546022227">
    <w:abstractNumId w:val="32"/>
  </w:num>
  <w:num w:numId="12" w16cid:durableId="7800838">
    <w:abstractNumId w:val="27"/>
  </w:num>
  <w:num w:numId="13" w16cid:durableId="1909726934">
    <w:abstractNumId w:val="30"/>
  </w:num>
  <w:num w:numId="14" w16cid:durableId="898780652">
    <w:abstractNumId w:val="1"/>
  </w:num>
  <w:num w:numId="15" w16cid:durableId="1157650700">
    <w:abstractNumId w:val="23"/>
  </w:num>
  <w:num w:numId="16" w16cid:durableId="36241773">
    <w:abstractNumId w:val="19"/>
  </w:num>
  <w:num w:numId="17" w16cid:durableId="1732459225">
    <w:abstractNumId w:val="24"/>
  </w:num>
  <w:num w:numId="18" w16cid:durableId="57486414">
    <w:abstractNumId w:val="7"/>
  </w:num>
  <w:num w:numId="19" w16cid:durableId="613096025">
    <w:abstractNumId w:val="38"/>
  </w:num>
  <w:num w:numId="20" w16cid:durableId="677467916">
    <w:abstractNumId w:val="37"/>
  </w:num>
  <w:num w:numId="21" w16cid:durableId="216823057">
    <w:abstractNumId w:val="20"/>
  </w:num>
  <w:num w:numId="22" w16cid:durableId="1213930724">
    <w:abstractNumId w:val="4"/>
  </w:num>
  <w:num w:numId="23" w16cid:durableId="1506478154">
    <w:abstractNumId w:val="2"/>
  </w:num>
  <w:num w:numId="24" w16cid:durableId="502281783">
    <w:abstractNumId w:val="14"/>
  </w:num>
  <w:num w:numId="25" w16cid:durableId="1053962631">
    <w:abstractNumId w:val="8"/>
  </w:num>
  <w:num w:numId="26" w16cid:durableId="932981553">
    <w:abstractNumId w:val="5"/>
  </w:num>
  <w:num w:numId="27" w16cid:durableId="1793475260">
    <w:abstractNumId w:val="6"/>
  </w:num>
  <w:num w:numId="28" w16cid:durableId="2056153018">
    <w:abstractNumId w:val="9"/>
  </w:num>
  <w:num w:numId="29" w16cid:durableId="2084135921">
    <w:abstractNumId w:val="31"/>
  </w:num>
  <w:num w:numId="30" w16cid:durableId="1220827199">
    <w:abstractNumId w:val="3"/>
  </w:num>
  <w:num w:numId="31" w16cid:durableId="1671449245">
    <w:abstractNumId w:val="28"/>
  </w:num>
  <w:num w:numId="32" w16cid:durableId="1488742759">
    <w:abstractNumId w:val="29"/>
  </w:num>
  <w:num w:numId="33" w16cid:durableId="418060423">
    <w:abstractNumId w:val="35"/>
  </w:num>
  <w:num w:numId="34" w16cid:durableId="1999989807">
    <w:abstractNumId w:val="13"/>
  </w:num>
  <w:num w:numId="35" w16cid:durableId="522521610">
    <w:abstractNumId w:val="10"/>
  </w:num>
  <w:num w:numId="36" w16cid:durableId="456292143">
    <w:abstractNumId w:val="18"/>
  </w:num>
  <w:num w:numId="37" w16cid:durableId="714741289">
    <w:abstractNumId w:val="21"/>
  </w:num>
  <w:num w:numId="38" w16cid:durableId="1766732794">
    <w:abstractNumId w:val="16"/>
  </w:num>
  <w:num w:numId="39" w16cid:durableId="255526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EF"/>
    <w:rsid w:val="00001D8D"/>
    <w:rsid w:val="0001480D"/>
    <w:rsid w:val="00045175"/>
    <w:rsid w:val="00046264"/>
    <w:rsid w:val="00051D33"/>
    <w:rsid w:val="0007491B"/>
    <w:rsid w:val="00074CA3"/>
    <w:rsid w:val="00077915"/>
    <w:rsid w:val="000A30BE"/>
    <w:rsid w:val="000E0ED8"/>
    <w:rsid w:val="000F34A1"/>
    <w:rsid w:val="001042AA"/>
    <w:rsid w:val="00116A56"/>
    <w:rsid w:val="00117475"/>
    <w:rsid w:val="0013455C"/>
    <w:rsid w:val="0014747E"/>
    <w:rsid w:val="001C7C4B"/>
    <w:rsid w:val="001E554F"/>
    <w:rsid w:val="00204585"/>
    <w:rsid w:val="00222363"/>
    <w:rsid w:val="00230C61"/>
    <w:rsid w:val="00234211"/>
    <w:rsid w:val="002D35F4"/>
    <w:rsid w:val="002E779D"/>
    <w:rsid w:val="00336541"/>
    <w:rsid w:val="00351FEF"/>
    <w:rsid w:val="00365388"/>
    <w:rsid w:val="00383E60"/>
    <w:rsid w:val="003C0791"/>
    <w:rsid w:val="003D1240"/>
    <w:rsid w:val="00415ACA"/>
    <w:rsid w:val="0042431C"/>
    <w:rsid w:val="00430AA7"/>
    <w:rsid w:val="00441441"/>
    <w:rsid w:val="00446016"/>
    <w:rsid w:val="00473C98"/>
    <w:rsid w:val="00482415"/>
    <w:rsid w:val="004B193D"/>
    <w:rsid w:val="004B2FCB"/>
    <w:rsid w:val="004E76A2"/>
    <w:rsid w:val="00547983"/>
    <w:rsid w:val="005526AC"/>
    <w:rsid w:val="005C073A"/>
    <w:rsid w:val="005D29E4"/>
    <w:rsid w:val="00606835"/>
    <w:rsid w:val="006111B1"/>
    <w:rsid w:val="0061207D"/>
    <w:rsid w:val="00617355"/>
    <w:rsid w:val="006701C8"/>
    <w:rsid w:val="00672FEB"/>
    <w:rsid w:val="006834DF"/>
    <w:rsid w:val="006954B3"/>
    <w:rsid w:val="006E0D30"/>
    <w:rsid w:val="006E475E"/>
    <w:rsid w:val="006F21B3"/>
    <w:rsid w:val="007017D8"/>
    <w:rsid w:val="00723995"/>
    <w:rsid w:val="00770696"/>
    <w:rsid w:val="00770AC3"/>
    <w:rsid w:val="00771B3F"/>
    <w:rsid w:val="007A39FE"/>
    <w:rsid w:val="007B4EAD"/>
    <w:rsid w:val="007C20DF"/>
    <w:rsid w:val="007C2A43"/>
    <w:rsid w:val="007D7C86"/>
    <w:rsid w:val="007F7188"/>
    <w:rsid w:val="00802F80"/>
    <w:rsid w:val="00811949"/>
    <w:rsid w:val="00826617"/>
    <w:rsid w:val="00837091"/>
    <w:rsid w:val="0086140B"/>
    <w:rsid w:val="008B76F2"/>
    <w:rsid w:val="008D3A70"/>
    <w:rsid w:val="008F5D1E"/>
    <w:rsid w:val="00911A58"/>
    <w:rsid w:val="009165C1"/>
    <w:rsid w:val="00920F52"/>
    <w:rsid w:val="00961F38"/>
    <w:rsid w:val="009677AA"/>
    <w:rsid w:val="00985405"/>
    <w:rsid w:val="00986E9A"/>
    <w:rsid w:val="009D6728"/>
    <w:rsid w:val="009E7E97"/>
    <w:rsid w:val="009F5B69"/>
    <w:rsid w:val="009F6382"/>
    <w:rsid w:val="00A007FC"/>
    <w:rsid w:val="00A01F77"/>
    <w:rsid w:val="00A06A5A"/>
    <w:rsid w:val="00A21876"/>
    <w:rsid w:val="00A249BF"/>
    <w:rsid w:val="00A6214C"/>
    <w:rsid w:val="00A661BE"/>
    <w:rsid w:val="00A66BF0"/>
    <w:rsid w:val="00A74E87"/>
    <w:rsid w:val="00A801C0"/>
    <w:rsid w:val="00AB0597"/>
    <w:rsid w:val="00AD5282"/>
    <w:rsid w:val="00AF1E6A"/>
    <w:rsid w:val="00AF6D9F"/>
    <w:rsid w:val="00B10A3C"/>
    <w:rsid w:val="00B31C7F"/>
    <w:rsid w:val="00B36A65"/>
    <w:rsid w:val="00B54299"/>
    <w:rsid w:val="00B553CC"/>
    <w:rsid w:val="00B55BF1"/>
    <w:rsid w:val="00B67CD4"/>
    <w:rsid w:val="00B72294"/>
    <w:rsid w:val="00B73B4B"/>
    <w:rsid w:val="00B81ADC"/>
    <w:rsid w:val="00BA451D"/>
    <w:rsid w:val="00BA49A7"/>
    <w:rsid w:val="00BB3713"/>
    <w:rsid w:val="00BC6A3E"/>
    <w:rsid w:val="00BD2115"/>
    <w:rsid w:val="00BD3408"/>
    <w:rsid w:val="00BE0592"/>
    <w:rsid w:val="00BE6828"/>
    <w:rsid w:val="00BF4D31"/>
    <w:rsid w:val="00C25329"/>
    <w:rsid w:val="00C429EE"/>
    <w:rsid w:val="00C72529"/>
    <w:rsid w:val="00CB3EF9"/>
    <w:rsid w:val="00CD5335"/>
    <w:rsid w:val="00CE4F19"/>
    <w:rsid w:val="00CF4ED6"/>
    <w:rsid w:val="00D00296"/>
    <w:rsid w:val="00D1161E"/>
    <w:rsid w:val="00D86AEE"/>
    <w:rsid w:val="00DC2EFE"/>
    <w:rsid w:val="00DD77ED"/>
    <w:rsid w:val="00DE0014"/>
    <w:rsid w:val="00DE42B8"/>
    <w:rsid w:val="00E25DCE"/>
    <w:rsid w:val="00E40EA6"/>
    <w:rsid w:val="00E42549"/>
    <w:rsid w:val="00E77C61"/>
    <w:rsid w:val="00EA5B32"/>
    <w:rsid w:val="00EB3E2D"/>
    <w:rsid w:val="00ED1BEA"/>
    <w:rsid w:val="00EF735E"/>
    <w:rsid w:val="00F0412D"/>
    <w:rsid w:val="00F1773E"/>
    <w:rsid w:val="00F67324"/>
    <w:rsid w:val="00F70CFF"/>
    <w:rsid w:val="00F71452"/>
    <w:rsid w:val="00F74653"/>
    <w:rsid w:val="00F76345"/>
    <w:rsid w:val="00FA7597"/>
    <w:rsid w:val="00FD0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1C00"/>
  <w15:chartTrackingRefBased/>
  <w15:docId w15:val="{48AF011B-CEAF-4BEF-99EB-C06572BB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91"/>
  </w:style>
  <w:style w:type="paragraph" w:styleId="Heading1">
    <w:name w:val="heading 1"/>
    <w:basedOn w:val="Normal"/>
    <w:next w:val="Normal"/>
    <w:link w:val="Heading1Char"/>
    <w:qFormat/>
    <w:rsid w:val="00920F52"/>
    <w:pPr>
      <w:keepNext/>
      <w:spacing w:after="0" w:line="240" w:lineRule="auto"/>
      <w:outlineLvl w:val="0"/>
    </w:pPr>
    <w:rPr>
      <w:rFonts w:ascii="Comic Sans MS" w:eastAsia="Times New Roman" w:hAnsi="Comic Sans MS" w:cs="Times New Roman"/>
      <w:b/>
      <w:bCs/>
      <w:sz w:val="20"/>
      <w:szCs w:val="24"/>
    </w:rPr>
  </w:style>
  <w:style w:type="paragraph" w:styleId="Heading2">
    <w:name w:val="heading 2"/>
    <w:basedOn w:val="Normal"/>
    <w:next w:val="Normal"/>
    <w:link w:val="Heading2Char"/>
    <w:uiPriority w:val="9"/>
    <w:semiHidden/>
    <w:unhideWhenUsed/>
    <w:qFormat/>
    <w:rsid w:val="00D002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
    <w:name w:val="Policy Header"/>
    <w:basedOn w:val="Normal"/>
    <w:link w:val="PolicyHeaderChar"/>
    <w:qFormat/>
    <w:rsid w:val="004B2FCB"/>
    <w:pPr>
      <w:spacing w:line="240" w:lineRule="auto"/>
    </w:pPr>
    <w:rPr>
      <w:b/>
      <w:color w:val="862633"/>
      <w:sz w:val="72"/>
      <w:szCs w:val="72"/>
    </w:rPr>
  </w:style>
  <w:style w:type="paragraph" w:customStyle="1" w:styleId="PolicySubtitle">
    <w:name w:val="Policy Subtitle"/>
    <w:basedOn w:val="Normal"/>
    <w:link w:val="PolicySubtitleChar"/>
    <w:qFormat/>
    <w:rsid w:val="004B2FCB"/>
    <w:pPr>
      <w:spacing w:line="240" w:lineRule="auto"/>
    </w:pPr>
    <w:rPr>
      <w:color w:val="000000" w:themeColor="text1"/>
      <w:sz w:val="72"/>
      <w:szCs w:val="72"/>
    </w:rPr>
  </w:style>
  <w:style w:type="character" w:customStyle="1" w:styleId="PolicyHeaderChar">
    <w:name w:val="Policy Header Char"/>
    <w:basedOn w:val="DefaultParagraphFont"/>
    <w:link w:val="PolicyHeader"/>
    <w:rsid w:val="004B2FCB"/>
    <w:rPr>
      <w:b/>
      <w:color w:val="862633"/>
      <w:sz w:val="72"/>
      <w:szCs w:val="72"/>
    </w:rPr>
  </w:style>
  <w:style w:type="paragraph" w:customStyle="1" w:styleId="PolicyTitle">
    <w:name w:val="Policy Title"/>
    <w:basedOn w:val="PolicyHeader"/>
    <w:link w:val="PolicyTitleChar"/>
    <w:rsid w:val="00C72529"/>
    <w:rPr>
      <w:sz w:val="96"/>
      <w:szCs w:val="96"/>
    </w:rPr>
  </w:style>
  <w:style w:type="character" w:customStyle="1" w:styleId="PolicySubtitleChar">
    <w:name w:val="Policy Subtitle Char"/>
    <w:basedOn w:val="DefaultParagraphFont"/>
    <w:link w:val="PolicySubtitle"/>
    <w:rsid w:val="004B2FCB"/>
    <w:rPr>
      <w:color w:val="000000" w:themeColor="text1"/>
      <w:sz w:val="72"/>
      <w:szCs w:val="72"/>
    </w:rPr>
  </w:style>
  <w:style w:type="paragraph" w:styleId="Header">
    <w:name w:val="header"/>
    <w:basedOn w:val="Normal"/>
    <w:link w:val="HeaderChar"/>
    <w:uiPriority w:val="99"/>
    <w:unhideWhenUsed/>
    <w:rsid w:val="00051D33"/>
    <w:pPr>
      <w:tabs>
        <w:tab w:val="center" w:pos="4513"/>
        <w:tab w:val="right" w:pos="9026"/>
      </w:tabs>
      <w:spacing w:after="0" w:line="240" w:lineRule="auto"/>
    </w:pPr>
  </w:style>
  <w:style w:type="character" w:customStyle="1" w:styleId="PolicyTitleChar">
    <w:name w:val="Policy Title Char"/>
    <w:basedOn w:val="PolicyHeaderChar"/>
    <w:link w:val="PolicyTitle"/>
    <w:rsid w:val="00C72529"/>
    <w:rPr>
      <w:b/>
      <w:color w:val="862633"/>
      <w:sz w:val="96"/>
      <w:szCs w:val="96"/>
    </w:rPr>
  </w:style>
  <w:style w:type="character" w:customStyle="1" w:styleId="HeaderChar">
    <w:name w:val="Header Char"/>
    <w:basedOn w:val="DefaultParagraphFont"/>
    <w:link w:val="Header"/>
    <w:uiPriority w:val="99"/>
    <w:rsid w:val="00051D33"/>
  </w:style>
  <w:style w:type="paragraph" w:styleId="Footer">
    <w:name w:val="footer"/>
    <w:basedOn w:val="Normal"/>
    <w:link w:val="FooterChar"/>
    <w:uiPriority w:val="99"/>
    <w:unhideWhenUsed/>
    <w:rsid w:val="0005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D33"/>
  </w:style>
  <w:style w:type="paragraph" w:customStyle="1" w:styleId="MainHeader">
    <w:name w:val="Main Header"/>
    <w:basedOn w:val="PolicyTitle"/>
    <w:link w:val="MainHeaderChar"/>
    <w:qFormat/>
    <w:rsid w:val="00617355"/>
    <w:rPr>
      <w:color w:val="000000" w:themeColor="text1"/>
      <w:sz w:val="36"/>
      <w:szCs w:val="36"/>
    </w:rPr>
  </w:style>
  <w:style w:type="paragraph" w:customStyle="1" w:styleId="Subhead">
    <w:name w:val="Subhead"/>
    <w:basedOn w:val="PolicyTitle"/>
    <w:link w:val="SubheadChar"/>
    <w:qFormat/>
    <w:rsid w:val="00617355"/>
    <w:rPr>
      <w:color w:val="000000" w:themeColor="text1"/>
      <w:sz w:val="28"/>
      <w:szCs w:val="28"/>
    </w:rPr>
  </w:style>
  <w:style w:type="character" w:customStyle="1" w:styleId="MainHeaderChar">
    <w:name w:val="Main Header Char"/>
    <w:basedOn w:val="PolicyTitleChar"/>
    <w:link w:val="MainHeader"/>
    <w:rsid w:val="00617355"/>
    <w:rPr>
      <w:b/>
      <w:color w:val="000000" w:themeColor="text1"/>
      <w:sz w:val="36"/>
      <w:szCs w:val="36"/>
    </w:rPr>
  </w:style>
  <w:style w:type="paragraph" w:customStyle="1" w:styleId="MainCopy">
    <w:name w:val="Main Copy"/>
    <w:basedOn w:val="PolicyTitle"/>
    <w:link w:val="MainCopyChar"/>
    <w:qFormat/>
    <w:rsid w:val="00617355"/>
    <w:rPr>
      <w:b w:val="0"/>
      <w:color w:val="000000" w:themeColor="text1"/>
      <w:sz w:val="24"/>
      <w:szCs w:val="24"/>
    </w:rPr>
  </w:style>
  <w:style w:type="character" w:customStyle="1" w:styleId="SubheadChar">
    <w:name w:val="Subhead Char"/>
    <w:basedOn w:val="PolicyTitleChar"/>
    <w:link w:val="Subhead"/>
    <w:rsid w:val="00617355"/>
    <w:rPr>
      <w:b/>
      <w:color w:val="000000" w:themeColor="text1"/>
      <w:sz w:val="28"/>
      <w:szCs w:val="28"/>
    </w:rPr>
  </w:style>
  <w:style w:type="paragraph" w:customStyle="1" w:styleId="BulletPoints">
    <w:name w:val="Bullet Points"/>
    <w:basedOn w:val="MainCopy"/>
    <w:link w:val="BulletPointsChar"/>
    <w:qFormat/>
    <w:rsid w:val="00204585"/>
    <w:pPr>
      <w:numPr>
        <w:numId w:val="1"/>
      </w:numPr>
    </w:pPr>
  </w:style>
  <w:style w:type="character" w:customStyle="1" w:styleId="MainCopyChar">
    <w:name w:val="Main Copy Char"/>
    <w:basedOn w:val="PolicyTitleChar"/>
    <w:link w:val="MainCopy"/>
    <w:rsid w:val="00617355"/>
    <w:rPr>
      <w:b w:val="0"/>
      <w:color w:val="000000" w:themeColor="text1"/>
      <w:sz w:val="24"/>
      <w:szCs w:val="24"/>
    </w:rPr>
  </w:style>
  <w:style w:type="paragraph" w:styleId="NoSpacing">
    <w:name w:val="No Spacing"/>
    <w:uiPriority w:val="1"/>
    <w:qFormat/>
    <w:rsid w:val="003C0791"/>
    <w:pPr>
      <w:spacing w:after="0" w:line="240" w:lineRule="auto"/>
    </w:pPr>
  </w:style>
  <w:style w:type="character" w:customStyle="1" w:styleId="BulletPointsChar">
    <w:name w:val="Bullet Points Char"/>
    <w:basedOn w:val="MainCopyChar"/>
    <w:link w:val="BulletPoints"/>
    <w:rsid w:val="00204585"/>
    <w:rPr>
      <w:b w:val="0"/>
      <w:color w:val="000000" w:themeColor="text1"/>
      <w:sz w:val="24"/>
      <w:szCs w:val="24"/>
    </w:rPr>
  </w:style>
  <w:style w:type="paragraph" w:styleId="ListParagraph">
    <w:name w:val="List Paragraph"/>
    <w:basedOn w:val="Normal"/>
    <w:uiPriority w:val="34"/>
    <w:qFormat/>
    <w:rsid w:val="00B55BF1"/>
    <w:pPr>
      <w:ind w:left="720"/>
      <w:contextualSpacing/>
    </w:pPr>
  </w:style>
  <w:style w:type="table" w:styleId="TableGrid">
    <w:name w:val="Table Grid"/>
    <w:basedOn w:val="TableNormal"/>
    <w:uiPriority w:val="39"/>
    <w:rsid w:val="00B5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EF735E"/>
    <w:rPr>
      <w:rFonts w:ascii="Arial" w:hAnsi="Arial"/>
      <w:color w:val="0000FF"/>
      <w:sz w:val="24"/>
      <w:u w:val="single"/>
    </w:rPr>
  </w:style>
  <w:style w:type="character" w:customStyle="1" w:styleId="Heading1Char">
    <w:name w:val="Heading 1 Char"/>
    <w:basedOn w:val="DefaultParagraphFont"/>
    <w:link w:val="Heading1"/>
    <w:rsid w:val="00920F52"/>
    <w:rPr>
      <w:rFonts w:ascii="Comic Sans MS" w:eastAsia="Times New Roman" w:hAnsi="Comic Sans MS" w:cs="Times New Roman"/>
      <w:b/>
      <w:bCs/>
      <w:sz w:val="20"/>
      <w:szCs w:val="24"/>
    </w:rPr>
  </w:style>
  <w:style w:type="paragraph" w:styleId="NormalWeb">
    <w:name w:val="Normal (Web)"/>
    <w:basedOn w:val="Normal"/>
    <w:uiPriority w:val="99"/>
    <w:rsid w:val="00920F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17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3E"/>
    <w:rPr>
      <w:rFonts w:ascii="Segoe UI" w:hAnsi="Segoe UI" w:cs="Segoe UI"/>
      <w:sz w:val="18"/>
      <w:szCs w:val="18"/>
    </w:rPr>
  </w:style>
  <w:style w:type="paragraph" w:customStyle="1" w:styleId="4MAINTEXT">
    <w:name w:val="4 MAIN TEXT"/>
    <w:basedOn w:val="Normal"/>
    <w:link w:val="4MAINTEXTChar"/>
    <w:qFormat/>
    <w:rsid w:val="00473C98"/>
    <w:pPr>
      <w:widowControl w:val="0"/>
      <w:adjustRightInd w:val="0"/>
      <w:spacing w:after="120" w:line="240" w:lineRule="auto"/>
      <w:jc w:val="both"/>
      <w:textAlignment w:val="baseline"/>
    </w:pPr>
    <w:rPr>
      <w:rFonts w:ascii="Nunito Sans" w:eastAsia="Times New Roman" w:hAnsi="Nunito Sans" w:cs="Arial"/>
      <w:color w:val="000000"/>
      <w:shd w:val="clear" w:color="auto" w:fill="FFFFFF"/>
      <w:lang w:eastAsia="en-GB"/>
    </w:rPr>
  </w:style>
  <w:style w:type="character" w:customStyle="1" w:styleId="4MAINTEXTChar">
    <w:name w:val="4 MAIN TEXT Char"/>
    <w:basedOn w:val="DefaultParagraphFont"/>
    <w:link w:val="4MAINTEXT"/>
    <w:rsid w:val="00473C98"/>
    <w:rPr>
      <w:rFonts w:ascii="Nunito Sans" w:eastAsia="Times New Roman" w:hAnsi="Nunito Sans" w:cs="Arial"/>
      <w:color w:val="000000"/>
      <w:lang w:eastAsia="en-GB"/>
    </w:rPr>
  </w:style>
  <w:style w:type="paragraph" w:customStyle="1" w:styleId="5BULLETPOINTS">
    <w:name w:val="5 BULLET POINTS"/>
    <w:basedOn w:val="4MAINTEXT"/>
    <w:link w:val="5BULLETPOINTSChar"/>
    <w:qFormat/>
    <w:rsid w:val="009165C1"/>
    <w:pPr>
      <w:numPr>
        <w:numId w:val="37"/>
      </w:numPr>
    </w:pPr>
  </w:style>
  <w:style w:type="character" w:customStyle="1" w:styleId="5BULLETPOINTSChar">
    <w:name w:val="5 BULLET POINTS Char"/>
    <w:basedOn w:val="DefaultParagraphFont"/>
    <w:link w:val="5BULLETPOINTS"/>
    <w:rsid w:val="009165C1"/>
    <w:rPr>
      <w:rFonts w:ascii="Nunito Sans" w:eastAsia="Times New Roman" w:hAnsi="Nunito Sans" w:cs="Arial"/>
      <w:color w:val="000000"/>
      <w:lang w:eastAsia="en-GB"/>
    </w:rPr>
  </w:style>
  <w:style w:type="character" w:customStyle="1" w:styleId="highlight">
    <w:name w:val="highlight"/>
    <w:basedOn w:val="DefaultParagraphFont"/>
    <w:rsid w:val="00985405"/>
  </w:style>
  <w:style w:type="paragraph" w:customStyle="1" w:styleId="2HEADING">
    <w:name w:val="2 HEADING"/>
    <w:basedOn w:val="Heading1"/>
    <w:next w:val="Heading1"/>
    <w:link w:val="2HEADINGChar"/>
    <w:autoRedefine/>
    <w:qFormat/>
    <w:rsid w:val="00D00296"/>
    <w:pPr>
      <w:numPr>
        <w:numId w:val="38"/>
      </w:numPr>
      <w:tabs>
        <w:tab w:val="left" w:pos="3390"/>
      </w:tabs>
      <w:spacing w:before="240" w:line="259" w:lineRule="auto"/>
      <w:ind w:left="357" w:hanging="357"/>
    </w:pPr>
    <w:rPr>
      <w:rFonts w:ascii="Nunito Sans" w:hAnsi="Nunito Sans" w:cs="Arial"/>
      <w:bCs w:val="0"/>
      <w:iCs/>
      <w:sz w:val="24"/>
      <w:szCs w:val="26"/>
    </w:rPr>
  </w:style>
  <w:style w:type="paragraph" w:customStyle="1" w:styleId="3SUBHEADING">
    <w:name w:val="3 SUBHEADING"/>
    <w:basedOn w:val="Heading2"/>
    <w:next w:val="4MAINTEXT"/>
    <w:link w:val="3SUBHEADINGChar"/>
    <w:qFormat/>
    <w:rsid w:val="00D00296"/>
    <w:pPr>
      <w:keepLines w:val="0"/>
      <w:numPr>
        <w:ilvl w:val="1"/>
        <w:numId w:val="38"/>
      </w:numPr>
      <w:spacing w:before="120" w:after="120" w:line="240" w:lineRule="auto"/>
      <w:ind w:left="1440" w:hanging="360"/>
    </w:pPr>
    <w:rPr>
      <w:rFonts w:ascii="Nunito Sans" w:eastAsia="Times New Roman" w:hAnsi="Nunito Sans" w:cs="Arial"/>
      <w:b/>
      <w:bCs/>
      <w:iCs/>
      <w:color w:val="auto"/>
      <w:sz w:val="22"/>
      <w:szCs w:val="24"/>
      <w:lang w:eastAsia="en-GB"/>
    </w:rPr>
  </w:style>
  <w:style w:type="character" w:customStyle="1" w:styleId="2HEADINGChar">
    <w:name w:val="2 HEADING Char"/>
    <w:basedOn w:val="DefaultParagraphFont"/>
    <w:link w:val="2HEADING"/>
    <w:rsid w:val="00D00296"/>
    <w:rPr>
      <w:rFonts w:ascii="Nunito Sans" w:eastAsia="Times New Roman" w:hAnsi="Nunito Sans" w:cs="Arial"/>
      <w:b/>
      <w:iCs/>
      <w:sz w:val="24"/>
      <w:szCs w:val="26"/>
    </w:rPr>
  </w:style>
  <w:style w:type="character" w:customStyle="1" w:styleId="Heading2Char">
    <w:name w:val="Heading 2 Char"/>
    <w:basedOn w:val="DefaultParagraphFont"/>
    <w:link w:val="Heading2"/>
    <w:uiPriority w:val="9"/>
    <w:semiHidden/>
    <w:rsid w:val="00D00296"/>
    <w:rPr>
      <w:rFonts w:asciiTheme="majorHAnsi" w:eastAsiaTheme="majorEastAsia" w:hAnsiTheme="majorHAnsi" w:cstheme="majorBidi"/>
      <w:color w:val="2E74B5" w:themeColor="accent1" w:themeShade="BF"/>
      <w:sz w:val="26"/>
      <w:szCs w:val="26"/>
    </w:rPr>
  </w:style>
  <w:style w:type="character" w:customStyle="1" w:styleId="3SUBHEADINGChar">
    <w:name w:val="3 SUBHEADING Char"/>
    <w:basedOn w:val="DefaultParagraphFont"/>
    <w:link w:val="3SUBHEADING"/>
    <w:rsid w:val="00D00296"/>
    <w:rPr>
      <w:rFonts w:ascii="Nunito Sans" w:eastAsia="Times New Roman" w:hAnsi="Nunito Sans" w:cs="Arial"/>
      <w:b/>
      <w:bCs/>
      <w:i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A8CCA4A36CD43B4DC56DEF5E72236" ma:contentTypeVersion="19" ma:contentTypeDescription="Create a new document." ma:contentTypeScope="" ma:versionID="09b70e1e7fd543c312e774e94797c18a">
  <xsd:schema xmlns:xsd="http://www.w3.org/2001/XMLSchema" xmlns:xs="http://www.w3.org/2001/XMLSchema" xmlns:p="http://schemas.microsoft.com/office/2006/metadata/properties" xmlns:ns2="17c533e3-07b8-4334-b20b-3bfdadc2e2a2" xmlns:ns3="e7378257-1b0d-40e8-8fc0-30a8edd3a3b2" targetNamespace="http://schemas.microsoft.com/office/2006/metadata/properties" ma:root="true" ma:fieldsID="3e347c5e13045726d301ad61b3daf92b" ns2:_="" ns3:_="">
    <xsd:import namespace="17c533e3-07b8-4334-b20b-3bfdadc2e2a2"/>
    <xsd:import namespace="e7378257-1b0d-40e8-8fc0-30a8edd3a3b2"/>
    <xsd:element name="properties">
      <xsd:complexType>
        <xsd:sequence>
          <xsd:element name="documentManagement">
            <xsd:complexType>
              <xsd:all>
                <xsd:element ref="ns2:mc529e760b7e41cda064179e48f818db"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33e3-07b8-4334-b20b-3bfdadc2e2a2" elementFormDefault="qualified">
    <xsd:import namespace="http://schemas.microsoft.com/office/2006/documentManagement/types"/>
    <xsd:import namespace="http://schemas.microsoft.com/office/infopath/2007/PartnerControls"/>
    <xsd:element name="mc529e760b7e41cda064179e48f818db" ma:index="9" nillable="true" ma:taxonomy="true" ma:internalName="mc529e760b7e41cda064179e48f818db" ma:taxonomyFieldName="Staff_x0020_Category" ma:displayName="Staff Category" ma:fieldId="{6c529e76-0b7e-41cd-a064-179e48f818db}" ma:sspId="01ac5940-4b2e-4e4d-b61b-e7b944ab1b28" ma:termSetId="4b3082ae-4067-4501-8f79-46119ad1897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9c4c60b-3899-437d-9589-18130eb77278}" ma:internalName="TaxCatchAll" ma:showField="CatchAllData" ma:web="17c533e3-07b8-4334-b20b-3bfdadc2e2a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78257-1b0d-40e8-8fc0-30a8edd3a3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ac5940-4b2e-4e4d-b61b-e7b944ab1b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7c533e3-07b8-4334-b20b-3bfdadc2e2a2" xsi:nil="true"/>
    <lcf76f155ced4ddcb4097134ff3c332f xmlns="e7378257-1b0d-40e8-8fc0-30a8edd3a3b2">
      <Terms xmlns="http://schemas.microsoft.com/office/infopath/2007/PartnerControls"/>
    </lcf76f155ced4ddcb4097134ff3c332f>
    <SharedWithUsers xmlns="17c533e3-07b8-4334-b20b-3bfdadc2e2a2">
      <UserInfo>
        <DisplayName>c Ellison</DisplayName>
        <AccountId>68</AccountId>
        <AccountType/>
      </UserInfo>
      <UserInfo>
        <DisplayName>D Bell</DisplayName>
        <AccountId>14</AccountId>
        <AccountType/>
      </UserInfo>
      <UserInfo>
        <DisplayName>S Weston</DisplayName>
        <AccountId>60</AccountId>
        <AccountType/>
      </UserInfo>
      <UserInfo>
        <DisplayName>D Fisher</DisplayName>
        <AccountId>11</AccountId>
        <AccountType/>
      </UserInfo>
      <UserInfo>
        <DisplayName>Antonia Sharp</DisplayName>
        <AccountId>17</AccountId>
        <AccountType/>
      </UserInfo>
    </SharedWithUsers>
    <mc529e760b7e41cda064179e48f818db xmlns="17c533e3-07b8-4334-b20b-3bfdadc2e2a2">
      <Terms xmlns="http://schemas.microsoft.com/office/infopath/2007/PartnerControls"/>
    </mc529e760b7e41cda064179e48f818d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B68B1-5114-4342-89B1-6BE2DCB8C927}"/>
</file>

<file path=customXml/itemProps2.xml><?xml version="1.0" encoding="utf-8"?>
<ds:datastoreItem xmlns:ds="http://schemas.openxmlformats.org/officeDocument/2006/customXml" ds:itemID="{7C3AFB30-F6DD-4A90-908A-41D42DBDC356}">
  <ds:schemaRefs>
    <ds:schemaRef ds:uri="http://schemas.openxmlformats.org/officeDocument/2006/bibliography"/>
  </ds:schemaRefs>
</ds:datastoreItem>
</file>

<file path=customXml/itemProps3.xml><?xml version="1.0" encoding="utf-8"?>
<ds:datastoreItem xmlns:ds="http://schemas.openxmlformats.org/officeDocument/2006/customXml" ds:itemID="{5BA57DBA-0EFD-440A-A9D6-F4A3973E45DE}">
  <ds:schemaRefs>
    <ds:schemaRef ds:uri="http://schemas.microsoft.com/office/2006/metadata/properties"/>
    <ds:schemaRef ds:uri="http://schemas.microsoft.com/office/infopath/2007/PartnerControls"/>
    <ds:schemaRef ds:uri="bd21b748-4c70-463c-84b9-b8d0895ce291"/>
    <ds:schemaRef ds:uri="1fc12771-b83b-4836-ae8d-697602d474de"/>
  </ds:schemaRefs>
</ds:datastoreItem>
</file>

<file path=customXml/itemProps4.xml><?xml version="1.0" encoding="utf-8"?>
<ds:datastoreItem xmlns:ds="http://schemas.openxmlformats.org/officeDocument/2006/customXml" ds:itemID="{5FB80EE6-9D8D-4CB3-99BE-5AAAE458E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4331</Words>
  <Characters>24688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Anderson</dc:creator>
  <cp:keywords/>
  <dc:description/>
  <cp:lastModifiedBy>S Woodhouse</cp:lastModifiedBy>
  <cp:revision>2</cp:revision>
  <cp:lastPrinted>2022-11-07T15:25:00Z</cp:lastPrinted>
  <dcterms:created xsi:type="dcterms:W3CDTF">2024-11-22T11:24:00Z</dcterms:created>
  <dcterms:modified xsi:type="dcterms:W3CDTF">2024-11-22T11:24:00Z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0x0101004C6A8CCA4A36CD43B4DC56DEF5E72236</vt:lpwstr>
  </property>
  <property fmtid="{D5CDD505-2E9C-101B-9397-08002B2CF9AE}" pid="3" name="Order">
    <vt:r8>9600</vt:r8>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ies>
</file>