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B18" w:rsidP="005F385F" w:rsidRDefault="00115B18" w14:paraId="5031725D" w14:textId="6D9AF8A1"/>
    <w:p w:rsidR="0039540E" w:rsidP="005F385F" w:rsidRDefault="0039540E" w14:paraId="6D411B9E" w14:textId="75CD6239"/>
    <w:p w:rsidRPr="00570B14" w:rsidR="00570B14" w:rsidP="00570B14" w:rsidRDefault="00570B14" w14:paraId="650E2396" w14:textId="77777777">
      <w:pPr>
        <w:keepNext/>
        <w:spacing w:after="0" w:line="240" w:lineRule="auto"/>
        <w:jc w:val="center"/>
        <w:outlineLvl w:val="0"/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</w:pPr>
    </w:p>
    <w:p w:rsidRPr="00570B14" w:rsidR="00570B14" w:rsidP="00570B14" w:rsidRDefault="00570B14" w14:paraId="6A7829D3" w14:textId="77777777">
      <w:pPr>
        <w:keepNext/>
        <w:spacing w:after="0" w:line="240" w:lineRule="auto"/>
        <w:jc w:val="center"/>
        <w:outlineLvl w:val="0"/>
        <w:rPr>
          <w:rFonts w:ascii="Calibri" w:hAnsi="Calibri" w:eastAsia="Times New Roman" w:cs="Calibri"/>
          <w:b/>
          <w:sz w:val="24"/>
          <w:szCs w:val="24"/>
          <w:lang w:val="en-US"/>
        </w:rPr>
      </w:pPr>
    </w:p>
    <w:p w:rsidRPr="00570B14" w:rsidR="00570B14" w:rsidP="161BFEAD" w:rsidRDefault="00570B14" w14:paraId="1EE978EB" w14:textId="10E9DD4F">
      <w:pPr>
        <w:keepNext w:val="1"/>
        <w:spacing w:after="0" w:line="240" w:lineRule="auto"/>
        <w:jc w:val="center"/>
        <w:outlineLvl w:val="0"/>
        <w:rPr>
          <w:rFonts w:ascii="Calibri" w:hAnsi="Calibri" w:eastAsia="Times New Roman" w:cs="Calibri"/>
          <w:b w:val="1"/>
          <w:bCs w:val="1"/>
          <w:sz w:val="24"/>
          <w:szCs w:val="24"/>
          <w:lang w:val="en-US"/>
        </w:rPr>
      </w:pPr>
      <w:r w:rsidRPr="161BFEAD" w:rsidR="00570B14">
        <w:rPr>
          <w:rFonts w:ascii="Calibri" w:hAnsi="Calibri" w:eastAsia="Times New Roman" w:cs="Calibri"/>
          <w:b w:val="1"/>
          <w:bCs w:val="1"/>
          <w:sz w:val="24"/>
          <w:szCs w:val="24"/>
          <w:lang w:val="en-US"/>
        </w:rPr>
        <w:t>PERSON SPECIFICATION</w:t>
      </w:r>
    </w:p>
    <w:p w:rsidRPr="00570B14" w:rsidR="00570B14" w:rsidP="00570B14" w:rsidRDefault="00570B14" w14:paraId="7DD08D1C" w14:textId="77777777">
      <w:pPr>
        <w:keepNext/>
        <w:spacing w:after="0" w:line="240" w:lineRule="auto"/>
        <w:outlineLvl w:val="1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</w:p>
    <w:p w:rsidRPr="00570B14" w:rsidR="00570B14" w:rsidP="00570B14" w:rsidRDefault="00570B14" w14:paraId="44C25EC9" w14:textId="77777777">
      <w:pPr>
        <w:keepNext/>
        <w:spacing w:after="0" w:line="240" w:lineRule="auto"/>
        <w:outlineLvl w:val="1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  <w:r w:rsidRPr="00570B14">
        <w:rPr>
          <w:rFonts w:ascii="Calibri" w:hAnsi="Calibri" w:eastAsia="Times New Roman" w:cs="Calibri"/>
          <w:sz w:val="24"/>
          <w:szCs w:val="24"/>
          <w:u w:val="single"/>
          <w:lang w:val="en-US"/>
        </w:rPr>
        <w:t>Education, Qualification and Training</w:t>
      </w:r>
    </w:p>
    <w:p w:rsidRPr="00570B14" w:rsidR="00570B14" w:rsidP="00570B14" w:rsidRDefault="00570B14" w14:paraId="6FBB2959" w14:textId="51FFEC7E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Essential: Qualified Teacher Status. </w:t>
      </w:r>
    </w:p>
    <w:p w:rsidRPr="00570B14" w:rsidR="00570B14" w:rsidP="00570B14" w:rsidRDefault="00570B14" w14:paraId="7A2E1D7C" w14:textId="77777777">
      <w:pPr>
        <w:spacing w:after="0" w:line="240" w:lineRule="auto"/>
        <w:ind w:left="1440" w:hanging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62E1C73" w14:textId="77777777">
      <w:pPr>
        <w:keepNext/>
        <w:spacing w:after="0" w:line="240" w:lineRule="auto"/>
        <w:ind w:left="1440" w:hanging="1440"/>
        <w:outlineLvl w:val="2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  <w:r w:rsidRPr="00570B14">
        <w:rPr>
          <w:rFonts w:ascii="Calibri" w:hAnsi="Calibri" w:eastAsia="Times New Roman" w:cs="Calibri"/>
          <w:sz w:val="24"/>
          <w:szCs w:val="24"/>
          <w:u w:val="single"/>
          <w:lang w:val="en-US"/>
        </w:rPr>
        <w:t>Skills and abilities</w:t>
      </w:r>
    </w:p>
    <w:p w:rsidRPr="00570B14" w:rsidR="00570B14" w:rsidP="00570B14" w:rsidRDefault="00570B14" w14:paraId="4206521A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Essential:</w:t>
      </w:r>
      <w:r w:rsidRPr="00570B14">
        <w:rPr>
          <w:rFonts w:ascii="Calibri" w:hAnsi="Calibri" w:eastAsia="Times New Roman" w:cs="Calibri"/>
          <w:sz w:val="24"/>
          <w:szCs w:val="24"/>
        </w:rPr>
        <w:tab/>
      </w:r>
    </w:p>
    <w:p w:rsidRPr="00570B14" w:rsidR="00570B14" w:rsidP="00570B14" w:rsidRDefault="00570B14" w14:paraId="07887F9F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Enjoy working with, and ensuring the safety, success and well-being of children.</w:t>
      </w:r>
    </w:p>
    <w:p w:rsidRPr="00570B14" w:rsidR="00570B14" w:rsidP="00570B14" w:rsidRDefault="00570B14" w14:paraId="1A94B7E1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65EE04B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Understand the need for confidentiality when working with children, especially relating to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safeguarding</w:t>
      </w:r>
      <w:proofErr w:type="gramEnd"/>
    </w:p>
    <w:p w:rsidRPr="00570B14" w:rsidR="00570B14" w:rsidP="00570B14" w:rsidRDefault="00570B14" w14:paraId="10CF87DF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049C3BB3" w14:textId="1965EF72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Well-organised, with the ability to prioritise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workload</w:t>
      </w:r>
      <w:proofErr w:type="gramEnd"/>
    </w:p>
    <w:p w:rsidRPr="00570B14" w:rsidR="00570B14" w:rsidP="00570B14" w:rsidRDefault="00570B14" w14:paraId="78AAF2A7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12BEC73" w14:textId="30BE3C6B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 commitment to your continuous professional development, together with an ability and willingness to reflect upon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work</w:t>
      </w:r>
      <w:proofErr w:type="gramEnd"/>
    </w:p>
    <w:p w:rsidRPr="00570B14" w:rsidR="00570B14" w:rsidP="00570B14" w:rsidRDefault="00570B14" w14:paraId="1D1AD451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294FE76B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work within own initiative whilst knowing when to ask for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support</w:t>
      </w:r>
      <w:proofErr w:type="gramEnd"/>
    </w:p>
    <w:p w:rsidRPr="00570B14" w:rsidR="00570B14" w:rsidP="00570B14" w:rsidRDefault="00570B14" w14:paraId="796DABFD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7F6C0AFB" w14:textId="7C14EDBB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161BFEAD" w:rsidR="00570B14">
        <w:rPr>
          <w:rFonts w:ascii="Calibri" w:hAnsi="Calibri" w:eastAsia="Times New Roman" w:cs="Calibri"/>
          <w:sz w:val="24"/>
          <w:szCs w:val="24"/>
        </w:rPr>
        <w:t xml:space="preserve">Ability to work closely with a range of teams, including </w:t>
      </w:r>
      <w:r w:rsidRPr="161BFEAD" w:rsidR="00570B14">
        <w:rPr>
          <w:rFonts w:ascii="Calibri" w:hAnsi="Calibri" w:eastAsia="Times New Roman" w:cs="Calibri"/>
          <w:sz w:val="24"/>
          <w:szCs w:val="24"/>
        </w:rPr>
        <w:t>a planning</w:t>
      </w:r>
      <w:r w:rsidRPr="161BFEAD" w:rsidR="00570B14">
        <w:rPr>
          <w:rFonts w:ascii="Calibri" w:hAnsi="Calibri" w:eastAsia="Times New Roman" w:cs="Calibri"/>
          <w:sz w:val="24"/>
          <w:szCs w:val="24"/>
        </w:rPr>
        <w:t xml:space="preserve"> team, a key stage team and a whole school </w:t>
      </w:r>
      <w:r w:rsidRPr="161BFEAD" w:rsidR="00570B14">
        <w:rPr>
          <w:rFonts w:ascii="Calibri" w:hAnsi="Calibri" w:eastAsia="Times New Roman" w:cs="Calibri"/>
          <w:sz w:val="24"/>
          <w:szCs w:val="24"/>
        </w:rPr>
        <w:t>team</w:t>
      </w:r>
    </w:p>
    <w:p w:rsidRPr="00570B14" w:rsidR="00570B14" w:rsidP="00570B14" w:rsidRDefault="00570B14" w14:paraId="6EEE4BF9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46E574FC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take a problem-solving approach towards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challenge</w:t>
      </w:r>
      <w:proofErr w:type="gramEnd"/>
    </w:p>
    <w:p w:rsidRPr="00570B14" w:rsidR="00570B14" w:rsidP="00570B14" w:rsidRDefault="00570B14" w14:paraId="6BC5C62E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D50BC5D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Flexibility &amp; perseverance</w:t>
      </w:r>
    </w:p>
    <w:p w:rsidRPr="00570B14" w:rsidR="00570B14" w:rsidP="00570B14" w:rsidRDefault="00570B14" w14:paraId="3D56F3C2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4BD22740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supervise support staff to ensure they best meet the needs of the children in the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class</w:t>
      </w:r>
      <w:proofErr w:type="gramEnd"/>
    </w:p>
    <w:p w:rsidRPr="00570B14" w:rsidR="00570B14" w:rsidP="00570B14" w:rsidRDefault="00570B14" w14:paraId="5838B0EB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1E80C14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communicate with a range of other professionals and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stakeholders</w:t>
      </w:r>
      <w:proofErr w:type="gramEnd"/>
      <w:r w:rsidRPr="00570B14">
        <w:rPr>
          <w:rFonts w:ascii="Calibri" w:hAnsi="Calibri" w:eastAsia="Times New Roman" w:cs="Calibri"/>
          <w:sz w:val="24"/>
          <w:szCs w:val="24"/>
        </w:rPr>
        <w:t xml:space="preserve"> </w:t>
      </w:r>
    </w:p>
    <w:p w:rsidRPr="00570B14" w:rsidR="00570B14" w:rsidP="00570B14" w:rsidRDefault="00570B14" w14:paraId="0E24138A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90E586C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be pro-active in all that you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do</w:t>
      </w:r>
      <w:proofErr w:type="gramEnd"/>
    </w:p>
    <w:p w:rsidRPr="00570B14" w:rsidR="00570B14" w:rsidP="00570B14" w:rsidRDefault="00570B14" w14:paraId="5662DF0E" w14:textId="77777777">
      <w:pPr>
        <w:spacing w:after="0" w:line="240" w:lineRule="auto"/>
        <w:ind w:left="72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2A14024A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="0039540E" w:rsidP="005F385F" w:rsidRDefault="0039540E" w14:paraId="633E1F37" w14:textId="61405A38"/>
    <w:sectPr w:rsidR="0039540E" w:rsidSect="00C54A68">
      <w:headerReference w:type="default" r:id="rId11"/>
      <w:pgSz w:w="11906" w:h="16838" w:orient="portrait"/>
      <w:pgMar w:top="1440" w:right="1440" w:bottom="851" w:left="1440" w:header="708" w:footer="708" w:gutter="0"/>
      <w:pgBorders w:offsetFrom="page">
        <w:top w:val="threeDEmboss" w:color="C00000" w:sz="24" w:space="24"/>
        <w:left w:val="threeDEmboss" w:color="C00000" w:sz="24" w:space="24"/>
        <w:bottom w:val="threeDEngrave" w:color="C00000" w:sz="24" w:space="24"/>
        <w:right w:val="threeDEngrave" w:color="C00000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013" w:rsidP="007F1974" w:rsidRDefault="001B5013" w14:paraId="1DC7C1AB" w14:textId="77777777">
      <w:pPr>
        <w:spacing w:after="0" w:line="240" w:lineRule="auto"/>
      </w:pPr>
      <w:r>
        <w:separator/>
      </w:r>
    </w:p>
  </w:endnote>
  <w:endnote w:type="continuationSeparator" w:id="0">
    <w:p w:rsidR="001B5013" w:rsidP="007F1974" w:rsidRDefault="001B5013" w14:paraId="05E00A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013" w:rsidP="007F1974" w:rsidRDefault="001B5013" w14:paraId="3067215F" w14:textId="77777777">
      <w:pPr>
        <w:spacing w:after="0" w:line="240" w:lineRule="auto"/>
      </w:pPr>
      <w:r>
        <w:separator/>
      </w:r>
    </w:p>
  </w:footnote>
  <w:footnote w:type="continuationSeparator" w:id="0">
    <w:p w:rsidR="001B5013" w:rsidP="007F1974" w:rsidRDefault="001B5013" w14:paraId="3B12A6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1974" w:rsidP="007F1974" w:rsidRDefault="007F1974" w14:paraId="60F15F0E" w14:textId="777777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27E162" wp14:editId="0186802B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516380" cy="542925"/>
          <wp:effectExtent l="0" t="0" r="7620" b="9525"/>
          <wp:wrapTight wrapText="bothSides">
            <wp:wrapPolygon edited="0">
              <wp:start x="8683" y="0"/>
              <wp:lineTo x="271" y="12126"/>
              <wp:lineTo x="0" y="20463"/>
              <wp:lineTo x="0" y="21221"/>
              <wp:lineTo x="20623" y="21221"/>
              <wp:lineTo x="21437" y="19705"/>
              <wp:lineTo x="21437" y="9853"/>
              <wp:lineTo x="17638" y="6063"/>
              <wp:lineTo x="10583" y="0"/>
              <wp:lineTo x="8683" y="0"/>
            </wp:wrapPolygon>
          </wp:wrapTight>
          <wp:docPr id="6" name="Picture 6" descr="Bonneygrov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neygrov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17D3"/>
    <w:multiLevelType w:val="hybridMultilevel"/>
    <w:tmpl w:val="B48CF8FA"/>
    <w:lvl w:ilvl="0" w:tplc="35D44F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3390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74"/>
    <w:rsid w:val="00115B18"/>
    <w:rsid w:val="001B119E"/>
    <w:rsid w:val="001B5013"/>
    <w:rsid w:val="001E0132"/>
    <w:rsid w:val="00216517"/>
    <w:rsid w:val="00374099"/>
    <w:rsid w:val="0039540E"/>
    <w:rsid w:val="00454464"/>
    <w:rsid w:val="00570B14"/>
    <w:rsid w:val="00596E49"/>
    <w:rsid w:val="005F385F"/>
    <w:rsid w:val="00617834"/>
    <w:rsid w:val="006A1079"/>
    <w:rsid w:val="006F0A92"/>
    <w:rsid w:val="00791344"/>
    <w:rsid w:val="007E3BF6"/>
    <w:rsid w:val="007F1974"/>
    <w:rsid w:val="00841E71"/>
    <w:rsid w:val="00A628D1"/>
    <w:rsid w:val="00C54A68"/>
    <w:rsid w:val="00C90DC8"/>
    <w:rsid w:val="00CA1037"/>
    <w:rsid w:val="00D11EE6"/>
    <w:rsid w:val="00DB2177"/>
    <w:rsid w:val="00DB52CB"/>
    <w:rsid w:val="00EF01EC"/>
    <w:rsid w:val="00F447C0"/>
    <w:rsid w:val="161BF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BE64"/>
  <w15:chartTrackingRefBased/>
  <w15:docId w15:val="{1E3044F3-B45A-4E8A-AC12-37BE8B6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44"/>
    <w:pPr>
      <w:keepNext/>
      <w:spacing w:after="0" w:line="240" w:lineRule="auto"/>
      <w:jc w:val="center"/>
      <w:outlineLvl w:val="0"/>
    </w:pPr>
    <w:rPr>
      <w:rFonts w:ascii="Comic Sans MS" w:hAnsi="Comic Sans MS" w:eastAsiaTheme="majorEastAsia" w:cstheme="majorBidi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44"/>
    <w:pPr>
      <w:keepNext/>
      <w:spacing w:after="0" w:line="240" w:lineRule="auto"/>
      <w:jc w:val="center"/>
      <w:outlineLvl w:val="1"/>
    </w:pPr>
    <w:rPr>
      <w:rFonts w:ascii="Comic Sans MS" w:hAnsi="Comic Sans MS"/>
      <w:b/>
      <w:sz w:val="18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0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1974"/>
  </w:style>
  <w:style w:type="paragraph" w:styleId="Footer">
    <w:name w:val="footer"/>
    <w:basedOn w:val="Normal"/>
    <w:link w:val="Foot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1974"/>
  </w:style>
  <w:style w:type="table" w:styleId="TableGrid">
    <w:name w:val="Table Grid"/>
    <w:basedOn w:val="TableNormal"/>
    <w:uiPriority w:val="39"/>
    <w:rsid w:val="007F1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91344"/>
    <w:rPr>
      <w:rFonts w:ascii="Comic Sans MS" w:hAnsi="Comic Sans MS" w:eastAsiaTheme="majorEastAsia" w:cstheme="majorBidi"/>
      <w:b/>
      <w:bCs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791344"/>
    <w:rPr>
      <w:rFonts w:ascii="Comic Sans MS" w:hAnsi="Comic Sans MS"/>
      <w:b/>
      <w:sz w:val="18"/>
      <w:szCs w:val="16"/>
    </w:rPr>
  </w:style>
  <w:style w:type="paragraph" w:styleId="NoSpacing">
    <w:name w:val="No Spacing"/>
    <w:uiPriority w:val="1"/>
    <w:qFormat/>
    <w:rsid w:val="00791344"/>
    <w:pPr>
      <w:spacing w:after="0" w:line="240" w:lineRule="auto"/>
    </w:pPr>
  </w:style>
  <w:style w:type="table" w:styleId="LightGrid-Accent2">
    <w:name w:val="Light Grid Accent 2"/>
    <w:basedOn w:val="TableNormal"/>
    <w:uiPriority w:val="62"/>
    <w:rsid w:val="0079134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39540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7" ma:contentTypeDescription="Create a new document." ma:contentTypeScope="" ma:versionID="34d839e60e1636213a06c43ae41cd93c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db017676b95d3c968bc0a8a1336c62be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5D254-6097-47A8-9B1B-7E21B4E43988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2.xml><?xml version="1.0" encoding="utf-8"?>
<ds:datastoreItem xmlns:ds="http://schemas.openxmlformats.org/officeDocument/2006/customXml" ds:itemID="{77F57CDE-9D91-4271-BE7A-C49C9FC9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B0D45-0FC7-43A9-A8B5-A310138660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21A82-84EF-465B-BBCF-53ADFFC76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Craig.Hamilton</dc:creator>
  <cp:keywords/>
  <dc:description/>
  <cp:lastModifiedBy>Nicole Moody</cp:lastModifiedBy>
  <cp:revision>3</cp:revision>
  <cp:lastPrinted>2023-03-28T09:03:00Z</cp:lastPrinted>
  <dcterms:created xsi:type="dcterms:W3CDTF">2023-11-14T11:15:00Z</dcterms:created>
  <dcterms:modified xsi:type="dcterms:W3CDTF">2024-02-08T16:08:23Z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