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A7871" w14:textId="054AE081" w:rsidR="00FA0121" w:rsidRPr="00FA0121" w:rsidRDefault="00FA0121" w:rsidP="00FA0121">
      <w:pPr>
        <w:rPr>
          <w:rFonts w:ascii="Arial" w:hAnsi="Arial" w:cs="Arial"/>
          <w:b/>
          <w:bCs/>
          <w:i/>
          <w:iCs/>
          <w:sz w:val="28"/>
          <w:szCs w:val="28"/>
        </w:rPr>
      </w:pPr>
      <w:r w:rsidRPr="00FA0121">
        <w:rPr>
          <w:rFonts w:ascii="Arial" w:hAnsi="Arial" w:cs="Arial"/>
          <w:b/>
          <w:bCs/>
          <w:i/>
          <w:iCs/>
          <w:noProof/>
          <w:color w:val="275317" w:themeColor="accent6" w:themeShade="80"/>
          <w:sz w:val="28"/>
          <w:szCs w:val="28"/>
        </w:rPr>
        <w:drawing>
          <wp:anchor distT="0" distB="0" distL="114300" distR="114300" simplePos="0" relativeHeight="251658240" behindDoc="1" locked="0" layoutInCell="1" allowOverlap="1" wp14:anchorId="5E4BEC87" wp14:editId="1189F838">
            <wp:simplePos x="0" y="0"/>
            <wp:positionH relativeFrom="margin">
              <wp:posOffset>140335</wp:posOffset>
            </wp:positionH>
            <wp:positionV relativeFrom="paragraph">
              <wp:posOffset>11430</wp:posOffset>
            </wp:positionV>
            <wp:extent cx="1546860" cy="1144905"/>
            <wp:effectExtent l="0" t="0" r="0" b="0"/>
            <wp:wrapTight wrapText="bothSides">
              <wp:wrapPolygon edited="0">
                <wp:start x="0" y="0"/>
                <wp:lineTo x="0" y="21205"/>
                <wp:lineTo x="21281" y="21205"/>
                <wp:lineTo x="21281" y="0"/>
                <wp:lineTo x="0" y="0"/>
              </wp:wrapPolygon>
            </wp:wrapTight>
            <wp:docPr id="616869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144905"/>
                    </a:xfrm>
                    <a:prstGeom prst="rect">
                      <a:avLst/>
                    </a:prstGeom>
                    <a:noFill/>
                  </pic:spPr>
                </pic:pic>
              </a:graphicData>
            </a:graphic>
            <wp14:sizeRelH relativeFrom="page">
              <wp14:pctWidth>0</wp14:pctWidth>
            </wp14:sizeRelH>
            <wp14:sizeRelV relativeFrom="page">
              <wp14:pctHeight>0</wp14:pctHeight>
            </wp14:sizeRelV>
          </wp:anchor>
        </w:drawing>
      </w:r>
      <w:r w:rsidRPr="00FA0121">
        <w:rPr>
          <w:rFonts w:ascii="Arial" w:hAnsi="Arial" w:cs="Arial"/>
          <w:noProof/>
        </w:rPr>
        <w:drawing>
          <wp:anchor distT="0" distB="0" distL="114300" distR="114300" simplePos="0" relativeHeight="251659264" behindDoc="1" locked="0" layoutInCell="1" allowOverlap="1" wp14:anchorId="25F963F7" wp14:editId="67B62129">
            <wp:simplePos x="0" y="0"/>
            <wp:positionH relativeFrom="margin">
              <wp:align>right</wp:align>
            </wp:positionH>
            <wp:positionV relativeFrom="paragraph">
              <wp:posOffset>0</wp:posOffset>
            </wp:positionV>
            <wp:extent cx="344805" cy="578485"/>
            <wp:effectExtent l="0" t="0" r="0" b="0"/>
            <wp:wrapTight wrapText="bothSides">
              <wp:wrapPolygon edited="0">
                <wp:start x="0" y="0"/>
                <wp:lineTo x="0" y="20628"/>
                <wp:lineTo x="20287" y="20628"/>
                <wp:lineTo x="20287" y="0"/>
                <wp:lineTo x="0" y="0"/>
              </wp:wrapPolygon>
            </wp:wrapTight>
            <wp:docPr id="7198401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805" cy="578485"/>
                    </a:xfrm>
                    <a:prstGeom prst="rect">
                      <a:avLst/>
                    </a:prstGeom>
                    <a:noFill/>
                  </pic:spPr>
                </pic:pic>
              </a:graphicData>
            </a:graphic>
            <wp14:sizeRelH relativeFrom="page">
              <wp14:pctWidth>0</wp14:pctWidth>
            </wp14:sizeRelH>
            <wp14:sizeRelV relativeFrom="page">
              <wp14:pctHeight>0</wp14:pctHeight>
            </wp14:sizeRelV>
          </wp:anchor>
        </w:drawing>
      </w:r>
      <w:r w:rsidRPr="00FA0121">
        <w:rPr>
          <w:rFonts w:ascii="Arial" w:hAnsi="Arial" w:cs="Arial"/>
          <w:b/>
          <w:bCs/>
          <w:i/>
          <w:iCs/>
          <w:color w:val="275317" w:themeColor="accent6" w:themeShade="80"/>
          <w:sz w:val="28"/>
          <w:szCs w:val="28"/>
        </w:rPr>
        <w:t xml:space="preserve">Child Protection Policy for our children 2024 </w:t>
      </w:r>
    </w:p>
    <w:p w14:paraId="3FEF5E66" w14:textId="2991E53D" w:rsidR="00FA0121" w:rsidRPr="00F47EAD" w:rsidRDefault="00FA0121" w:rsidP="00FA0121">
      <w:pPr>
        <w:rPr>
          <w:rFonts w:ascii="Arial" w:hAnsi="Arial" w:cs="Arial"/>
          <w:sz w:val="20"/>
          <w:szCs w:val="20"/>
        </w:rPr>
      </w:pPr>
      <w:r w:rsidRPr="00F47EAD">
        <w:rPr>
          <w:rFonts w:ascii="Arial" w:hAnsi="Arial" w:cs="Arial"/>
          <w:sz w:val="20"/>
          <w:szCs w:val="20"/>
        </w:rPr>
        <w:t xml:space="preserve">At </w:t>
      </w:r>
      <w:proofErr w:type="spellStart"/>
      <w:r w:rsidRPr="00F47EAD">
        <w:rPr>
          <w:rFonts w:ascii="Arial" w:hAnsi="Arial" w:cs="Arial"/>
          <w:sz w:val="20"/>
          <w:szCs w:val="20"/>
        </w:rPr>
        <w:t>Pixmore</w:t>
      </w:r>
      <w:proofErr w:type="spellEnd"/>
      <w:r w:rsidRPr="00F47EAD">
        <w:rPr>
          <w:rFonts w:ascii="Arial" w:hAnsi="Arial" w:cs="Arial"/>
          <w:sz w:val="20"/>
          <w:szCs w:val="20"/>
        </w:rPr>
        <w:t xml:space="preserve"> School, all staff know that your health, safety and welfare and very important. We respect our children and help to protect your rights.</w:t>
      </w:r>
    </w:p>
    <w:p w14:paraId="50D2A13D" w14:textId="42C77806" w:rsidR="00FA0121" w:rsidRPr="00F47EAD" w:rsidRDefault="00F47EAD" w:rsidP="00FA0121">
      <w:pPr>
        <w:rPr>
          <w:rFonts w:ascii="Arial" w:hAnsi="Arial" w:cs="Arial"/>
          <w:b/>
          <w:bCs/>
          <w:i/>
          <w:iCs/>
          <w:color w:val="3A7C22" w:themeColor="accent6" w:themeShade="BF"/>
          <w:sz w:val="20"/>
          <w:szCs w:val="20"/>
        </w:rPr>
      </w:pPr>
      <w:r w:rsidRPr="00F47EAD">
        <w:rPr>
          <w:rFonts w:ascii="Arial" w:hAnsi="Arial" w:cs="Arial"/>
          <w:noProof/>
          <w:sz w:val="20"/>
          <w:szCs w:val="20"/>
        </w:rPr>
        <mc:AlternateContent>
          <mc:Choice Requires="wps">
            <w:drawing>
              <wp:anchor distT="45720" distB="45720" distL="114300" distR="114300" simplePos="0" relativeHeight="251663360" behindDoc="0" locked="0" layoutInCell="1" allowOverlap="1" wp14:anchorId="6DF38B18" wp14:editId="747AB61D">
                <wp:simplePos x="0" y="0"/>
                <wp:positionH relativeFrom="column">
                  <wp:posOffset>35853</wp:posOffset>
                </wp:positionH>
                <wp:positionV relativeFrom="paragraph">
                  <wp:posOffset>619076</wp:posOffset>
                </wp:positionV>
                <wp:extent cx="4693920" cy="1733550"/>
                <wp:effectExtent l="19050" t="1905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1733550"/>
                        </a:xfrm>
                        <a:prstGeom prst="rect">
                          <a:avLst/>
                        </a:prstGeom>
                        <a:solidFill>
                          <a:srgbClr val="FFFFFF"/>
                        </a:solidFill>
                        <a:ln w="28575">
                          <a:solidFill>
                            <a:schemeClr val="accent4">
                              <a:lumMod val="50000"/>
                            </a:schemeClr>
                          </a:solidFill>
                          <a:miter lim="800000"/>
                          <a:headEnd/>
                          <a:tailEnd/>
                        </a:ln>
                      </wps:spPr>
                      <wps:txbx>
                        <w:txbxContent>
                          <w:p w14:paraId="076EB2C8" w14:textId="689F83AF" w:rsidR="00FA0121" w:rsidRDefault="00FA0121">
                            <w:r w:rsidRPr="00FA0121">
                              <w:rPr>
                                <w:b/>
                                <w:bCs/>
                                <w:i/>
                                <w:iCs/>
                              </w:rPr>
                              <w:t>Safeguarding</w:t>
                            </w:r>
                            <w:r>
                              <w:t xml:space="preserve"> means that school staff will:</w:t>
                            </w:r>
                          </w:p>
                          <w:p w14:paraId="6D8819FC" w14:textId="67C2CC2A" w:rsidR="00FA0121" w:rsidRDefault="00FA0121" w:rsidP="00FA0121">
                            <w:pPr>
                              <w:pStyle w:val="ListParagraph"/>
                              <w:numPr>
                                <w:ilvl w:val="0"/>
                                <w:numId w:val="2"/>
                              </w:numPr>
                            </w:pPr>
                            <w:r>
                              <w:t>Protect you from harm</w:t>
                            </w:r>
                          </w:p>
                          <w:p w14:paraId="45EBA3ED" w14:textId="4D7E0095" w:rsidR="00FA0121" w:rsidRDefault="00FA0121" w:rsidP="00FA0121">
                            <w:pPr>
                              <w:pStyle w:val="ListParagraph"/>
                              <w:numPr>
                                <w:ilvl w:val="0"/>
                                <w:numId w:val="2"/>
                              </w:numPr>
                            </w:pPr>
                            <w:r>
                              <w:t>Make sure that nothing stops you from being healthy or developing properly</w:t>
                            </w:r>
                          </w:p>
                          <w:p w14:paraId="0E198ED2" w14:textId="379837E2" w:rsidR="00FA0121" w:rsidRDefault="00FA0121" w:rsidP="00FA0121">
                            <w:pPr>
                              <w:pStyle w:val="ListParagraph"/>
                              <w:numPr>
                                <w:ilvl w:val="0"/>
                                <w:numId w:val="2"/>
                              </w:numPr>
                            </w:pPr>
                            <w:r>
                              <w:t>Make sure you are looked after safely</w:t>
                            </w:r>
                          </w:p>
                          <w:p w14:paraId="774CBD6E" w14:textId="765AD05C" w:rsidR="00FA0121" w:rsidRDefault="00FA0121" w:rsidP="00FA0121">
                            <w:pPr>
                              <w:pStyle w:val="ListParagraph"/>
                              <w:numPr>
                                <w:ilvl w:val="0"/>
                                <w:numId w:val="2"/>
                              </w:numPr>
                            </w:pPr>
                            <w:r>
                              <w:t>Do our best to make sure that you have the best life chances and can grow up to be happy and successful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F38B18" id="_x0000_t202" coordsize="21600,21600" o:spt="202" path="m,l,21600r21600,l21600,xe">
                <v:stroke joinstyle="miter"/>
                <v:path gradientshapeok="t" o:connecttype="rect"/>
              </v:shapetype>
              <v:shape id="Text Box 2" o:spid="_x0000_s1026" type="#_x0000_t202" style="position:absolute;margin-left:2.8pt;margin-top:48.75pt;width:369.6pt;height:13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" strokecolor="#074e69 [1607]" strokeweight="2.25pt">
                <v:textbox>
                  <w:txbxContent>
                    <w:p w14:paraId="076EB2C8" w14:textId="689F83AF" w:rsidR="00FA0121" w:rsidRDefault="00FA0121">
                      <w:r w:rsidRPr="00FA0121">
                        <w:rPr>
                          <w:b/>
                          <w:bCs/>
                          <w:i/>
                          <w:iCs/>
                        </w:rPr>
                        <w:t>Safeguarding</w:t>
                      </w:r>
                      <w:r>
                        <w:t xml:space="preserve"> means that school staff will:</w:t>
                      </w:r>
                    </w:p>
                    <w:p w14:paraId="6D8819FC" w14:textId="67C2CC2A" w:rsidR="00FA0121" w:rsidRDefault="00FA0121" w:rsidP="00FA0121">
                      <w:pPr>
                        <w:pStyle w:val="ListParagraph"/>
                        <w:numPr>
                          <w:ilvl w:val="0"/>
                          <w:numId w:val="2"/>
                        </w:numPr>
                      </w:pPr>
                      <w:r>
                        <w:t>Protect you from harm</w:t>
                      </w:r>
                    </w:p>
                    <w:p w14:paraId="45EBA3ED" w14:textId="4D7E0095" w:rsidR="00FA0121" w:rsidRDefault="00FA0121" w:rsidP="00FA0121">
                      <w:pPr>
                        <w:pStyle w:val="ListParagraph"/>
                        <w:numPr>
                          <w:ilvl w:val="0"/>
                          <w:numId w:val="2"/>
                        </w:numPr>
                      </w:pPr>
                      <w:r>
                        <w:t>Make sure that nothing stops you from being healthy or developing properly</w:t>
                      </w:r>
                    </w:p>
                    <w:p w14:paraId="0E198ED2" w14:textId="379837E2" w:rsidR="00FA0121" w:rsidRDefault="00FA0121" w:rsidP="00FA0121">
                      <w:pPr>
                        <w:pStyle w:val="ListParagraph"/>
                        <w:numPr>
                          <w:ilvl w:val="0"/>
                          <w:numId w:val="2"/>
                        </w:numPr>
                      </w:pPr>
                      <w:r>
                        <w:t>Make sure you are looked after safely</w:t>
                      </w:r>
                    </w:p>
                    <w:p w14:paraId="774CBD6E" w14:textId="765AD05C" w:rsidR="00FA0121" w:rsidRDefault="00FA0121" w:rsidP="00FA0121">
                      <w:pPr>
                        <w:pStyle w:val="ListParagraph"/>
                        <w:numPr>
                          <w:ilvl w:val="0"/>
                          <w:numId w:val="2"/>
                        </w:numPr>
                      </w:pPr>
                      <w:r>
                        <w:t>Do our best to make sure that you have the best life chances and can grow up to be happy and successful</w:t>
                      </w:r>
                    </w:p>
                  </w:txbxContent>
                </v:textbox>
                <w10:wrap type="square"/>
              </v:shape>
            </w:pict>
          </mc:Fallback>
        </mc:AlternateContent>
      </w:r>
      <w:r w:rsidRPr="00F47EAD">
        <w:rPr>
          <w:rFonts w:ascii="Arial" w:hAnsi="Arial" w:cs="Arial"/>
          <w:noProof/>
          <w:sz w:val="20"/>
          <w:szCs w:val="20"/>
        </w:rPr>
        <w:drawing>
          <wp:anchor distT="0" distB="0" distL="114300" distR="114300" simplePos="0" relativeHeight="251666432" behindDoc="1" locked="0" layoutInCell="1" allowOverlap="1" wp14:anchorId="48F63EA0" wp14:editId="1CFC8204">
            <wp:simplePos x="0" y="0"/>
            <wp:positionH relativeFrom="margin">
              <wp:align>right</wp:align>
            </wp:positionH>
            <wp:positionV relativeFrom="paragraph">
              <wp:posOffset>2568331</wp:posOffset>
            </wp:positionV>
            <wp:extent cx="1243330" cy="1626870"/>
            <wp:effectExtent l="0" t="0" r="0" b="0"/>
            <wp:wrapTight wrapText="bothSides">
              <wp:wrapPolygon edited="0">
                <wp:start x="0" y="0"/>
                <wp:lineTo x="0" y="21246"/>
                <wp:lineTo x="21181" y="21246"/>
                <wp:lineTo x="21181" y="0"/>
                <wp:lineTo x="0" y="0"/>
              </wp:wrapPolygon>
            </wp:wrapTight>
            <wp:docPr id="18100956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3330" cy="1626870"/>
                    </a:xfrm>
                    <a:prstGeom prst="rect">
                      <a:avLst/>
                    </a:prstGeom>
                    <a:noFill/>
                  </pic:spPr>
                </pic:pic>
              </a:graphicData>
            </a:graphic>
            <wp14:sizeRelH relativeFrom="page">
              <wp14:pctWidth>0</wp14:pctWidth>
            </wp14:sizeRelH>
            <wp14:sizeRelV relativeFrom="page">
              <wp14:pctHeight>0</wp14:pctHeight>
            </wp14:sizeRelV>
          </wp:anchor>
        </w:drawing>
      </w:r>
      <w:r w:rsidRPr="00F47EAD">
        <w:rPr>
          <w:rFonts w:ascii="Calibri Light" w:hAnsi="Calibri Light" w:cs="Calibri Light"/>
          <w:b/>
          <w:bCs/>
          <w:noProof/>
          <w:sz w:val="20"/>
          <w:szCs w:val="20"/>
        </w:rPr>
        <mc:AlternateContent>
          <mc:Choice Requires="wps">
            <w:drawing>
              <wp:anchor distT="45720" distB="45720" distL="114300" distR="114300" simplePos="0" relativeHeight="251668480" behindDoc="1" locked="0" layoutInCell="1" allowOverlap="1" wp14:anchorId="7A8821D1" wp14:editId="12C73AAA">
                <wp:simplePos x="0" y="0"/>
                <wp:positionH relativeFrom="margin">
                  <wp:align>left</wp:align>
                </wp:positionH>
                <wp:positionV relativeFrom="paragraph">
                  <wp:posOffset>2477526</wp:posOffset>
                </wp:positionV>
                <wp:extent cx="8374380" cy="2149475"/>
                <wp:effectExtent l="19050" t="19050" r="26670" b="22225"/>
                <wp:wrapTight wrapText="bothSides">
                  <wp:wrapPolygon edited="0">
                    <wp:start x="-49" y="-191"/>
                    <wp:lineTo x="-49" y="21632"/>
                    <wp:lineTo x="21620" y="21632"/>
                    <wp:lineTo x="21620" y="-191"/>
                    <wp:lineTo x="-49" y="-191"/>
                  </wp:wrapPolygon>
                </wp:wrapTight>
                <wp:docPr id="993217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4673" cy="2149475"/>
                        </a:xfrm>
                        <a:prstGeom prst="rect">
                          <a:avLst/>
                        </a:prstGeom>
                        <a:solidFill>
                          <a:srgbClr val="FFFFFF"/>
                        </a:solidFill>
                        <a:ln w="38100">
                          <a:solidFill>
                            <a:schemeClr val="accent5">
                              <a:lumMod val="75000"/>
                            </a:schemeClr>
                          </a:solidFill>
                          <a:miter lim="800000"/>
                          <a:headEnd/>
                          <a:tailEnd/>
                        </a:ln>
                      </wps:spPr>
                      <wps:txbx>
                        <w:txbxContent>
                          <w:p w14:paraId="241A1396" w14:textId="5A2CBDA4" w:rsidR="009D4306" w:rsidRDefault="009D4306">
                            <w:pPr>
                              <w:rPr>
                                <w:b/>
                                <w:bCs/>
                                <w:i/>
                                <w:iCs/>
                              </w:rPr>
                            </w:pPr>
                            <w:r w:rsidRPr="009D4306">
                              <w:rPr>
                                <w:b/>
                                <w:bCs/>
                                <w:i/>
                                <w:iCs/>
                              </w:rPr>
                              <w:t>What happens when I have shared a worry with someone in school?</w:t>
                            </w:r>
                          </w:p>
                          <w:p w14:paraId="75357D01" w14:textId="27E54D57" w:rsidR="0070653C" w:rsidRDefault="0070653C" w:rsidP="0070653C">
                            <w:pPr>
                              <w:pStyle w:val="ListParagraph"/>
                              <w:numPr>
                                <w:ilvl w:val="0"/>
                                <w:numId w:val="5"/>
                              </w:numPr>
                            </w:pPr>
                            <w:r>
                              <w:t>Very often, adults will be able to help you with your worries in school, and this is all that you will need to help you to feel safe and make you feel less worried</w:t>
                            </w:r>
                          </w:p>
                          <w:p w14:paraId="7F74CC77" w14:textId="1CF81B21" w:rsidR="0070653C" w:rsidRPr="0070653C" w:rsidRDefault="0070653C" w:rsidP="0070653C">
                            <w:pPr>
                              <w:pStyle w:val="ListParagraph"/>
                              <w:numPr>
                                <w:ilvl w:val="0"/>
                                <w:numId w:val="5"/>
                              </w:numPr>
                            </w:pPr>
                            <w:r w:rsidRPr="0070653C">
                              <w:t>Sometimes an adult in school will need to check things with Mrs Inman, Mrs Willans or Miss Pocock, and they will decide what needs to happen next to keep you safe.</w:t>
                            </w:r>
                          </w:p>
                          <w:p w14:paraId="2214785C" w14:textId="47479127" w:rsidR="0070653C" w:rsidRPr="0070653C" w:rsidRDefault="0070653C" w:rsidP="0070653C">
                            <w:pPr>
                              <w:pStyle w:val="ListParagraph"/>
                              <w:numPr>
                                <w:ilvl w:val="0"/>
                                <w:numId w:val="5"/>
                              </w:numPr>
                            </w:pPr>
                            <w:r w:rsidRPr="0070653C">
                              <w:t>There are times when they may need to speak with other adults outside of school, such as social workers or the Police</w:t>
                            </w:r>
                            <w:r w:rsidR="006D0106">
                              <w:t>. There are</w:t>
                            </w:r>
                            <w:r w:rsidRPr="0070653C">
                              <w:t xml:space="preserve"> lots of other agencies who are there to help children and their families when they need it.</w:t>
                            </w:r>
                          </w:p>
                          <w:p w14:paraId="03713E6F" w14:textId="2F0851C7" w:rsidR="0070653C" w:rsidRPr="0070653C" w:rsidRDefault="0070653C" w:rsidP="0070653C">
                            <w:pPr>
                              <w:pStyle w:val="ListParagraph"/>
                              <w:numPr>
                                <w:ilvl w:val="0"/>
                                <w:numId w:val="5"/>
                              </w:numPr>
                            </w:pPr>
                            <w:r w:rsidRPr="0070653C">
                              <w:t xml:space="preserve">The adults in school will talk to you and explain all of </w:t>
                            </w:r>
                            <w:proofErr w:type="gramStart"/>
                            <w:r w:rsidRPr="0070653C">
                              <w:t>this</w:t>
                            </w:r>
                            <w:r w:rsidR="00F47EAD">
                              <w:t>,</w:t>
                            </w:r>
                            <w:r w:rsidRPr="0070653C">
                              <w:t xml:space="preserve"> and</w:t>
                            </w:r>
                            <w:proofErr w:type="gramEnd"/>
                            <w:r w:rsidRPr="0070653C">
                              <w:t xml:space="preserve"> answer any questions you may have. They will reassure you that you have done nothing wrong, that it is not your fault, and that they </w:t>
                            </w:r>
                            <w:r w:rsidR="006D0106">
                              <w:t xml:space="preserve">want </w:t>
                            </w:r>
                            <w:r w:rsidRPr="0070653C">
                              <w:t>to keep you safe.</w:t>
                            </w:r>
                          </w:p>
                          <w:p w14:paraId="616F6BCB" w14:textId="77777777" w:rsidR="009D4306" w:rsidRPr="009D4306" w:rsidRDefault="009D4306">
                            <w:pPr>
                              <w:rPr>
                                <w:b/>
                                <w:bCs/>
                                <w:i/>
                                <w:i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821D1" id="_x0000_s1027" type="#_x0000_t202" style="position:absolute;margin-left:0;margin-top:195.1pt;width:659.4pt;height:169.2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" strokecolor="#77206d [2408]" strokeweight="3pt">
                <v:textbox>
                  <w:txbxContent>
                    <w:p w14:paraId="241A1396" w14:textId="5A2CBDA4" w:rsidR="009D4306" w:rsidRDefault="009D4306">
                      <w:pPr>
                        <w:rPr>
                          <w:b/>
                          <w:bCs/>
                          <w:i/>
                          <w:iCs/>
                        </w:rPr>
                      </w:pPr>
                      <w:r w:rsidRPr="009D4306">
                        <w:rPr>
                          <w:b/>
                          <w:bCs/>
                          <w:i/>
                          <w:iCs/>
                        </w:rPr>
                        <w:t>What happens when I have shared a worry with someone in school?</w:t>
                      </w:r>
                    </w:p>
                    <w:p w14:paraId="75357D01" w14:textId="27E54D57" w:rsidR="0070653C" w:rsidRDefault="0070653C" w:rsidP="0070653C">
                      <w:pPr>
                        <w:pStyle w:val="ListParagraph"/>
                        <w:numPr>
                          <w:ilvl w:val="0"/>
                          <w:numId w:val="5"/>
                        </w:numPr>
                      </w:pPr>
                      <w:r>
                        <w:t>Very often, adults will be able to help you with your worries in school, and this is all that you will need to help you to feel safe and make you feel less worried</w:t>
                      </w:r>
                    </w:p>
                    <w:p w14:paraId="7F74CC77" w14:textId="1CF81B21" w:rsidR="0070653C" w:rsidRPr="0070653C" w:rsidRDefault="0070653C" w:rsidP="0070653C">
                      <w:pPr>
                        <w:pStyle w:val="ListParagraph"/>
                        <w:numPr>
                          <w:ilvl w:val="0"/>
                          <w:numId w:val="5"/>
                        </w:numPr>
                      </w:pPr>
                      <w:r w:rsidRPr="0070653C">
                        <w:t>Sometimes an adult in school will need to check things with Mrs Inman, Mrs Willans or Miss Pocock, and they will decide what needs to happen next to keep you safe.</w:t>
                      </w:r>
                    </w:p>
                    <w:p w14:paraId="2214785C" w14:textId="47479127" w:rsidR="0070653C" w:rsidRPr="0070653C" w:rsidRDefault="0070653C" w:rsidP="0070653C">
                      <w:pPr>
                        <w:pStyle w:val="ListParagraph"/>
                        <w:numPr>
                          <w:ilvl w:val="0"/>
                          <w:numId w:val="5"/>
                        </w:numPr>
                      </w:pPr>
                      <w:r w:rsidRPr="0070653C">
                        <w:t>There are times when they may need to speak with other adults outside of school, such as social workers or the Police</w:t>
                      </w:r>
                      <w:r w:rsidR="006D0106">
                        <w:t>. There are</w:t>
                      </w:r>
                      <w:r w:rsidRPr="0070653C">
                        <w:t xml:space="preserve"> lots of other agencies who are there to help children and their families when they need it.</w:t>
                      </w:r>
                    </w:p>
                    <w:p w14:paraId="03713E6F" w14:textId="2F0851C7" w:rsidR="0070653C" w:rsidRPr="0070653C" w:rsidRDefault="0070653C" w:rsidP="0070653C">
                      <w:pPr>
                        <w:pStyle w:val="ListParagraph"/>
                        <w:numPr>
                          <w:ilvl w:val="0"/>
                          <w:numId w:val="5"/>
                        </w:numPr>
                      </w:pPr>
                      <w:r w:rsidRPr="0070653C">
                        <w:t xml:space="preserve">The adults in school will talk to you and explain all of </w:t>
                      </w:r>
                      <w:proofErr w:type="gramStart"/>
                      <w:r w:rsidRPr="0070653C">
                        <w:t>this</w:t>
                      </w:r>
                      <w:r w:rsidR="00F47EAD">
                        <w:t>,</w:t>
                      </w:r>
                      <w:r w:rsidRPr="0070653C">
                        <w:t xml:space="preserve"> and</w:t>
                      </w:r>
                      <w:proofErr w:type="gramEnd"/>
                      <w:r w:rsidRPr="0070653C">
                        <w:t xml:space="preserve"> answer any questions you may have. They will reassure you that you have done nothing wrong, that it is not your fault, and that they </w:t>
                      </w:r>
                      <w:r w:rsidR="006D0106">
                        <w:t xml:space="preserve">want </w:t>
                      </w:r>
                      <w:r w:rsidRPr="0070653C">
                        <w:t>to keep you safe.</w:t>
                      </w:r>
                    </w:p>
                    <w:p w14:paraId="616F6BCB" w14:textId="77777777" w:rsidR="009D4306" w:rsidRPr="009D4306" w:rsidRDefault="009D4306">
                      <w:pPr>
                        <w:rPr>
                          <w:b/>
                          <w:bCs/>
                          <w:i/>
                          <w:iCs/>
                          <w:sz w:val="22"/>
                          <w:szCs w:val="22"/>
                        </w:rPr>
                      </w:pPr>
                    </w:p>
                  </w:txbxContent>
                </v:textbox>
                <w10:wrap type="tight" anchorx="margin"/>
              </v:shape>
            </w:pict>
          </mc:Fallback>
        </mc:AlternateContent>
      </w:r>
      <w:r w:rsidRPr="00F47EAD">
        <w:rPr>
          <w:rFonts w:ascii="Calibri Light" w:hAnsi="Calibri Light" w:cs="Calibri Light"/>
          <w:b/>
          <w:bCs/>
          <w:noProof/>
          <w:sz w:val="20"/>
          <w:szCs w:val="20"/>
        </w:rPr>
        <mc:AlternateContent>
          <mc:Choice Requires="wps">
            <w:drawing>
              <wp:anchor distT="45720" distB="45720" distL="114300" distR="114300" simplePos="0" relativeHeight="251665408" behindDoc="0" locked="0" layoutInCell="1" allowOverlap="1" wp14:anchorId="38A3E5FB" wp14:editId="4025CD4C">
                <wp:simplePos x="0" y="0"/>
                <wp:positionH relativeFrom="margin">
                  <wp:align>right</wp:align>
                </wp:positionH>
                <wp:positionV relativeFrom="paragraph">
                  <wp:posOffset>400490</wp:posOffset>
                </wp:positionV>
                <wp:extent cx="4917440" cy="1991360"/>
                <wp:effectExtent l="19050" t="19050" r="16510" b="27940"/>
                <wp:wrapSquare wrapText="bothSides"/>
                <wp:docPr id="1623819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1991360"/>
                        </a:xfrm>
                        <a:prstGeom prst="rect">
                          <a:avLst/>
                        </a:prstGeom>
                        <a:solidFill>
                          <a:srgbClr val="FFFFFF"/>
                        </a:solidFill>
                        <a:ln w="38100">
                          <a:solidFill>
                            <a:srgbClr val="00B0F0"/>
                          </a:solidFill>
                          <a:miter lim="800000"/>
                          <a:headEnd/>
                          <a:tailEnd/>
                        </a:ln>
                      </wps:spPr>
                      <wps:txbx>
                        <w:txbxContent>
                          <w:p w14:paraId="4C80147E" w14:textId="4370E0C8" w:rsidR="00FA0121" w:rsidRPr="009D4306" w:rsidRDefault="009D4306">
                            <w:pPr>
                              <w:rPr>
                                <w:b/>
                                <w:bCs/>
                                <w:i/>
                                <w:iCs/>
                              </w:rPr>
                            </w:pPr>
                            <w:r w:rsidRPr="009D4306">
                              <w:rPr>
                                <w:b/>
                                <w:bCs/>
                                <w:i/>
                                <w:iCs/>
                              </w:rPr>
                              <w:t>How will we try to keep you safe and protect you from harm?</w:t>
                            </w:r>
                          </w:p>
                          <w:p w14:paraId="3BFFB926" w14:textId="6841B0FC" w:rsidR="009D4306" w:rsidRDefault="009D4306" w:rsidP="009D4306">
                            <w:pPr>
                              <w:pStyle w:val="ListParagraph"/>
                              <w:numPr>
                                <w:ilvl w:val="0"/>
                                <w:numId w:val="3"/>
                              </w:numPr>
                            </w:pPr>
                            <w:r>
                              <w:t>We try to provide a safe and secure environment for you to learn and make progress with your learning.</w:t>
                            </w:r>
                          </w:p>
                          <w:p w14:paraId="2E801066" w14:textId="4806B554" w:rsidR="009D4306" w:rsidRDefault="009D4306" w:rsidP="009D4306">
                            <w:pPr>
                              <w:pStyle w:val="ListParagraph"/>
                              <w:numPr>
                                <w:ilvl w:val="0"/>
                                <w:numId w:val="3"/>
                              </w:numPr>
                            </w:pPr>
                            <w:r>
                              <w:t>We try to ensure that you remain safe at school, as well as at home and when you are away from home</w:t>
                            </w:r>
                            <w:r w:rsidR="00F47EAD">
                              <w:t xml:space="preserve"> and online</w:t>
                            </w:r>
                          </w:p>
                          <w:p w14:paraId="79C4E11D" w14:textId="079D795B" w:rsidR="009D4306" w:rsidRDefault="009D4306" w:rsidP="009D4306">
                            <w:pPr>
                              <w:pStyle w:val="ListParagraph"/>
                              <w:numPr>
                                <w:ilvl w:val="0"/>
                                <w:numId w:val="3"/>
                              </w:numPr>
                            </w:pPr>
                            <w:r>
                              <w:t>We think it is important that you know how to keep yourself safe, and to know where to go to get help when you are worried about something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3E5FB" id="_x0000_s1028" type="#_x0000_t202" style="position:absolute;margin-left:336pt;margin-top:31.55pt;width:387.2pt;height:156.8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" strokecolor="#00b0f0" strokeweight="3pt">
                <v:textbox>
                  <w:txbxContent>
                    <w:p w14:paraId="4C80147E" w14:textId="4370E0C8" w:rsidR="00FA0121" w:rsidRPr="009D4306" w:rsidRDefault="009D4306">
                      <w:pPr>
                        <w:rPr>
                          <w:b/>
                          <w:bCs/>
                          <w:i/>
                          <w:iCs/>
                        </w:rPr>
                      </w:pPr>
                      <w:r w:rsidRPr="009D4306">
                        <w:rPr>
                          <w:b/>
                          <w:bCs/>
                          <w:i/>
                          <w:iCs/>
                        </w:rPr>
                        <w:t>How will we try to keep you safe and protect you from harm?</w:t>
                      </w:r>
                    </w:p>
                    <w:p w14:paraId="3BFFB926" w14:textId="6841B0FC" w:rsidR="009D4306" w:rsidRDefault="009D4306" w:rsidP="009D4306">
                      <w:pPr>
                        <w:pStyle w:val="ListParagraph"/>
                        <w:numPr>
                          <w:ilvl w:val="0"/>
                          <w:numId w:val="3"/>
                        </w:numPr>
                      </w:pPr>
                      <w:r>
                        <w:t>We try to provide a safe and secure environment for you to learn and make progress with your learning.</w:t>
                      </w:r>
                    </w:p>
                    <w:p w14:paraId="2E801066" w14:textId="4806B554" w:rsidR="009D4306" w:rsidRDefault="009D4306" w:rsidP="009D4306">
                      <w:pPr>
                        <w:pStyle w:val="ListParagraph"/>
                        <w:numPr>
                          <w:ilvl w:val="0"/>
                          <w:numId w:val="3"/>
                        </w:numPr>
                      </w:pPr>
                      <w:r>
                        <w:t>We try to ensure that you remain safe at school, as well as at home and when you are away from home</w:t>
                      </w:r>
                      <w:r w:rsidR="00F47EAD">
                        <w:t xml:space="preserve"> and online</w:t>
                      </w:r>
                    </w:p>
                    <w:p w14:paraId="79C4E11D" w14:textId="079D795B" w:rsidR="009D4306" w:rsidRDefault="009D4306" w:rsidP="009D4306">
                      <w:pPr>
                        <w:pStyle w:val="ListParagraph"/>
                        <w:numPr>
                          <w:ilvl w:val="0"/>
                          <w:numId w:val="3"/>
                        </w:numPr>
                      </w:pPr>
                      <w:r>
                        <w:t>We think it is important that you know how to keep yourself safe, and to know where to go to get help when you are worried about something</w:t>
                      </w:r>
                    </w:p>
                  </w:txbxContent>
                </v:textbox>
                <w10:wrap type="square" anchorx="margin"/>
              </v:shape>
            </w:pict>
          </mc:Fallback>
        </mc:AlternateContent>
      </w:r>
      <w:r w:rsidR="00FA0121" w:rsidRPr="00F47EAD">
        <w:rPr>
          <w:rFonts w:ascii="Arial" w:hAnsi="Arial" w:cs="Arial"/>
          <w:sz w:val="20"/>
          <w:szCs w:val="20"/>
        </w:rPr>
        <w:t xml:space="preserve">We </w:t>
      </w:r>
      <w:r w:rsidR="006D0106" w:rsidRPr="00F47EAD">
        <w:rPr>
          <w:rFonts w:ascii="Arial" w:hAnsi="Arial" w:cs="Arial"/>
          <w:sz w:val="20"/>
          <w:szCs w:val="20"/>
        </w:rPr>
        <w:t>will always do</w:t>
      </w:r>
      <w:r w:rsidR="00FA0121" w:rsidRPr="00F47EAD">
        <w:rPr>
          <w:rFonts w:ascii="Arial" w:hAnsi="Arial" w:cs="Arial"/>
          <w:sz w:val="20"/>
          <w:szCs w:val="20"/>
        </w:rPr>
        <w:t xml:space="preserve"> our best to help you make good progress in your education, but also teach you how to recognise risks in different situations, and how to protect yourself and stay safe. </w:t>
      </w:r>
      <w:r w:rsidR="00FA0121" w:rsidRPr="00F47EAD">
        <w:rPr>
          <w:rFonts w:ascii="Arial" w:hAnsi="Arial" w:cs="Arial"/>
          <w:b/>
          <w:bCs/>
          <w:i/>
          <w:iCs/>
          <w:color w:val="3A7C22" w:themeColor="accent6" w:themeShade="BF"/>
          <w:sz w:val="20"/>
          <w:szCs w:val="20"/>
        </w:rPr>
        <w:t xml:space="preserve">We believe that there is nothing too small, or too awful, that you cannot speak to someone </w:t>
      </w:r>
      <w:r>
        <w:rPr>
          <w:rFonts w:ascii="Arial" w:hAnsi="Arial" w:cs="Arial"/>
          <w:b/>
          <w:bCs/>
          <w:i/>
          <w:iCs/>
          <w:color w:val="3A7C22" w:themeColor="accent6" w:themeShade="BF"/>
          <w:sz w:val="20"/>
          <w:szCs w:val="20"/>
        </w:rPr>
        <w:t>about it.</w:t>
      </w:r>
    </w:p>
    <w:p w14:paraId="407BCD17" w14:textId="3AB78F7C" w:rsidR="00FA0121" w:rsidRDefault="00F47EAD" w:rsidP="00FA0121">
      <w:pPr>
        <w:rPr>
          <w:rFonts w:ascii="Arial" w:hAnsi="Arial" w:cs="Arial"/>
        </w:rPr>
      </w:pPr>
      <w:r w:rsidRPr="0070653C">
        <w:rPr>
          <w:rFonts w:ascii="Arial" w:hAnsi="Arial" w:cs="Arial"/>
          <w:noProof/>
          <w:sz w:val="22"/>
          <w:szCs w:val="22"/>
        </w:rPr>
        <mc:AlternateContent>
          <mc:Choice Requires="wps">
            <w:drawing>
              <wp:anchor distT="45720" distB="45720" distL="114300" distR="114300" simplePos="0" relativeHeight="251670528" behindDoc="1" locked="0" layoutInCell="1" allowOverlap="1" wp14:anchorId="399FC582" wp14:editId="7AC43736">
                <wp:simplePos x="0" y="0"/>
                <wp:positionH relativeFrom="margin">
                  <wp:align>right</wp:align>
                </wp:positionH>
                <wp:positionV relativeFrom="paragraph">
                  <wp:posOffset>4115532</wp:posOffset>
                </wp:positionV>
                <wp:extent cx="9735185" cy="1106170"/>
                <wp:effectExtent l="19050" t="19050" r="18415" b="17780"/>
                <wp:wrapTight wrapText="bothSides">
                  <wp:wrapPolygon edited="0">
                    <wp:start x="-42" y="-372"/>
                    <wp:lineTo x="-42" y="21575"/>
                    <wp:lineTo x="21599" y="21575"/>
                    <wp:lineTo x="21599" y="-372"/>
                    <wp:lineTo x="-42" y="-372"/>
                  </wp:wrapPolygon>
                </wp:wrapTight>
                <wp:docPr id="1712376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5185" cy="1106365"/>
                        </a:xfrm>
                        <a:prstGeom prst="rect">
                          <a:avLst/>
                        </a:prstGeom>
                        <a:solidFill>
                          <a:srgbClr val="FFFFFF"/>
                        </a:solidFill>
                        <a:ln w="38100">
                          <a:solidFill>
                            <a:schemeClr val="tx2">
                              <a:lumMod val="50000"/>
                              <a:lumOff val="50000"/>
                            </a:schemeClr>
                          </a:solidFill>
                          <a:miter lim="800000"/>
                          <a:headEnd/>
                          <a:tailEnd/>
                        </a:ln>
                      </wps:spPr>
                      <wps:txbx>
                        <w:txbxContent>
                          <w:p w14:paraId="3CA696BD" w14:textId="4CFF621A" w:rsidR="006D0106" w:rsidRPr="00F47EAD" w:rsidRDefault="006D0106">
                            <w:pPr>
                              <w:rPr>
                                <w:b/>
                                <w:bCs/>
                                <w:i/>
                                <w:iCs/>
                              </w:rPr>
                            </w:pPr>
                            <w:r w:rsidRPr="00F47EAD">
                              <w:rPr>
                                <w:b/>
                                <w:bCs/>
                                <w:i/>
                                <w:iCs/>
                              </w:rPr>
                              <w:t xml:space="preserve">Need to talk? </w:t>
                            </w:r>
                          </w:p>
                          <w:p w14:paraId="2E022A78" w14:textId="1F9E220F" w:rsidR="006D0106" w:rsidRDefault="006D0106" w:rsidP="006D0106">
                            <w:pPr>
                              <w:pStyle w:val="ListParagraph"/>
                              <w:numPr>
                                <w:ilvl w:val="0"/>
                                <w:numId w:val="6"/>
                              </w:numPr>
                            </w:pPr>
                            <w:r w:rsidRPr="00F47EAD">
                              <w:rPr>
                                <w:b/>
                                <w:bCs/>
                                <w:i/>
                                <w:iCs/>
                              </w:rPr>
                              <w:t>If you need to talk – we will listen.</w:t>
                            </w:r>
                            <w:r>
                              <w:t xml:space="preserve"> You can talk to any adult in school who you feel comfortable talking to, and they will listen</w:t>
                            </w:r>
                          </w:p>
                          <w:p w14:paraId="0153F913" w14:textId="20792B22" w:rsidR="006D0106" w:rsidRDefault="006D0106" w:rsidP="006D0106">
                            <w:pPr>
                              <w:pStyle w:val="ListParagraph"/>
                              <w:numPr>
                                <w:ilvl w:val="0"/>
                                <w:numId w:val="6"/>
                              </w:numPr>
                            </w:pPr>
                            <w:r>
                              <w:t>If you find it difficult to say what your worry is, write it down</w:t>
                            </w:r>
                            <w:r w:rsidR="00F47EAD">
                              <w:t>, or draw it,</w:t>
                            </w:r>
                            <w:r>
                              <w:t xml:space="preserve"> and give it to an adult</w:t>
                            </w:r>
                          </w:p>
                          <w:p w14:paraId="32B0F781" w14:textId="7425F9D9" w:rsidR="006D0106" w:rsidRDefault="006D0106" w:rsidP="006D0106">
                            <w:pPr>
                              <w:pStyle w:val="ListParagraph"/>
                              <w:numPr>
                                <w:ilvl w:val="0"/>
                                <w:numId w:val="6"/>
                              </w:numPr>
                            </w:pPr>
                            <w:r>
                              <w:t xml:space="preserve">Or you can call </w:t>
                            </w:r>
                            <w:r w:rsidRPr="006D0106">
                              <w:rPr>
                                <w:b/>
                                <w:bCs/>
                              </w:rPr>
                              <w:t>Childline</w:t>
                            </w:r>
                            <w:r w:rsidR="00F47EAD">
                              <w:rPr>
                                <w:b/>
                                <w:bCs/>
                              </w:rPr>
                              <w:t xml:space="preserve"> on 0800 1111</w:t>
                            </w:r>
                            <w:r>
                              <w:t xml:space="preserve"> where someone is available to help you every day, including days when you are not in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FC582" id="_x0000_s1029" type="#_x0000_t202" style="position:absolute;margin-left:715.35pt;margin-top:324.05pt;width:766.55pt;height:87.1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" strokecolor="#4e95d9 [1631]" strokeweight="3pt">
                <v:textbox>
                  <w:txbxContent>
                    <w:p w14:paraId="3CA696BD" w14:textId="4CFF621A" w:rsidR="006D0106" w:rsidRPr="00F47EAD" w:rsidRDefault="006D0106">
                      <w:pPr>
                        <w:rPr>
                          <w:b/>
                          <w:bCs/>
                          <w:i/>
                          <w:iCs/>
                        </w:rPr>
                      </w:pPr>
                      <w:r w:rsidRPr="00F47EAD">
                        <w:rPr>
                          <w:b/>
                          <w:bCs/>
                          <w:i/>
                          <w:iCs/>
                        </w:rPr>
                        <w:t xml:space="preserve">Need to talk? </w:t>
                      </w:r>
                    </w:p>
                    <w:p w14:paraId="2E022A78" w14:textId="1F9E220F" w:rsidR="006D0106" w:rsidRDefault="006D0106" w:rsidP="006D0106">
                      <w:pPr>
                        <w:pStyle w:val="ListParagraph"/>
                        <w:numPr>
                          <w:ilvl w:val="0"/>
                          <w:numId w:val="6"/>
                        </w:numPr>
                      </w:pPr>
                      <w:r w:rsidRPr="00F47EAD">
                        <w:rPr>
                          <w:b/>
                          <w:bCs/>
                          <w:i/>
                          <w:iCs/>
                        </w:rPr>
                        <w:t>If you need to talk – we will listen.</w:t>
                      </w:r>
                      <w:r>
                        <w:t xml:space="preserve"> You can talk to any adult in school who you feel comfortable talking to, and they will listen</w:t>
                      </w:r>
                    </w:p>
                    <w:p w14:paraId="0153F913" w14:textId="20792B22" w:rsidR="006D0106" w:rsidRDefault="006D0106" w:rsidP="006D0106">
                      <w:pPr>
                        <w:pStyle w:val="ListParagraph"/>
                        <w:numPr>
                          <w:ilvl w:val="0"/>
                          <w:numId w:val="6"/>
                        </w:numPr>
                      </w:pPr>
                      <w:r>
                        <w:t>If you find it difficult to say what your worry is, write it down</w:t>
                      </w:r>
                      <w:r w:rsidR="00F47EAD">
                        <w:t>, or draw it,</w:t>
                      </w:r>
                      <w:r>
                        <w:t xml:space="preserve"> and give it to an adult</w:t>
                      </w:r>
                    </w:p>
                    <w:p w14:paraId="32B0F781" w14:textId="7425F9D9" w:rsidR="006D0106" w:rsidRDefault="006D0106" w:rsidP="006D0106">
                      <w:pPr>
                        <w:pStyle w:val="ListParagraph"/>
                        <w:numPr>
                          <w:ilvl w:val="0"/>
                          <w:numId w:val="6"/>
                        </w:numPr>
                      </w:pPr>
                      <w:r>
                        <w:t xml:space="preserve">Or you can call </w:t>
                      </w:r>
                      <w:r w:rsidRPr="006D0106">
                        <w:rPr>
                          <w:b/>
                          <w:bCs/>
                        </w:rPr>
                        <w:t>Childline</w:t>
                      </w:r>
                      <w:r w:rsidR="00F47EAD">
                        <w:rPr>
                          <w:b/>
                          <w:bCs/>
                        </w:rPr>
                        <w:t xml:space="preserve"> on 0800 1111</w:t>
                      </w:r>
                      <w:r>
                        <w:t xml:space="preserve"> where someone is available to help you every day, including days when you are not in school.</w:t>
                      </w:r>
                    </w:p>
                  </w:txbxContent>
                </v:textbox>
                <w10:wrap type="tight" anchorx="margin"/>
              </v:shape>
            </w:pict>
          </mc:Fallback>
        </mc:AlternateContent>
      </w:r>
      <w:r w:rsidR="006D0106" w:rsidRPr="006D0106">
        <w:drawing>
          <wp:anchor distT="0" distB="0" distL="114300" distR="114300" simplePos="0" relativeHeight="251671552" behindDoc="1" locked="0" layoutInCell="1" allowOverlap="1" wp14:anchorId="0D44F616" wp14:editId="43090762">
            <wp:simplePos x="0" y="0"/>
            <wp:positionH relativeFrom="column">
              <wp:posOffset>8825230</wp:posOffset>
            </wp:positionH>
            <wp:positionV relativeFrom="paragraph">
              <wp:posOffset>4197985</wp:posOffset>
            </wp:positionV>
            <wp:extent cx="875030" cy="638810"/>
            <wp:effectExtent l="0" t="0" r="1270" b="8890"/>
            <wp:wrapTight wrapText="bothSides">
              <wp:wrapPolygon edited="0">
                <wp:start x="0" y="0"/>
                <wp:lineTo x="0" y="21256"/>
                <wp:lineTo x="21161" y="21256"/>
                <wp:lineTo x="21161" y="0"/>
                <wp:lineTo x="0" y="0"/>
              </wp:wrapPolygon>
            </wp:wrapTight>
            <wp:docPr id="10745648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5030" cy="6388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A0121" w:rsidSect="00FA0121">
      <w:pgSz w:w="16838" w:h="11906" w:orient="landscape"/>
      <w:pgMar w:top="720" w:right="720" w:bottom="720" w:left="720" w:header="708" w:footer="708" w:gutter="0"/>
      <w:pgBorders w:offsetFrom="page">
        <w:top w:val="single" w:sz="48" w:space="24" w:color="3A7C22" w:themeColor="accent6" w:themeShade="BF"/>
        <w:left w:val="single" w:sz="48" w:space="24" w:color="3A7C22" w:themeColor="accent6" w:themeShade="BF"/>
        <w:bottom w:val="single" w:sz="48" w:space="24" w:color="3A7C22" w:themeColor="accent6" w:themeShade="BF"/>
        <w:right w:val="single" w:sz="48" w:space="24" w:color="3A7C22"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B69E1"/>
    <w:multiLevelType w:val="hybridMultilevel"/>
    <w:tmpl w:val="75E42E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45A6B"/>
    <w:multiLevelType w:val="hybridMultilevel"/>
    <w:tmpl w:val="1EB8CD02"/>
    <w:lvl w:ilvl="0" w:tplc="38B25CA4">
      <w:numFmt w:val="bullet"/>
      <w:lvlText w:val=""/>
      <w:lvlJc w:val="left"/>
      <w:pPr>
        <w:ind w:left="720" w:hanging="360"/>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41736E"/>
    <w:multiLevelType w:val="hybridMultilevel"/>
    <w:tmpl w:val="019AF40A"/>
    <w:lvl w:ilvl="0" w:tplc="38B25CA4">
      <w:numFmt w:val="bullet"/>
      <w:lvlText w:val=""/>
      <w:lvlJc w:val="left"/>
      <w:pPr>
        <w:ind w:left="720" w:hanging="360"/>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24410"/>
    <w:multiLevelType w:val="hybridMultilevel"/>
    <w:tmpl w:val="CDF02810"/>
    <w:lvl w:ilvl="0" w:tplc="38B25CA4">
      <w:numFmt w:val="bullet"/>
      <w:lvlText w:val=""/>
      <w:lvlJc w:val="left"/>
      <w:pPr>
        <w:ind w:left="720" w:hanging="360"/>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11BE1"/>
    <w:multiLevelType w:val="hybridMultilevel"/>
    <w:tmpl w:val="97145B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9E475A"/>
    <w:multiLevelType w:val="hybridMultilevel"/>
    <w:tmpl w:val="02946160"/>
    <w:lvl w:ilvl="0" w:tplc="38B25CA4">
      <w:numFmt w:val="bullet"/>
      <w:lvlText w:val=""/>
      <w:lvlJc w:val="left"/>
      <w:pPr>
        <w:ind w:left="865" w:hanging="361"/>
      </w:pPr>
      <w:rPr>
        <w:rFonts w:ascii="Wingdings" w:eastAsia="Wingdings" w:hAnsi="Wingdings" w:cs="Wingdings" w:hint="default"/>
        <w:b w:val="0"/>
        <w:bCs w:val="0"/>
        <w:i w:val="0"/>
        <w:iCs w:val="0"/>
        <w:w w:val="100"/>
        <w:sz w:val="24"/>
        <w:szCs w:val="24"/>
        <w:lang w:val="en-GB" w:eastAsia="en-US" w:bidi="ar-SA"/>
      </w:rPr>
    </w:lvl>
    <w:lvl w:ilvl="1" w:tplc="6CD47BB4">
      <w:numFmt w:val="bullet"/>
      <w:lvlText w:val="•"/>
      <w:lvlJc w:val="left"/>
      <w:pPr>
        <w:ind w:left="1467" w:hanging="361"/>
      </w:pPr>
      <w:rPr>
        <w:rFonts w:hint="default"/>
        <w:lang w:val="en-GB" w:eastAsia="en-US" w:bidi="ar-SA"/>
      </w:rPr>
    </w:lvl>
    <w:lvl w:ilvl="2" w:tplc="0B1A56AC">
      <w:numFmt w:val="bullet"/>
      <w:lvlText w:val="•"/>
      <w:lvlJc w:val="left"/>
      <w:pPr>
        <w:ind w:left="2074" w:hanging="361"/>
      </w:pPr>
      <w:rPr>
        <w:rFonts w:hint="default"/>
        <w:lang w:val="en-GB" w:eastAsia="en-US" w:bidi="ar-SA"/>
      </w:rPr>
    </w:lvl>
    <w:lvl w:ilvl="3" w:tplc="839EC424">
      <w:numFmt w:val="bullet"/>
      <w:lvlText w:val="•"/>
      <w:lvlJc w:val="left"/>
      <w:pPr>
        <w:ind w:left="2681" w:hanging="361"/>
      </w:pPr>
      <w:rPr>
        <w:rFonts w:hint="default"/>
        <w:lang w:val="en-GB" w:eastAsia="en-US" w:bidi="ar-SA"/>
      </w:rPr>
    </w:lvl>
    <w:lvl w:ilvl="4" w:tplc="2D50A05E">
      <w:numFmt w:val="bullet"/>
      <w:lvlText w:val="•"/>
      <w:lvlJc w:val="left"/>
      <w:pPr>
        <w:ind w:left="3288" w:hanging="361"/>
      </w:pPr>
      <w:rPr>
        <w:rFonts w:hint="default"/>
        <w:lang w:val="en-GB" w:eastAsia="en-US" w:bidi="ar-SA"/>
      </w:rPr>
    </w:lvl>
    <w:lvl w:ilvl="5" w:tplc="CD5865AE">
      <w:numFmt w:val="bullet"/>
      <w:lvlText w:val="•"/>
      <w:lvlJc w:val="left"/>
      <w:pPr>
        <w:ind w:left="3895" w:hanging="361"/>
      </w:pPr>
      <w:rPr>
        <w:rFonts w:hint="default"/>
        <w:lang w:val="en-GB" w:eastAsia="en-US" w:bidi="ar-SA"/>
      </w:rPr>
    </w:lvl>
    <w:lvl w:ilvl="6" w:tplc="5D447B90">
      <w:numFmt w:val="bullet"/>
      <w:lvlText w:val="•"/>
      <w:lvlJc w:val="left"/>
      <w:pPr>
        <w:ind w:left="4502" w:hanging="361"/>
      </w:pPr>
      <w:rPr>
        <w:rFonts w:hint="default"/>
        <w:lang w:val="en-GB" w:eastAsia="en-US" w:bidi="ar-SA"/>
      </w:rPr>
    </w:lvl>
    <w:lvl w:ilvl="7" w:tplc="A5AC31E8">
      <w:numFmt w:val="bullet"/>
      <w:lvlText w:val="•"/>
      <w:lvlJc w:val="left"/>
      <w:pPr>
        <w:ind w:left="5109" w:hanging="361"/>
      </w:pPr>
      <w:rPr>
        <w:rFonts w:hint="default"/>
        <w:lang w:val="en-GB" w:eastAsia="en-US" w:bidi="ar-SA"/>
      </w:rPr>
    </w:lvl>
    <w:lvl w:ilvl="8" w:tplc="227A10C6">
      <w:numFmt w:val="bullet"/>
      <w:lvlText w:val="•"/>
      <w:lvlJc w:val="left"/>
      <w:pPr>
        <w:ind w:left="5716" w:hanging="361"/>
      </w:pPr>
      <w:rPr>
        <w:rFonts w:hint="default"/>
        <w:lang w:val="en-GB" w:eastAsia="en-US" w:bidi="ar-SA"/>
      </w:rPr>
    </w:lvl>
  </w:abstractNum>
  <w:num w:numId="1" w16cid:durableId="739519683">
    <w:abstractNumId w:val="5"/>
  </w:num>
  <w:num w:numId="2" w16cid:durableId="1599487787">
    <w:abstractNumId w:val="0"/>
  </w:num>
  <w:num w:numId="3" w16cid:durableId="1298682152">
    <w:abstractNumId w:val="2"/>
  </w:num>
  <w:num w:numId="4" w16cid:durableId="543755846">
    <w:abstractNumId w:val="3"/>
  </w:num>
  <w:num w:numId="5" w16cid:durableId="233704132">
    <w:abstractNumId w:val="1"/>
  </w:num>
  <w:num w:numId="6" w16cid:durableId="134687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21"/>
    <w:rsid w:val="000B25C2"/>
    <w:rsid w:val="00176424"/>
    <w:rsid w:val="006D0106"/>
    <w:rsid w:val="0070653C"/>
    <w:rsid w:val="009D4306"/>
    <w:rsid w:val="00C74F98"/>
    <w:rsid w:val="00F47EAD"/>
    <w:rsid w:val="00FA0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E44FF2E"/>
  <w15:chartTrackingRefBased/>
  <w15:docId w15:val="{D96C4F34-3812-4C02-8706-C0103606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1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1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1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1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1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1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1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1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1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1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1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1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1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1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1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121"/>
    <w:rPr>
      <w:rFonts w:eastAsiaTheme="majorEastAsia" w:cstheme="majorBidi"/>
      <w:color w:val="272727" w:themeColor="text1" w:themeTint="D8"/>
    </w:rPr>
  </w:style>
  <w:style w:type="paragraph" w:styleId="Title">
    <w:name w:val="Title"/>
    <w:basedOn w:val="Normal"/>
    <w:next w:val="Normal"/>
    <w:link w:val="TitleChar"/>
    <w:uiPriority w:val="10"/>
    <w:qFormat/>
    <w:rsid w:val="00FA0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1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121"/>
    <w:pPr>
      <w:spacing w:before="160"/>
      <w:jc w:val="center"/>
    </w:pPr>
    <w:rPr>
      <w:i/>
      <w:iCs/>
      <w:color w:val="404040" w:themeColor="text1" w:themeTint="BF"/>
    </w:rPr>
  </w:style>
  <w:style w:type="character" w:customStyle="1" w:styleId="QuoteChar">
    <w:name w:val="Quote Char"/>
    <w:basedOn w:val="DefaultParagraphFont"/>
    <w:link w:val="Quote"/>
    <w:uiPriority w:val="29"/>
    <w:rsid w:val="00FA0121"/>
    <w:rPr>
      <w:i/>
      <w:iCs/>
      <w:color w:val="404040" w:themeColor="text1" w:themeTint="BF"/>
    </w:rPr>
  </w:style>
  <w:style w:type="paragraph" w:styleId="ListParagraph">
    <w:name w:val="List Paragraph"/>
    <w:basedOn w:val="Normal"/>
    <w:uiPriority w:val="34"/>
    <w:qFormat/>
    <w:rsid w:val="00FA0121"/>
    <w:pPr>
      <w:ind w:left="720"/>
      <w:contextualSpacing/>
    </w:pPr>
  </w:style>
  <w:style w:type="character" w:styleId="IntenseEmphasis">
    <w:name w:val="Intense Emphasis"/>
    <w:basedOn w:val="DefaultParagraphFont"/>
    <w:uiPriority w:val="21"/>
    <w:qFormat/>
    <w:rsid w:val="00FA0121"/>
    <w:rPr>
      <w:i/>
      <w:iCs/>
      <w:color w:val="0F4761" w:themeColor="accent1" w:themeShade="BF"/>
    </w:rPr>
  </w:style>
  <w:style w:type="paragraph" w:styleId="IntenseQuote">
    <w:name w:val="Intense Quote"/>
    <w:basedOn w:val="Normal"/>
    <w:next w:val="Normal"/>
    <w:link w:val="IntenseQuoteChar"/>
    <w:uiPriority w:val="30"/>
    <w:qFormat/>
    <w:rsid w:val="00FA0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121"/>
    <w:rPr>
      <w:i/>
      <w:iCs/>
      <w:color w:val="0F4761" w:themeColor="accent1" w:themeShade="BF"/>
    </w:rPr>
  </w:style>
  <w:style w:type="character" w:styleId="IntenseReference">
    <w:name w:val="Intense Reference"/>
    <w:basedOn w:val="DefaultParagraphFont"/>
    <w:uiPriority w:val="32"/>
    <w:qFormat/>
    <w:rsid w:val="00FA0121"/>
    <w:rPr>
      <w:b/>
      <w:bCs/>
      <w:smallCaps/>
      <w:color w:val="0F4761" w:themeColor="accent1" w:themeShade="BF"/>
      <w:spacing w:val="5"/>
    </w:rPr>
  </w:style>
  <w:style w:type="paragraph" w:styleId="BodyText">
    <w:name w:val="Body Text"/>
    <w:basedOn w:val="Normal"/>
    <w:link w:val="BodyTextChar"/>
    <w:uiPriority w:val="1"/>
    <w:qFormat/>
    <w:rsid w:val="00FA0121"/>
    <w:pPr>
      <w:widowControl w:val="0"/>
      <w:autoSpaceDE w:val="0"/>
      <w:autoSpaceDN w:val="0"/>
      <w:spacing w:after="0" w:line="240" w:lineRule="auto"/>
    </w:pPr>
    <w:rPr>
      <w:rFonts w:ascii="Georgia" w:eastAsia="Georgia" w:hAnsi="Georgia" w:cs="Georgia"/>
      <w:i/>
      <w:iCs/>
      <w:kern w:val="0"/>
      <w14:ligatures w14:val="none"/>
    </w:rPr>
  </w:style>
  <w:style w:type="character" w:customStyle="1" w:styleId="BodyTextChar">
    <w:name w:val="Body Text Char"/>
    <w:basedOn w:val="DefaultParagraphFont"/>
    <w:link w:val="BodyText"/>
    <w:uiPriority w:val="1"/>
    <w:rsid w:val="00FA0121"/>
    <w:rPr>
      <w:rFonts w:ascii="Georgia" w:eastAsia="Georgia" w:hAnsi="Georgia" w:cs="Georgia"/>
      <w:i/>
      <w:i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Willans</dc:creator>
  <cp:keywords/>
  <dc:description/>
  <cp:lastModifiedBy>Sue Willans</cp:lastModifiedBy>
  <cp:revision>1</cp:revision>
  <dcterms:created xsi:type="dcterms:W3CDTF">2024-08-19T11:06:00Z</dcterms:created>
  <dcterms:modified xsi:type="dcterms:W3CDTF">2024-08-19T12:03:00Z</dcterms:modified>
</cp:coreProperties>
</file>