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CF" w:rsidRDefault="004816CF" w:rsidP="001410F3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5384657</wp:posOffset>
            </wp:positionH>
            <wp:positionV relativeFrom="paragraph">
              <wp:posOffset>-390643</wp:posOffset>
            </wp:positionV>
            <wp:extent cx="665429" cy="736094"/>
            <wp:effectExtent l="0" t="0" r="190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aa small 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9" cy="736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4053169</wp:posOffset>
            </wp:positionH>
            <wp:positionV relativeFrom="paragraph">
              <wp:posOffset>-469808</wp:posOffset>
            </wp:positionV>
            <wp:extent cx="861545" cy="8471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nningham infan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45" cy="84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1691375</wp:posOffset>
            </wp:positionH>
            <wp:positionV relativeFrom="paragraph">
              <wp:posOffset>-253706</wp:posOffset>
            </wp:positionV>
            <wp:extent cx="2140647" cy="528320"/>
            <wp:effectExtent l="0" t="0" r="0" b="5080"/>
            <wp:wrapNone/>
            <wp:docPr id="6" name="Picture 6" descr="Image result for camp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mp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26" cy="53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534112</wp:posOffset>
            </wp:positionH>
            <wp:positionV relativeFrom="paragraph">
              <wp:posOffset>-470667</wp:posOffset>
            </wp:positionV>
            <wp:extent cx="803349" cy="814164"/>
            <wp:effectExtent l="0" t="0" r="0" b="5080"/>
            <wp:wrapNone/>
            <wp:docPr id="3" name="Picture 3" descr="Image result for winderme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dermer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49" cy="8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-560269</wp:posOffset>
            </wp:positionH>
            <wp:positionV relativeFrom="paragraph">
              <wp:posOffset>-533840</wp:posOffset>
            </wp:positionV>
            <wp:extent cx="867213" cy="877401"/>
            <wp:effectExtent l="0" t="0" r="0" b="0"/>
            <wp:wrapNone/>
            <wp:docPr id="2" name="Picture 2" descr="Image result for colney heat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lney heath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3" t="17790" r="25632" b="17165"/>
                    <a:stretch/>
                  </pic:blipFill>
                  <pic:spPr bwMode="auto">
                    <a:xfrm>
                      <a:off x="0" y="0"/>
                      <a:ext cx="877262" cy="88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6CF" w:rsidRDefault="004816CF" w:rsidP="001410F3">
      <w:pPr>
        <w:jc w:val="center"/>
        <w:rPr>
          <w:b/>
          <w:sz w:val="36"/>
          <w:szCs w:val="36"/>
        </w:rPr>
      </w:pPr>
    </w:p>
    <w:p w:rsidR="004816CF" w:rsidRDefault="004816CF" w:rsidP="001410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Alban Way Consortium </w:t>
      </w:r>
    </w:p>
    <w:p w:rsidR="001410F3" w:rsidRPr="001410F3" w:rsidRDefault="001410F3" w:rsidP="001410F3">
      <w:pPr>
        <w:jc w:val="center"/>
        <w:rPr>
          <w:b/>
          <w:sz w:val="36"/>
          <w:szCs w:val="36"/>
        </w:rPr>
      </w:pPr>
      <w:r w:rsidRPr="001410F3">
        <w:rPr>
          <w:b/>
          <w:sz w:val="36"/>
          <w:szCs w:val="36"/>
        </w:rPr>
        <w:t>School Family Worker</w:t>
      </w:r>
    </w:p>
    <w:p w:rsidR="001D346F" w:rsidRPr="001410F3" w:rsidRDefault="001D346F" w:rsidP="001410F3">
      <w:pPr>
        <w:spacing w:line="276" w:lineRule="auto"/>
        <w:jc w:val="center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1410F3">
        <w:rPr>
          <w:rFonts w:eastAsia="Times New Roman" w:cs="Times New Roman"/>
          <w:b/>
          <w:bCs/>
          <w:sz w:val="36"/>
          <w:szCs w:val="36"/>
          <w:lang w:val="en-US"/>
        </w:rPr>
        <w:t>Job Description</w:t>
      </w:r>
    </w:p>
    <w:p w:rsidR="00AF38EE" w:rsidRPr="00E014C6" w:rsidRDefault="007D4E04" w:rsidP="00E014C6">
      <w:pPr>
        <w:jc w:val="center"/>
        <w:rPr>
          <w:b/>
        </w:rPr>
      </w:pPr>
      <w:r>
        <w:rPr>
          <w:b/>
        </w:rPr>
        <w:t>30</w:t>
      </w:r>
      <w:r w:rsidR="001410F3" w:rsidRPr="00E014C6">
        <w:rPr>
          <w:b/>
        </w:rPr>
        <w:t xml:space="preserve"> hours per week working across 5 schools</w:t>
      </w:r>
      <w:r w:rsidR="00131A1A">
        <w:rPr>
          <w:b/>
        </w:rPr>
        <w:t xml:space="preserve"> (9-3pm)</w:t>
      </w:r>
      <w:r w:rsidR="001410F3" w:rsidRPr="00E014C6">
        <w:rPr>
          <w:b/>
        </w:rPr>
        <w:t>. Term time only</w:t>
      </w:r>
    </w:p>
    <w:p w:rsidR="00AF38EE" w:rsidRPr="00E014C6" w:rsidRDefault="00AF38EE" w:rsidP="00E014C6">
      <w:pPr>
        <w:jc w:val="center"/>
        <w:rPr>
          <w:b/>
        </w:rPr>
      </w:pPr>
      <w:r w:rsidRPr="00131A1A">
        <w:rPr>
          <w:rFonts w:cstheme="minorHAnsi"/>
          <w:b/>
        </w:rPr>
        <w:t>H5</w:t>
      </w:r>
      <w:r w:rsidR="00930212" w:rsidRPr="00131A1A">
        <w:rPr>
          <w:rFonts w:cstheme="minorHAnsi"/>
          <w:b/>
          <w:shd w:val="clear" w:color="auto" w:fill="FFFFFF"/>
        </w:rPr>
        <w:t>(13)</w:t>
      </w:r>
      <w:r w:rsidRPr="00131A1A">
        <w:rPr>
          <w:rFonts w:cstheme="minorHAnsi"/>
          <w:b/>
        </w:rPr>
        <w:t>-H6</w:t>
      </w:r>
      <w:r w:rsidR="007D4E04">
        <w:rPr>
          <w:rFonts w:cstheme="minorHAnsi"/>
          <w:b/>
        </w:rPr>
        <w:t xml:space="preserve"> </w:t>
      </w:r>
      <w:r w:rsidR="00930212" w:rsidRPr="00131A1A">
        <w:rPr>
          <w:b/>
        </w:rPr>
        <w:t>(18</w:t>
      </w:r>
      <w:r w:rsidR="00131A1A" w:rsidRPr="00131A1A">
        <w:rPr>
          <w:b/>
        </w:rPr>
        <w:t>)</w:t>
      </w:r>
      <w:r w:rsidR="00930212" w:rsidRPr="00930212">
        <w:rPr>
          <w:b/>
        </w:rPr>
        <w:t xml:space="preserve"> </w:t>
      </w:r>
      <w:r w:rsidR="00930212" w:rsidRPr="00E014C6">
        <w:rPr>
          <w:b/>
        </w:rPr>
        <w:t xml:space="preserve">depending on experience. </w:t>
      </w:r>
      <w:bookmarkStart w:id="0" w:name="_GoBack"/>
      <w:bookmarkEnd w:id="0"/>
    </w:p>
    <w:p w:rsidR="00AF38EE" w:rsidRDefault="00AF38EE"/>
    <w:p w:rsidR="00AF38EE" w:rsidRPr="00AF38EE" w:rsidRDefault="00AF38EE">
      <w:pPr>
        <w:rPr>
          <w:u w:val="single"/>
        </w:rPr>
      </w:pPr>
      <w:r w:rsidRPr="00AF38EE">
        <w:rPr>
          <w:u w:val="single"/>
        </w:rPr>
        <w:t>General</w:t>
      </w:r>
    </w:p>
    <w:p w:rsidR="00AF38EE" w:rsidRPr="00E014C6" w:rsidRDefault="00AF38EE" w:rsidP="00AF38EE">
      <w:pPr>
        <w:pStyle w:val="ListParagraph"/>
        <w:numPr>
          <w:ilvl w:val="0"/>
          <w:numId w:val="1"/>
        </w:numPr>
        <w:spacing w:line="276" w:lineRule="auto"/>
        <w:jc w:val="both"/>
      </w:pPr>
      <w:r w:rsidRPr="00E014C6">
        <w:t>Offer emotional and practical support to parents, pupils and families.</w:t>
      </w:r>
    </w:p>
    <w:p w:rsidR="00AF38EE" w:rsidRPr="00E014C6" w:rsidRDefault="00AF38EE" w:rsidP="00AF38EE">
      <w:pPr>
        <w:pStyle w:val="ListParagraph"/>
        <w:numPr>
          <w:ilvl w:val="0"/>
          <w:numId w:val="1"/>
        </w:numPr>
        <w:spacing w:line="276" w:lineRule="auto"/>
        <w:jc w:val="both"/>
      </w:pPr>
      <w:r w:rsidRPr="00E014C6">
        <w:t xml:space="preserve">Offer a whole family approach to families with complex needs. </w:t>
      </w:r>
    </w:p>
    <w:p w:rsidR="001410F3" w:rsidRPr="00E014C6" w:rsidRDefault="00AF38EE" w:rsidP="001410F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E014C6">
        <w:t xml:space="preserve">Build trusting relationships with parents and pupils to help support their needs. </w:t>
      </w:r>
    </w:p>
    <w:p w:rsidR="001410F3" w:rsidRPr="00E014C6" w:rsidRDefault="001410F3" w:rsidP="001410F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E014C6">
        <w:rPr>
          <w:rFonts w:cs="Arial"/>
          <w:lang w:eastAsia="en-GB"/>
        </w:rPr>
        <w:t>Ensure information is relayed to the DS</w:t>
      </w:r>
      <w:r w:rsidR="007D4E04">
        <w:rPr>
          <w:rFonts w:cs="Arial"/>
          <w:lang w:eastAsia="en-GB"/>
        </w:rPr>
        <w:t>L</w:t>
      </w:r>
      <w:r w:rsidRPr="00E014C6">
        <w:rPr>
          <w:rFonts w:cs="Arial"/>
          <w:lang w:eastAsia="en-GB"/>
        </w:rPr>
        <w:t xml:space="preserve"> as appropriate and in accordance with the school’s Child Protection and Safeguarding Policy.</w:t>
      </w:r>
    </w:p>
    <w:p w:rsidR="00AF38EE" w:rsidRPr="00901030" w:rsidRDefault="00AF38EE" w:rsidP="001410F3">
      <w:pPr>
        <w:pStyle w:val="ListParagraph"/>
        <w:spacing w:line="276" w:lineRule="auto"/>
        <w:jc w:val="both"/>
      </w:pPr>
    </w:p>
    <w:p w:rsidR="00C57062" w:rsidRDefault="00C57062" w:rsidP="00C57062">
      <w:pPr>
        <w:rPr>
          <w:u w:val="single"/>
        </w:rPr>
      </w:pPr>
      <w:r w:rsidRPr="00AF38EE">
        <w:rPr>
          <w:u w:val="single"/>
        </w:rPr>
        <w:t>Supporting Pupils</w:t>
      </w:r>
    </w:p>
    <w:p w:rsidR="00C57062" w:rsidRPr="00BA285D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Liaise with teachers, the </w:t>
      </w:r>
      <w:r w:rsidRPr="00AF38EE">
        <w:rPr>
          <w:rFonts w:cs="Arial"/>
          <w:lang w:eastAsia="en-GB"/>
        </w:rPr>
        <w:t>headteacher</w:t>
      </w:r>
      <w:r>
        <w:rPr>
          <w:rFonts w:cs="Arial"/>
          <w:lang w:eastAsia="en-GB"/>
        </w:rPr>
        <w:t xml:space="preserve">, </w:t>
      </w:r>
      <w:r w:rsidRPr="00AF38EE">
        <w:rPr>
          <w:rFonts w:cs="Arial"/>
          <w:lang w:eastAsia="en-GB"/>
        </w:rPr>
        <w:t>SENCO</w:t>
      </w:r>
      <w:r>
        <w:rPr>
          <w:rFonts w:cs="Arial"/>
          <w:lang w:eastAsia="en-GB"/>
        </w:rPr>
        <w:t xml:space="preserve">, </w:t>
      </w:r>
      <w:r w:rsidRPr="00AF38EE">
        <w:rPr>
          <w:rFonts w:cs="Arial"/>
          <w:lang w:eastAsia="en-GB"/>
        </w:rPr>
        <w:t>DSL</w:t>
      </w:r>
      <w:r>
        <w:rPr>
          <w:rFonts w:cs="Arial"/>
          <w:lang w:eastAsia="en-GB"/>
        </w:rPr>
        <w:t xml:space="preserve">, </w:t>
      </w:r>
      <w:r w:rsidRPr="00AF38EE">
        <w:rPr>
          <w:rFonts w:cs="Arial"/>
          <w:lang w:eastAsia="en-GB"/>
        </w:rPr>
        <w:t>classroom teacher</w:t>
      </w:r>
      <w:r>
        <w:rPr>
          <w:rFonts w:cs="Arial"/>
          <w:lang w:eastAsia="en-GB"/>
        </w:rPr>
        <w:t>s</w:t>
      </w:r>
      <w:r w:rsidRPr="00AF38EE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and any other relevant persons regarding pupils. </w:t>
      </w:r>
    </w:p>
    <w:p w:rsidR="00C57062" w:rsidRPr="00AF38EE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Establish good relationships with pupils. </w:t>
      </w:r>
    </w:p>
    <w:p w:rsidR="00C57062" w:rsidRPr="006407B4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Encourage pupils to interact and engage with activities and learning, and develop pupils’ confidence and self-esteem through 1:1 sessions or small groups (i.e. social skills/ nurture groups</w:t>
      </w:r>
      <w:r w:rsidR="001410F3">
        <w:rPr>
          <w:rFonts w:cs="Arial"/>
          <w:lang w:eastAsia="en-GB"/>
        </w:rPr>
        <w:t>, ‘Time to Talk’</w:t>
      </w:r>
      <w:r>
        <w:rPr>
          <w:rFonts w:cs="Arial"/>
          <w:lang w:eastAsia="en-GB"/>
        </w:rPr>
        <w:t>)</w:t>
      </w:r>
    </w:p>
    <w:p w:rsidR="00C57062" w:rsidRPr="00BA285D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Be aware of, and comply with, all policies and procedures relating to child protection, health and safety, security and data protection. </w:t>
      </w:r>
    </w:p>
    <w:p w:rsidR="00C57062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 w:rsidRPr="008933EC">
        <w:rPr>
          <w:rFonts w:cs="Arial"/>
          <w:lang w:eastAsia="en-GB"/>
        </w:rPr>
        <w:t>Contribute to the overall aims and vision of the school</w:t>
      </w:r>
      <w:r>
        <w:rPr>
          <w:rFonts w:cs="Arial"/>
          <w:lang w:eastAsia="en-GB"/>
        </w:rPr>
        <w:t>s</w:t>
      </w:r>
      <w:r w:rsidRPr="008933EC">
        <w:rPr>
          <w:rFonts w:cs="Arial"/>
          <w:lang w:eastAsia="en-GB"/>
        </w:rPr>
        <w:t>.</w:t>
      </w:r>
      <w:r>
        <w:rPr>
          <w:rFonts w:cs="Arial"/>
          <w:lang w:eastAsia="en-GB"/>
        </w:rPr>
        <w:t xml:space="preserve"> </w:t>
      </w:r>
    </w:p>
    <w:p w:rsidR="00C57062" w:rsidRPr="00C57062" w:rsidRDefault="00C57062" w:rsidP="00C5706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lang w:eastAsia="en-GB"/>
        </w:rPr>
      </w:pPr>
      <w:r w:rsidRPr="008933EC">
        <w:rPr>
          <w:rFonts w:cs="Arial"/>
          <w:lang w:eastAsia="en-GB"/>
        </w:rPr>
        <w:t>Establish and maintain effective working relationships with colleagues</w:t>
      </w:r>
    </w:p>
    <w:p w:rsidR="00AF38EE" w:rsidRDefault="00AF38EE" w:rsidP="00AF38EE">
      <w:pPr>
        <w:rPr>
          <w:u w:val="single"/>
        </w:rPr>
      </w:pPr>
      <w:r w:rsidRPr="00AF38EE">
        <w:rPr>
          <w:u w:val="single"/>
        </w:rPr>
        <w:t>Supporting Families</w:t>
      </w:r>
    </w:p>
    <w:p w:rsidR="00AF38EE" w:rsidRPr="00AF38EE" w:rsidRDefault="00AF38EE" w:rsidP="00AF38EE">
      <w:pPr>
        <w:pStyle w:val="ListParagraph"/>
        <w:numPr>
          <w:ilvl w:val="0"/>
          <w:numId w:val="2"/>
        </w:numPr>
        <w:rPr>
          <w:rFonts w:cs="Arial"/>
        </w:rPr>
      </w:pPr>
      <w:r w:rsidRPr="00AF38EE">
        <w:rPr>
          <w:rFonts w:cs="Arial"/>
        </w:rPr>
        <w:t>Act as a point of contact for families in need of support</w:t>
      </w:r>
    </w:p>
    <w:p w:rsidR="00AF38EE" w:rsidRDefault="00AF38EE" w:rsidP="00AF38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AF38EE">
        <w:rPr>
          <w:rFonts w:cs="Arial"/>
        </w:rPr>
        <w:t>Establish and foster good relationships with parents</w:t>
      </w:r>
    </w:p>
    <w:p w:rsidR="00FA7517" w:rsidRDefault="00FA7517" w:rsidP="00AF38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Lead Family First Assessments and Team Around the Family</w:t>
      </w:r>
      <w:r w:rsidR="007D4E04">
        <w:rPr>
          <w:rFonts w:cs="Arial"/>
        </w:rPr>
        <w:t>, using the Early Help Module</w:t>
      </w:r>
    </w:p>
    <w:p w:rsidR="00AF38EE" w:rsidRPr="00E014C6" w:rsidRDefault="00AF38EE" w:rsidP="00AF38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AF38EE">
        <w:rPr>
          <w:rFonts w:cs="Arial"/>
          <w:lang w:eastAsia="en-GB"/>
        </w:rPr>
        <w:t>Discuss issues, e.g. difficulties at home, with pupils</w:t>
      </w:r>
      <w:r w:rsidR="001410F3">
        <w:rPr>
          <w:rFonts w:cs="Arial"/>
          <w:lang w:eastAsia="en-GB"/>
        </w:rPr>
        <w:t xml:space="preserve"> and families</w:t>
      </w:r>
      <w:r w:rsidRPr="00AF38EE">
        <w:rPr>
          <w:rFonts w:cs="Arial"/>
          <w:lang w:eastAsia="en-GB"/>
        </w:rPr>
        <w:t xml:space="preserve"> in a confidential manner and in accordance with the school’s </w:t>
      </w:r>
      <w:r w:rsidRPr="00E014C6">
        <w:rPr>
          <w:rFonts w:cs="Arial"/>
          <w:lang w:eastAsia="en-GB"/>
        </w:rPr>
        <w:t xml:space="preserve">Safeguarding/Child Protection Policy. </w:t>
      </w:r>
    </w:p>
    <w:p w:rsidR="00AF38EE" w:rsidRPr="00AF38EE" w:rsidRDefault="00AF38EE" w:rsidP="00AF38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AF38EE">
        <w:rPr>
          <w:rFonts w:cs="Arial"/>
          <w:lang w:eastAsia="en-GB"/>
        </w:rPr>
        <w:t xml:space="preserve">Share information on practical childcare and parenting skills with families who request it. </w:t>
      </w:r>
    </w:p>
    <w:p w:rsidR="00AF38EE" w:rsidRPr="00AF38EE" w:rsidRDefault="00AF38EE" w:rsidP="00AF38E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AF38EE">
        <w:rPr>
          <w:rFonts w:cs="Arial"/>
          <w:lang w:eastAsia="en-GB"/>
        </w:rPr>
        <w:t xml:space="preserve">Be knowledgeable of the range of agencies available locally; working with them directly or signposting parents towards suitable assistance. </w:t>
      </w:r>
    </w:p>
    <w:p w:rsidR="00AF38EE" w:rsidRDefault="00AF38EE" w:rsidP="00AF38EE">
      <w:pPr>
        <w:pStyle w:val="ListParagraph"/>
        <w:numPr>
          <w:ilvl w:val="0"/>
          <w:numId w:val="2"/>
        </w:numPr>
        <w:rPr>
          <w:rFonts w:cs="Arial"/>
        </w:rPr>
      </w:pPr>
      <w:r w:rsidRPr="00AF38EE">
        <w:rPr>
          <w:rFonts w:cs="Arial"/>
          <w:lang w:eastAsia="en-GB"/>
        </w:rPr>
        <w:t>Participate in training events as required to ensure your knowledge is up-to-date and reflects good practice advice</w:t>
      </w:r>
      <w:r w:rsidR="001410F3">
        <w:rPr>
          <w:rFonts w:cs="Arial"/>
          <w:lang w:eastAsia="en-GB"/>
        </w:rPr>
        <w:t>.</w:t>
      </w:r>
    </w:p>
    <w:p w:rsidR="00C57062" w:rsidRPr="00E014C6" w:rsidRDefault="00C57062" w:rsidP="003C1775">
      <w:pPr>
        <w:pStyle w:val="ListParagraph"/>
        <w:numPr>
          <w:ilvl w:val="0"/>
          <w:numId w:val="2"/>
        </w:numPr>
        <w:rPr>
          <w:rFonts w:cs="Arial"/>
        </w:rPr>
      </w:pPr>
      <w:r w:rsidRPr="009C0484">
        <w:rPr>
          <w:rFonts w:cs="Arial"/>
        </w:rPr>
        <w:lastRenderedPageBreak/>
        <w:t>Respond</w:t>
      </w:r>
      <w:r>
        <w:rPr>
          <w:rFonts w:cs="Arial"/>
        </w:rPr>
        <w:t xml:space="preserve"> to</w:t>
      </w:r>
      <w:r w:rsidRPr="009C0484">
        <w:rPr>
          <w:rFonts w:cs="Arial"/>
        </w:rPr>
        <w:t xml:space="preserve"> and conduct correspondences with parents regarding their child’s needs</w:t>
      </w:r>
      <w:r>
        <w:rPr>
          <w:rFonts w:cs="Arial"/>
        </w:rPr>
        <w:t>, which may involve complex matters</w:t>
      </w:r>
      <w:r w:rsidRPr="009C0484">
        <w:rPr>
          <w:rFonts w:cs="Arial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1D346F" w:rsidRPr="009D22E9" w:rsidTr="001D346F">
        <w:trPr>
          <w:trHeight w:val="680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6F" w:rsidRPr="001D346F" w:rsidRDefault="001D346F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40"/>
                <w:lang w:val="en-US"/>
              </w:rPr>
            </w:pPr>
            <w:r w:rsidRPr="001D346F">
              <w:rPr>
                <w:rFonts w:eastAsia="Times New Roman" w:cs="Times New Roman"/>
                <w:b/>
                <w:bCs/>
                <w:sz w:val="40"/>
                <w:lang w:val="en-US"/>
              </w:rPr>
              <w:t>Person Specification</w:t>
            </w:r>
          </w:p>
        </w:tc>
      </w:tr>
      <w:tr w:rsidR="00C57062" w:rsidRPr="009D22E9" w:rsidTr="001D346F">
        <w:trPr>
          <w:trHeight w:val="68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062" w:rsidRPr="009D22E9" w:rsidRDefault="00C57062" w:rsidP="00B87B10">
            <w:p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6"/>
            <w:vAlign w:val="center"/>
          </w:tcPr>
          <w:p w:rsidR="00C57062" w:rsidRPr="002F5358" w:rsidRDefault="00C57062" w:rsidP="00B87B10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2F5358">
              <w:rPr>
                <w:rFonts w:eastAsia="Times New Roman" w:cs="Arial"/>
                <w:b/>
                <w:bCs/>
                <w:color w:val="FFFFFF" w:themeColor="background1"/>
                <w:szCs w:val="18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6"/>
            <w:vAlign w:val="center"/>
          </w:tcPr>
          <w:p w:rsidR="00C57062" w:rsidRPr="002F5358" w:rsidRDefault="00C57062" w:rsidP="00B87B10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2F5358">
              <w:rPr>
                <w:rFonts w:eastAsia="Times New Roman" w:cs="Arial"/>
                <w:b/>
                <w:bCs/>
                <w:color w:val="FFFFFF" w:themeColor="background1"/>
                <w:szCs w:val="18"/>
                <w:lang w:val="en-US"/>
              </w:rPr>
              <w:t>Desirable</w:t>
            </w:r>
          </w:p>
        </w:tc>
      </w:tr>
      <w:tr w:rsidR="00C57062" w:rsidRPr="009D22E9" w:rsidTr="001D346F">
        <w:trPr>
          <w:trHeight w:val="1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7062" w:rsidRPr="009D22E9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C57062" w:rsidRPr="00C57062" w:rsidRDefault="00C57062" w:rsidP="00B87B10">
            <w:pPr>
              <w:shd w:val="clear" w:color="auto" w:fill="FFFFFF" w:themeFill="background1"/>
              <w:spacing w:after="120" w:line="276" w:lineRule="auto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C57062">
              <w:rPr>
                <w:rFonts w:eastAsia="Times New Roman" w:cs="Arial"/>
                <w:b/>
                <w:bCs/>
                <w:lang w:val="en-US"/>
              </w:rPr>
              <w:t xml:space="preserve">The successful candidate will: </w:t>
            </w:r>
          </w:p>
          <w:p w:rsidR="001410F3" w:rsidRDefault="00C57062" w:rsidP="00B87B10">
            <w:pPr>
              <w:pStyle w:val="PolicyBullets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Be subject to a relevant DBS check. </w:t>
            </w:r>
          </w:p>
          <w:p w:rsidR="00C57062" w:rsidRPr="00A42244" w:rsidRDefault="001410F3" w:rsidP="00B87B10">
            <w:pPr>
              <w:pStyle w:val="PolicyBullets"/>
              <w:jc w:val="both"/>
              <w:rPr>
                <w:rFonts w:ascii="Arial" w:hAnsi="Arial" w:cs="Arial"/>
                <w:lang w:val="en-US"/>
              </w:rPr>
            </w:pPr>
            <w:r w:rsidRPr="00C57062">
              <w:rPr>
                <w:rFonts w:ascii="Arial" w:hAnsi="Arial" w:cs="Arial"/>
                <w:lang w:val="en-US"/>
              </w:rPr>
              <w:t>Have a driving license with access to a car.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C57062" w:rsidRDefault="001410F3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Hold therapeutic qualifications</w:t>
            </w:r>
            <w:r w:rsidR="00C57062" w:rsidRPr="00C57062">
              <w:rPr>
                <w:rFonts w:ascii="Arial" w:hAnsi="Arial" w:cs="Arial"/>
                <w:lang w:val="en-US"/>
              </w:rPr>
              <w:t xml:space="preserve"> </w:t>
            </w:r>
          </w:p>
          <w:p w:rsidR="00C57062" w:rsidRPr="00C57062" w:rsidRDefault="00C57062" w:rsidP="001410F3">
            <w:pPr>
              <w:pStyle w:val="ListParagraph"/>
              <w:spacing w:after="200" w:line="276" w:lineRule="auto"/>
              <w:ind w:left="391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C57062" w:rsidRPr="009D22E9" w:rsidTr="001D346F">
        <w:trPr>
          <w:trHeight w:val="9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7062" w:rsidRPr="009D22E9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lang w:val="en-US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C57062" w:rsidRDefault="00C57062" w:rsidP="00B87B10">
            <w:pPr>
              <w:spacing w:after="120" w:line="276" w:lineRule="auto"/>
              <w:rPr>
                <w:rFonts w:eastAsia="Times New Roman" w:cs="Arial"/>
                <w:b/>
                <w:bCs/>
                <w:lang w:val="en-US"/>
              </w:rPr>
            </w:pPr>
            <w:r w:rsidRPr="00C57062">
              <w:rPr>
                <w:rFonts w:eastAsia="Times New Roman" w:cs="Arial"/>
                <w:b/>
                <w:bCs/>
                <w:lang w:val="en-US"/>
              </w:rPr>
              <w:t xml:space="preserve">The successful candidate will have </w:t>
            </w:r>
            <w:r w:rsidR="001410F3">
              <w:rPr>
                <w:rFonts w:eastAsia="Times New Roman" w:cs="Arial"/>
                <w:b/>
                <w:bCs/>
                <w:lang w:val="en-US"/>
              </w:rPr>
              <w:t xml:space="preserve">some </w:t>
            </w:r>
            <w:r w:rsidRPr="00C57062">
              <w:rPr>
                <w:rFonts w:eastAsia="Times New Roman" w:cs="Arial"/>
                <w:b/>
                <w:bCs/>
                <w:lang w:val="en-US"/>
              </w:rPr>
              <w:t>experience of:</w:t>
            </w:r>
          </w:p>
          <w:p w:rsidR="00C57062" w:rsidRPr="00E14F2C" w:rsidRDefault="00C57062" w:rsidP="00B87B10">
            <w:pPr>
              <w:pStyle w:val="PolicyBullets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Working</w:t>
            </w:r>
            <w:r w:rsidR="001410F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with vulnerable children and families. </w:t>
            </w:r>
          </w:p>
          <w:p w:rsidR="00C57062" w:rsidRDefault="00C57062" w:rsidP="00B87B10">
            <w:pPr>
              <w:pStyle w:val="PolicyBullets"/>
              <w:rPr>
                <w:rFonts w:ascii="Arial" w:hAnsi="Arial" w:cs="Arial"/>
                <w:lang w:val="en-US"/>
              </w:rPr>
            </w:pPr>
            <w:r w:rsidRPr="00E14F2C">
              <w:rPr>
                <w:rFonts w:ascii="Arial" w:hAnsi="Arial" w:cs="Arial"/>
                <w:lang w:val="en-US"/>
              </w:rPr>
              <w:t xml:space="preserve">Handling safeguarding concerns, including following confidentiality measures. </w:t>
            </w:r>
          </w:p>
          <w:p w:rsidR="00C57062" w:rsidRPr="00C57062" w:rsidRDefault="00C57062" w:rsidP="00C57062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Supporting children in primary schools. </w:t>
            </w:r>
            <w:r w:rsidRPr="00C570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Working in culturally diverse communities. </w:t>
            </w:r>
          </w:p>
          <w:p w:rsidR="00C57062" w:rsidRP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Forming, developing and maintaining partnerships with external support agencies.</w:t>
            </w:r>
          </w:p>
          <w:p w:rsidR="00C57062" w:rsidRPr="001410F3" w:rsidRDefault="00C57062" w:rsidP="001410F3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Good practice procedures for working with children and families. </w:t>
            </w:r>
          </w:p>
        </w:tc>
      </w:tr>
      <w:tr w:rsidR="00C57062" w:rsidRPr="009D22E9" w:rsidTr="001D346F">
        <w:trPr>
          <w:trHeight w:val="4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lang w:val="en-US"/>
              </w:rPr>
              <w:t>Knowledge and skills</w:t>
            </w: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Pr="009D22E9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C57062" w:rsidRDefault="00C57062" w:rsidP="00B87B10">
            <w:pPr>
              <w:spacing w:after="120" w:line="276" w:lineRule="auto"/>
              <w:rPr>
                <w:rFonts w:eastAsia="Times New Roman" w:cs="Arial"/>
                <w:b/>
                <w:bCs/>
                <w:lang w:val="en-US"/>
              </w:rPr>
            </w:pPr>
            <w:r w:rsidRPr="00C57062">
              <w:rPr>
                <w:rFonts w:eastAsia="Times New Roman" w:cs="Arial"/>
                <w:b/>
                <w:bCs/>
                <w:lang w:val="en-US"/>
              </w:rPr>
              <w:t>The successful candidate will be able to:</w:t>
            </w:r>
          </w:p>
          <w:p w:rsidR="00C57062" w:rsidRDefault="00C57062" w:rsidP="00B87B10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Carry out all aspects of the role to a high standard at all times. </w:t>
            </w:r>
          </w:p>
          <w:p w:rsidR="00C57062" w:rsidRDefault="00C57062" w:rsidP="00B87B10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Communicate with colleagues, parents and pupils in a friendly and professional manner. </w:t>
            </w:r>
          </w:p>
          <w:p w:rsidR="00C57062" w:rsidRDefault="00C57062" w:rsidP="00B87B10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Undertake their work within an anti-discriminatory and </w:t>
            </w:r>
            <w:r w:rsidRPr="005831C8">
              <w:rPr>
                <w:rFonts w:ascii="Arial" w:hAnsi="Arial" w:cs="Arial"/>
                <w:lang w:val="en-US"/>
              </w:rPr>
              <w:t>empowerment framework.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C57062" w:rsidRDefault="00C57062" w:rsidP="00B87B10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Reflect on their own practices and undertake training to continue their professional development. </w:t>
            </w:r>
          </w:p>
          <w:p w:rsidR="00C57062" w:rsidRPr="007B4285" w:rsidRDefault="00C57062" w:rsidP="00C57062">
            <w:pPr>
              <w:pStyle w:val="PolicyBulle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Demonstrate an understanding of children and families and the challenges that they can face.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Work flexibly to meet families’ needs. </w:t>
            </w:r>
          </w:p>
          <w:p w:rsid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 w:rsidRPr="00C57062">
              <w:rPr>
                <w:rFonts w:ascii="Arial" w:hAnsi="Arial" w:cs="Arial"/>
                <w:lang w:val="en-US"/>
              </w:rPr>
              <w:t xml:space="preserve">Working knowledge of the Children Act 1989 and 2004. </w:t>
            </w:r>
          </w:p>
          <w:p w:rsidR="007D4E04" w:rsidRPr="00C57062" w:rsidRDefault="007D4E04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1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CPOMS knowledge</w:t>
            </w:r>
          </w:p>
        </w:tc>
      </w:tr>
      <w:tr w:rsidR="00C57062" w:rsidRPr="009D22E9" w:rsidTr="001D346F">
        <w:trPr>
          <w:trHeight w:val="65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7062" w:rsidRPr="006E40DD" w:rsidRDefault="00C57062" w:rsidP="00B87B10">
            <w:pPr>
              <w:spacing w:line="276" w:lineRule="auto"/>
              <w:jc w:val="center"/>
            </w:pPr>
            <w:r>
              <w:lastRenderedPageBreak/>
              <w:br w:type="page"/>
            </w:r>
          </w:p>
          <w:p w:rsidR="00C57062" w:rsidRDefault="00C57062" w:rsidP="00B87B1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Default="00C57062" w:rsidP="00B87B1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lang w:val="en-US"/>
              </w:rPr>
              <w:t>Personal qualities</w:t>
            </w:r>
          </w:p>
          <w:p w:rsidR="00C57062" w:rsidRDefault="00C57062" w:rsidP="00B87B1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C57062" w:rsidRPr="009D22E9" w:rsidRDefault="00C57062" w:rsidP="00B87B1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C57062" w:rsidRDefault="00C57062" w:rsidP="00B87B10">
            <w:pPr>
              <w:spacing w:after="120" w:line="276" w:lineRule="auto"/>
              <w:rPr>
                <w:rFonts w:eastAsia="Times New Roman" w:cs="Arial"/>
                <w:b/>
                <w:bCs/>
                <w:lang w:val="en-US"/>
              </w:rPr>
            </w:pPr>
            <w:r w:rsidRPr="00C57062">
              <w:rPr>
                <w:rFonts w:eastAsia="Times New Roman" w:cs="Arial"/>
                <w:b/>
                <w:bCs/>
                <w:lang w:val="en-US"/>
              </w:rPr>
              <w:t>The successful candidate will have: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Excellent verbal and written communication skills.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Excellent time management and organisation skills. 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A flexible approach towards working practices.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High expectations of self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and </w:t>
            </w:r>
            <w:r>
              <w:rPr>
                <w:rFonts w:ascii="Arial" w:eastAsia="Times New Roman" w:hAnsi="Arial" w:cs="Arial"/>
                <w:bCs/>
                <w:lang w:val="en-US"/>
              </w:rPr>
              <w:t>a desire to maintain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professional standards.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The ability to work as both part of a team and independently.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The ability to maintain successful working relationships with colleagues.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High levels of drive, energy and integrity.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A commitment to equal opportunities and empowering others. </w:t>
            </w:r>
          </w:p>
          <w:p w:rsid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An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understanding that individuals may have fundamental differences</w:t>
            </w:r>
            <w:r>
              <w:rPr>
                <w:rFonts w:ascii="Arial" w:eastAsia="Times New Roman" w:hAnsi="Arial" w:cs="Arial"/>
                <w:bCs/>
                <w:lang w:val="en-US"/>
              </w:rPr>
              <w:t>,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and </w:t>
            </w:r>
            <w:r>
              <w:rPr>
                <w:rFonts w:ascii="Arial" w:eastAsia="Times New Roman" w:hAnsi="Arial" w:cs="Arial"/>
                <w:bCs/>
                <w:lang w:val="en-US"/>
              </w:rPr>
              <w:t>the ability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to adapt plans to accommodate for these.</w:t>
            </w:r>
          </w:p>
          <w:p w:rsid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 commitment to supporting others. </w:t>
            </w:r>
          </w:p>
          <w:p w:rsidR="00C57062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An excellent understanding of confidentiality. 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An understanding of child development and how adverse events can impact progress. </w:t>
            </w:r>
          </w:p>
          <w:p w:rsidR="00C57062" w:rsidRPr="001D346F" w:rsidRDefault="00C57062" w:rsidP="00B87B10">
            <w:pPr>
              <w:spacing w:after="120" w:line="276" w:lineRule="auto"/>
              <w:ind w:left="743" w:hanging="743"/>
              <w:rPr>
                <w:rFonts w:eastAsia="Times New Roman" w:cs="Arial"/>
                <w:b/>
                <w:bCs/>
                <w:lang w:val="en-US"/>
              </w:rPr>
            </w:pPr>
            <w:r w:rsidRPr="001D346F">
              <w:rPr>
                <w:rFonts w:eastAsia="Times New Roman" w:cs="Arial"/>
                <w:b/>
                <w:bCs/>
                <w:lang w:val="en-US"/>
              </w:rPr>
              <w:t>The successful candidate will be: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Committed to promoting high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>quality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support to pupils </w:t>
            </w:r>
            <w:r w:rsidRPr="00D221BA">
              <w:rPr>
                <w:rFonts w:ascii="Arial" w:eastAsia="Times New Roman" w:hAnsi="Arial" w:cs="Arial"/>
                <w:bCs/>
                <w:lang w:val="en-US"/>
              </w:rPr>
              <w:t>and families.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>Dedicated to their professional development and achieving desired qualifications.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Committed to contributing to the wider school and its community. </w:t>
            </w:r>
          </w:p>
          <w:p w:rsidR="00C57062" w:rsidRPr="007E7A6B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Capable of successfully </w:t>
            </w:r>
            <w:proofErr w:type="spellStart"/>
            <w:r w:rsidRPr="007E7A6B">
              <w:rPr>
                <w:rFonts w:ascii="Arial" w:eastAsia="Times New Roman" w:hAnsi="Arial" w:cs="Arial"/>
                <w:bCs/>
                <w:lang w:val="en-US"/>
              </w:rPr>
              <w:t>prioritising</w:t>
            </w:r>
            <w:proofErr w:type="spellEnd"/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work.  </w:t>
            </w:r>
          </w:p>
          <w:p w:rsidR="00C57062" w:rsidRPr="00D838FF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A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good team player, with the ability to also work </w:t>
            </w:r>
            <w:r>
              <w:rPr>
                <w:rFonts w:ascii="Arial" w:eastAsia="Times New Roman" w:hAnsi="Arial" w:cs="Arial"/>
                <w:bCs/>
                <w:lang w:val="en-US"/>
              </w:rPr>
              <w:t>using</w:t>
            </w:r>
            <w:r w:rsidRPr="007E7A6B">
              <w:rPr>
                <w:rFonts w:ascii="Arial" w:eastAsia="Times New Roman" w:hAnsi="Arial" w:cs="Arial"/>
                <w:bCs/>
                <w:lang w:val="en-US"/>
              </w:rPr>
              <w:t xml:space="preserve"> their own initiative. </w:t>
            </w:r>
            <w:r w:rsidRPr="007E7A6B">
              <w:rPr>
                <w:rFonts w:eastAsia="Times New Roman" w:cs="Arial"/>
                <w:bCs/>
                <w:lang w:val="en-US"/>
              </w:rPr>
              <w:t xml:space="preserve"> </w:t>
            </w:r>
          </w:p>
          <w:p w:rsidR="00C57062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D838FF">
              <w:rPr>
                <w:rFonts w:ascii="Arial" w:eastAsia="Times New Roman" w:hAnsi="Arial" w:cs="Arial"/>
                <w:bCs/>
                <w:lang w:val="en-US"/>
              </w:rPr>
              <w:t xml:space="preserve">A creative thinker who is committed to developing </w:t>
            </w:r>
            <w:r w:rsidR="001D346F">
              <w:rPr>
                <w:rFonts w:ascii="Arial" w:eastAsia="Times New Roman" w:hAnsi="Arial" w:cs="Arial"/>
                <w:bCs/>
                <w:lang w:val="en-US"/>
              </w:rPr>
              <w:t>pastoral</w:t>
            </w:r>
            <w:r w:rsidRPr="00D838FF">
              <w:rPr>
                <w:rFonts w:ascii="Arial" w:eastAsia="Times New Roman" w:hAnsi="Arial" w:cs="Arial"/>
                <w:bCs/>
                <w:lang w:val="en-US"/>
              </w:rPr>
              <w:t xml:space="preserve"> support to meet pupils’ needs. </w:t>
            </w:r>
          </w:p>
          <w:p w:rsidR="00C57062" w:rsidRPr="00D838FF" w:rsidRDefault="00C57062" w:rsidP="00C5706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 sensitive and understanding person who can have difficult conversations with families. </w:t>
            </w:r>
          </w:p>
          <w:p w:rsidR="00C57062" w:rsidRPr="007E7A6B" w:rsidRDefault="00C57062" w:rsidP="00B87B10">
            <w:pPr>
              <w:pStyle w:val="ListParagraph"/>
              <w:spacing w:after="0"/>
              <w:ind w:left="743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C57062" w:rsidRPr="00325E08" w:rsidRDefault="00C57062" w:rsidP="00B87B10">
            <w:pPr>
              <w:pStyle w:val="ListParagraph"/>
              <w:ind w:left="394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:rsidR="00AF38EE" w:rsidRPr="00AF38EE" w:rsidRDefault="00AF38EE" w:rsidP="00AF38EE">
      <w:pPr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:rsidR="00AF38EE" w:rsidRDefault="00AF38EE"/>
    <w:sectPr w:rsidR="00AF38EE" w:rsidSect="00C5706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4E9"/>
    <w:multiLevelType w:val="hybridMultilevel"/>
    <w:tmpl w:val="BADC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0574A"/>
    <w:multiLevelType w:val="hybridMultilevel"/>
    <w:tmpl w:val="158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D0FAC"/>
    <w:multiLevelType w:val="hybridMultilevel"/>
    <w:tmpl w:val="2E409A1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E"/>
    <w:rsid w:val="00131A1A"/>
    <w:rsid w:val="001410F3"/>
    <w:rsid w:val="001D346F"/>
    <w:rsid w:val="00266F83"/>
    <w:rsid w:val="003C1775"/>
    <w:rsid w:val="004816CF"/>
    <w:rsid w:val="004B3AC5"/>
    <w:rsid w:val="005D1D4A"/>
    <w:rsid w:val="007D4E04"/>
    <w:rsid w:val="00930212"/>
    <w:rsid w:val="009A46CB"/>
    <w:rsid w:val="00AF38EE"/>
    <w:rsid w:val="00C57062"/>
    <w:rsid w:val="00D221BA"/>
    <w:rsid w:val="00E014C6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C806"/>
  <w15:chartTrackingRefBased/>
  <w15:docId w15:val="{576A3837-32F6-45F9-8E92-A6EC741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8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8EE"/>
    <w:pPr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C57062"/>
    <w:pPr>
      <w:numPr>
        <w:numId w:val="3"/>
      </w:numPr>
      <w:spacing w:after="120" w:line="276" w:lineRule="auto"/>
    </w:pPr>
  </w:style>
  <w:style w:type="character" w:customStyle="1" w:styleId="PolicyBulletsChar">
    <w:name w:val="Policy Bullets Char"/>
    <w:basedOn w:val="DefaultParagraphFont"/>
    <w:link w:val="PolicyBullets"/>
    <w:rsid w:val="00C5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4B32-E9DD-42A5-B463-684DC4D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Justine ElbourneCload</cp:lastModifiedBy>
  <cp:revision>6</cp:revision>
  <dcterms:created xsi:type="dcterms:W3CDTF">2024-10-07T08:04:00Z</dcterms:created>
  <dcterms:modified xsi:type="dcterms:W3CDTF">2024-11-15T11:47:00Z</dcterms:modified>
</cp:coreProperties>
</file>