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62"/>
      </w:tblGrid>
      <w:tr w:rsidR="00A17439" w:rsidRPr="00B526E0" w14:paraId="0A5871A6" w14:textId="77777777" w:rsidTr="00D95F8F">
        <w:tc>
          <w:tcPr>
            <w:tcW w:w="1526" w:type="dxa"/>
          </w:tcPr>
          <w:p w14:paraId="5DE823DD" w14:textId="77777777" w:rsidR="00A17439" w:rsidRPr="003F6713" w:rsidRDefault="00A17439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b/>
              </w:rPr>
            </w:pPr>
            <w:r w:rsidRPr="003F6713">
              <w:rPr>
                <w:rFonts w:asciiTheme="minorHAnsi" w:hAnsiTheme="minorHAnsi"/>
                <w:b/>
              </w:rPr>
              <w:t>Job Title</w:t>
            </w:r>
          </w:p>
        </w:tc>
        <w:tc>
          <w:tcPr>
            <w:tcW w:w="6862" w:type="dxa"/>
          </w:tcPr>
          <w:p w14:paraId="2DB4C0E2" w14:textId="7B69AE98" w:rsidR="00A17439" w:rsidRPr="00152D9E" w:rsidRDefault="00F22362" w:rsidP="00833EF3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szCs w:val="24"/>
              </w:rPr>
            </w:pPr>
            <w:r w:rsidRPr="00152D9E">
              <w:rPr>
                <w:rFonts w:asciiTheme="minorHAnsi" w:hAnsiTheme="minorHAnsi"/>
                <w:szCs w:val="24"/>
              </w:rPr>
              <w:t xml:space="preserve">Teaching Assistant </w:t>
            </w:r>
            <w:r w:rsidR="00A17439" w:rsidRPr="00152D9E"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0AF8E0" wp14:editId="161AA6F5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-1279481</wp:posOffset>
                  </wp:positionV>
                  <wp:extent cx="1244009" cy="124400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09" cy="124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439" w:rsidRPr="00B526E0" w14:paraId="3A348A5A" w14:textId="77777777" w:rsidTr="00D95F8F">
        <w:tc>
          <w:tcPr>
            <w:tcW w:w="1526" w:type="dxa"/>
          </w:tcPr>
          <w:p w14:paraId="7E0CB515" w14:textId="77777777" w:rsidR="00A17439" w:rsidRPr="003F6713" w:rsidRDefault="00A17439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b/>
              </w:rPr>
            </w:pPr>
            <w:r w:rsidRPr="003F6713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6862" w:type="dxa"/>
          </w:tcPr>
          <w:p w14:paraId="488BE748" w14:textId="1DDD877E" w:rsidR="00A17439" w:rsidRPr="003F6713" w:rsidRDefault="00A17439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</w:rPr>
            </w:pPr>
            <w:r w:rsidRPr="003F6713">
              <w:rPr>
                <w:rFonts w:asciiTheme="minorHAnsi" w:hAnsiTheme="minorHAnsi"/>
              </w:rPr>
              <w:t>Waterside Academy</w:t>
            </w:r>
            <w:r w:rsidR="002764A7">
              <w:rPr>
                <w:rFonts w:asciiTheme="minorHAnsi" w:hAnsiTheme="minorHAnsi"/>
              </w:rPr>
              <w:t xml:space="preserve"> – Welwyn Garden City </w:t>
            </w:r>
          </w:p>
        </w:tc>
      </w:tr>
      <w:tr w:rsidR="00A17439" w:rsidRPr="00B526E0" w14:paraId="0C9CD203" w14:textId="77777777" w:rsidTr="00B01D40">
        <w:tc>
          <w:tcPr>
            <w:tcW w:w="1526" w:type="dxa"/>
          </w:tcPr>
          <w:p w14:paraId="0CAC6655" w14:textId="77777777" w:rsidR="00A17439" w:rsidRPr="003F6713" w:rsidRDefault="00A17439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b/>
              </w:rPr>
            </w:pPr>
            <w:r w:rsidRPr="003F6713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6862" w:type="dxa"/>
            <w:shd w:val="clear" w:color="auto" w:fill="auto"/>
          </w:tcPr>
          <w:p w14:paraId="4CDE70DE" w14:textId="3692B8D6" w:rsidR="00A17439" w:rsidRPr="00B01D40" w:rsidRDefault="00F22362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</w:rPr>
            </w:pPr>
            <w:r w:rsidRPr="00B01D40">
              <w:rPr>
                <w:rFonts w:asciiTheme="minorHAnsi" w:hAnsiTheme="minorHAnsi"/>
                <w:sz w:val="22"/>
              </w:rPr>
              <w:t>H</w:t>
            </w:r>
            <w:r w:rsidR="00B01D40" w:rsidRPr="00B01D40">
              <w:rPr>
                <w:rFonts w:asciiTheme="minorHAnsi" w:hAnsiTheme="minorHAnsi"/>
                <w:sz w:val="22"/>
              </w:rPr>
              <w:t>3</w:t>
            </w:r>
          </w:p>
        </w:tc>
      </w:tr>
      <w:tr w:rsidR="00A17439" w:rsidRPr="00B526E0" w14:paraId="3E98A592" w14:textId="77777777" w:rsidTr="00B01D40">
        <w:trPr>
          <w:trHeight w:val="77"/>
        </w:trPr>
        <w:tc>
          <w:tcPr>
            <w:tcW w:w="1526" w:type="dxa"/>
          </w:tcPr>
          <w:p w14:paraId="77317D00" w14:textId="77777777" w:rsidR="00A17439" w:rsidRPr="003F6713" w:rsidRDefault="00A17439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b/>
              </w:rPr>
            </w:pPr>
            <w:r w:rsidRPr="003F6713">
              <w:rPr>
                <w:rFonts w:asciiTheme="minorHAnsi" w:hAnsiTheme="minorHAnsi"/>
                <w:b/>
              </w:rPr>
              <w:t>Hours</w:t>
            </w:r>
          </w:p>
        </w:tc>
        <w:tc>
          <w:tcPr>
            <w:tcW w:w="6862" w:type="dxa"/>
            <w:shd w:val="clear" w:color="auto" w:fill="auto"/>
          </w:tcPr>
          <w:p w14:paraId="32B229F5" w14:textId="5C40CC6C" w:rsidR="004823BE" w:rsidRDefault="00BA3234" w:rsidP="009A4CE0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sz w:val="22"/>
              </w:rPr>
            </w:pPr>
            <w:r w:rsidRPr="00B01D40">
              <w:rPr>
                <w:rFonts w:asciiTheme="minorHAnsi" w:hAnsiTheme="minorHAnsi"/>
                <w:sz w:val="22"/>
              </w:rPr>
              <w:t>31 hours a week,</w:t>
            </w:r>
            <w:r w:rsidR="00A52801" w:rsidRPr="00B01D40">
              <w:rPr>
                <w:rFonts w:asciiTheme="minorHAnsi" w:hAnsiTheme="minorHAnsi"/>
                <w:sz w:val="22"/>
              </w:rPr>
              <w:t xml:space="preserve"> 5</w:t>
            </w:r>
            <w:r w:rsidR="002764A7" w:rsidRPr="00B01D40">
              <w:rPr>
                <w:rFonts w:asciiTheme="minorHAnsi" w:hAnsiTheme="minorHAnsi"/>
                <w:sz w:val="22"/>
              </w:rPr>
              <w:t xml:space="preserve"> days</w:t>
            </w:r>
            <w:r w:rsidR="00F22362" w:rsidRPr="00B01D40">
              <w:rPr>
                <w:rFonts w:asciiTheme="minorHAnsi" w:hAnsiTheme="minorHAnsi"/>
                <w:sz w:val="22"/>
              </w:rPr>
              <w:t xml:space="preserve"> per week, term time only</w:t>
            </w:r>
            <w:r w:rsidR="00A52801" w:rsidRPr="00B01D40">
              <w:rPr>
                <w:rFonts w:asciiTheme="minorHAnsi" w:hAnsiTheme="minorHAnsi"/>
                <w:sz w:val="22"/>
              </w:rPr>
              <w:t xml:space="preserve"> (</w:t>
            </w:r>
            <w:r w:rsidRPr="00B01D40">
              <w:rPr>
                <w:rFonts w:asciiTheme="minorHAnsi" w:hAnsiTheme="minorHAnsi"/>
                <w:sz w:val="22"/>
              </w:rPr>
              <w:t>8.50am-3.20pm</w:t>
            </w:r>
            <w:r w:rsidR="00A52801" w:rsidRPr="00B01D40">
              <w:rPr>
                <w:rFonts w:asciiTheme="minorHAnsi" w:hAnsiTheme="minorHAnsi"/>
                <w:sz w:val="22"/>
              </w:rPr>
              <w:t>)</w:t>
            </w:r>
            <w:r w:rsidR="007A45CD" w:rsidRPr="00B01D40">
              <w:rPr>
                <w:rFonts w:asciiTheme="minorHAnsi" w:hAnsiTheme="minorHAnsi"/>
                <w:sz w:val="22"/>
              </w:rPr>
              <w:t>.</w:t>
            </w:r>
            <w:r w:rsidR="004823BE">
              <w:rPr>
                <w:rFonts w:asciiTheme="minorHAnsi" w:hAnsiTheme="minorHAnsi"/>
                <w:sz w:val="22"/>
              </w:rPr>
              <w:t xml:space="preserve"> </w:t>
            </w:r>
            <w:r w:rsidR="004823BE" w:rsidRPr="004823BE">
              <w:rPr>
                <w:rFonts w:asciiTheme="minorHAnsi" w:hAnsiTheme="minorHAnsi"/>
                <w:sz w:val="22"/>
                <w:highlight w:val="yellow"/>
              </w:rPr>
              <w:t>Flexible working and negotiated hours may be consider</w:t>
            </w:r>
            <w:r w:rsidR="00CB5DC0">
              <w:rPr>
                <w:rFonts w:asciiTheme="minorHAnsi" w:hAnsiTheme="minorHAnsi"/>
                <w:sz w:val="22"/>
                <w:highlight w:val="yellow"/>
              </w:rPr>
              <w:t>e</w:t>
            </w:r>
            <w:r w:rsidR="004823BE" w:rsidRPr="004823BE">
              <w:rPr>
                <w:rFonts w:asciiTheme="minorHAnsi" w:hAnsiTheme="minorHAnsi"/>
                <w:sz w:val="22"/>
                <w:highlight w:val="yellow"/>
              </w:rPr>
              <w:t xml:space="preserve">d for an outstanding </w:t>
            </w:r>
            <w:proofErr w:type="gramStart"/>
            <w:r w:rsidR="004823BE" w:rsidRPr="004823BE">
              <w:rPr>
                <w:rFonts w:asciiTheme="minorHAnsi" w:hAnsiTheme="minorHAnsi"/>
                <w:sz w:val="22"/>
                <w:highlight w:val="yellow"/>
              </w:rPr>
              <w:t>candidate</w:t>
            </w:r>
            <w:proofErr w:type="gramEnd"/>
          </w:p>
          <w:p w14:paraId="409566E1" w14:textId="0D37079C" w:rsidR="00A17439" w:rsidRPr="004823BE" w:rsidRDefault="004823BE" w:rsidP="009A4CE0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sz w:val="22"/>
                <w:szCs w:val="22"/>
              </w:rPr>
            </w:pPr>
            <w:r w:rsidRPr="004823BE">
              <w:rPr>
                <w:rFonts w:asciiTheme="minorHAnsi" w:hAnsiTheme="minorHAnsi"/>
                <w:sz w:val="22"/>
                <w:szCs w:val="22"/>
                <w:highlight w:val="yellow"/>
              </w:rPr>
              <w:t>Permanent part-time contract</w:t>
            </w:r>
          </w:p>
        </w:tc>
      </w:tr>
      <w:tr w:rsidR="006107F5" w:rsidRPr="00B526E0" w14:paraId="4AA909B7" w14:textId="77777777" w:rsidTr="00D95F8F">
        <w:tc>
          <w:tcPr>
            <w:tcW w:w="1526" w:type="dxa"/>
          </w:tcPr>
          <w:p w14:paraId="0114B818" w14:textId="77777777" w:rsidR="006107F5" w:rsidRPr="00B526E0" w:rsidRDefault="006107F5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862" w:type="dxa"/>
          </w:tcPr>
          <w:p w14:paraId="12E73355" w14:textId="77777777" w:rsidR="006107F5" w:rsidRPr="00B526E0" w:rsidRDefault="006107F5" w:rsidP="00E76FB1">
            <w:pPr>
              <w:pStyle w:val="BodyText"/>
              <w:tabs>
                <w:tab w:val="left" w:pos="2268"/>
                <w:tab w:val="left" w:pos="2835"/>
                <w:tab w:val="left" w:pos="4820"/>
              </w:tabs>
              <w:rPr>
                <w:rFonts w:asciiTheme="minorHAnsi" w:hAnsiTheme="minorHAnsi"/>
              </w:rPr>
            </w:pPr>
          </w:p>
        </w:tc>
      </w:tr>
    </w:tbl>
    <w:p w14:paraId="51E67B8C" w14:textId="77777777" w:rsidR="00EB231D" w:rsidRDefault="00EB231D" w:rsidP="00EB231D">
      <w:pPr>
        <w:pStyle w:val="ListParagraph"/>
        <w:ind w:left="0"/>
        <w:jc w:val="center"/>
        <w:rPr>
          <w:b/>
          <w:sz w:val="24"/>
        </w:rPr>
      </w:pPr>
      <w:r w:rsidRPr="00EB231D">
        <w:rPr>
          <w:b/>
          <w:sz w:val="24"/>
        </w:rPr>
        <w:t>Person Specification</w:t>
      </w:r>
    </w:p>
    <w:p w14:paraId="121E85B9" w14:textId="77777777" w:rsidR="00242050" w:rsidRPr="00242050" w:rsidRDefault="00242050" w:rsidP="00242050">
      <w:pPr>
        <w:rPr>
          <w:b/>
          <w:sz w:val="24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7038"/>
        <w:gridCol w:w="1134"/>
        <w:gridCol w:w="1134"/>
      </w:tblGrid>
      <w:tr w:rsidR="004601C9" w14:paraId="7D118FDE" w14:textId="77777777" w:rsidTr="00C67DCC"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D835" w14:textId="77777777" w:rsidR="004601C9" w:rsidRDefault="00C67DCC" w:rsidP="00242050">
            <w:r w:rsidRPr="00242050">
              <w:rPr>
                <w:rFonts w:ascii="Calibri" w:hAnsi="Calibri" w:cs="Calibri"/>
                <w:b/>
                <w:sz w:val="24"/>
              </w:rPr>
              <w:t>A.</w:t>
            </w:r>
            <w:r>
              <w:rPr>
                <w:b/>
                <w:sz w:val="24"/>
              </w:rPr>
              <w:t xml:space="preserve"> </w:t>
            </w:r>
            <w:r w:rsidRPr="00242050">
              <w:rPr>
                <w:b/>
                <w:sz w:val="24"/>
              </w:rPr>
              <w:t>Training and 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676" w14:textId="77777777" w:rsidR="004601C9" w:rsidRDefault="004601C9" w:rsidP="00C67DCC">
            <w:pPr>
              <w:jc w:val="center"/>
            </w:pPr>
            <w:r>
              <w:t>Essential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3F1B92" w14:textId="77777777" w:rsidR="004601C9" w:rsidRDefault="004601C9" w:rsidP="00C67DCC">
            <w:pPr>
              <w:jc w:val="center"/>
            </w:pPr>
            <w:r>
              <w:t>Desirable</w:t>
            </w:r>
          </w:p>
        </w:tc>
      </w:tr>
      <w:tr w:rsidR="004601C9" w14:paraId="7D8F87B0" w14:textId="77777777" w:rsidTr="00C67DCC">
        <w:tc>
          <w:tcPr>
            <w:tcW w:w="7038" w:type="dxa"/>
            <w:tcBorders>
              <w:top w:val="single" w:sz="4" w:space="0" w:color="auto"/>
            </w:tcBorders>
          </w:tcPr>
          <w:p w14:paraId="25C94411" w14:textId="77777777" w:rsidR="004601C9" w:rsidRDefault="004601C9" w:rsidP="004601C9">
            <w:r>
              <w:t>Numeracy and literacy skills equivalent to NVQ level 2 or GCSE grade C in English and Maths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4502F0" w14:textId="77777777" w:rsidR="004601C9" w:rsidRDefault="004601C9" w:rsidP="00A17439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338E84F5" w14:textId="77777777" w:rsidR="004601C9" w:rsidRDefault="004601C9" w:rsidP="00A17439">
            <w:pPr>
              <w:jc w:val="center"/>
            </w:pPr>
          </w:p>
        </w:tc>
      </w:tr>
      <w:tr w:rsidR="004601C9" w14:paraId="23D2A311" w14:textId="77777777" w:rsidTr="004601C9">
        <w:tc>
          <w:tcPr>
            <w:tcW w:w="7038" w:type="dxa"/>
          </w:tcPr>
          <w:p w14:paraId="06555F3B" w14:textId="77777777" w:rsidR="004601C9" w:rsidRDefault="004601C9" w:rsidP="004601C9">
            <w:r>
              <w:t>A first aid qualification,</w:t>
            </w:r>
            <w:r w:rsidR="003F565C">
              <w:t xml:space="preserve"> including paediatric first aid</w:t>
            </w:r>
          </w:p>
        </w:tc>
        <w:tc>
          <w:tcPr>
            <w:tcW w:w="1134" w:type="dxa"/>
            <w:vAlign w:val="center"/>
          </w:tcPr>
          <w:p w14:paraId="14330A51" w14:textId="5A333B98" w:rsidR="004601C9" w:rsidRDefault="004601C9" w:rsidP="00A174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1F7B87" w14:textId="7A8224A9" w:rsidR="004601C9" w:rsidRDefault="00BA3234" w:rsidP="00A17439">
            <w:pPr>
              <w:jc w:val="center"/>
            </w:pPr>
            <w:r>
              <w:sym w:font="Wingdings" w:char="F0FC"/>
            </w:r>
          </w:p>
        </w:tc>
      </w:tr>
      <w:tr w:rsidR="003F565C" w14:paraId="7245ACBC" w14:textId="77777777" w:rsidTr="004601C9">
        <w:tc>
          <w:tcPr>
            <w:tcW w:w="7038" w:type="dxa"/>
          </w:tcPr>
          <w:p w14:paraId="62C67F6B" w14:textId="77777777" w:rsidR="003F565C" w:rsidRDefault="003F565C" w:rsidP="004601C9">
            <w:r>
              <w:t xml:space="preserve">Hertfordshire Steps (or equivalent) </w:t>
            </w:r>
            <w:r w:rsidR="00833EF3">
              <w:t xml:space="preserve">behaviour </w:t>
            </w:r>
            <w:r>
              <w:t>training</w:t>
            </w:r>
          </w:p>
        </w:tc>
        <w:tc>
          <w:tcPr>
            <w:tcW w:w="1134" w:type="dxa"/>
            <w:vAlign w:val="center"/>
          </w:tcPr>
          <w:p w14:paraId="74130735" w14:textId="77777777" w:rsidR="003F565C" w:rsidRDefault="003F565C" w:rsidP="00A174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086635" w14:textId="77777777" w:rsidR="003F565C" w:rsidRDefault="003F565C" w:rsidP="00A17439">
            <w:pPr>
              <w:jc w:val="center"/>
            </w:pPr>
            <w:r>
              <w:sym w:font="Wingdings" w:char="F0FC"/>
            </w:r>
          </w:p>
        </w:tc>
      </w:tr>
    </w:tbl>
    <w:p w14:paraId="76008BF3" w14:textId="77777777" w:rsidR="00242050" w:rsidRDefault="00242050" w:rsidP="00242050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4601C9" w14:paraId="2227E1E9" w14:textId="77777777" w:rsidTr="00C67DC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D999" w14:textId="77777777" w:rsidR="004601C9" w:rsidRPr="00C67DCC" w:rsidRDefault="00C67DCC" w:rsidP="00C67D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 Knowledge, Skills and Understanding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7980DA" w14:textId="77777777" w:rsidR="004601C9" w:rsidRDefault="004601C9" w:rsidP="00C67DCC">
            <w:pPr>
              <w:jc w:val="center"/>
            </w:pPr>
            <w:r>
              <w:t>Essential</w:t>
            </w:r>
          </w:p>
        </w:tc>
        <w:tc>
          <w:tcPr>
            <w:tcW w:w="1134" w:type="dxa"/>
          </w:tcPr>
          <w:p w14:paraId="7D50DC7F" w14:textId="77777777" w:rsidR="004601C9" w:rsidRDefault="004601C9" w:rsidP="00C67DCC">
            <w:pPr>
              <w:jc w:val="center"/>
            </w:pPr>
            <w:r>
              <w:t>Desirable</w:t>
            </w:r>
          </w:p>
        </w:tc>
      </w:tr>
      <w:tr w:rsidR="004601C9" w14:paraId="195F2628" w14:textId="77777777" w:rsidTr="00C67DCC">
        <w:tc>
          <w:tcPr>
            <w:tcW w:w="7054" w:type="dxa"/>
            <w:tcBorders>
              <w:top w:val="single" w:sz="4" w:space="0" w:color="auto"/>
            </w:tcBorders>
          </w:tcPr>
          <w:p w14:paraId="6F125F2A" w14:textId="77777777" w:rsidR="004601C9" w:rsidRDefault="004601C9" w:rsidP="00E76FB1">
            <w:r w:rsidRPr="004601C9">
              <w:t>Experience of working with children of the relevant age</w:t>
            </w:r>
          </w:p>
        </w:tc>
        <w:tc>
          <w:tcPr>
            <w:tcW w:w="1134" w:type="dxa"/>
            <w:vAlign w:val="center"/>
          </w:tcPr>
          <w:p w14:paraId="2ED9BEF4" w14:textId="77777777" w:rsidR="004601C9" w:rsidRDefault="004601C9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727F514F" w14:textId="77777777" w:rsidR="004601C9" w:rsidRDefault="004601C9" w:rsidP="00E76FB1">
            <w:pPr>
              <w:jc w:val="center"/>
            </w:pPr>
          </w:p>
        </w:tc>
      </w:tr>
      <w:tr w:rsidR="004601C9" w14:paraId="02FD11F3" w14:textId="77777777" w:rsidTr="004601C9">
        <w:tc>
          <w:tcPr>
            <w:tcW w:w="7054" w:type="dxa"/>
          </w:tcPr>
          <w:p w14:paraId="72479A14" w14:textId="4CD3E108" w:rsidR="004601C9" w:rsidRDefault="004601C9" w:rsidP="00E76FB1">
            <w:r w:rsidRPr="004601C9">
              <w:t>Experience of working with children with SEND</w:t>
            </w:r>
            <w:r w:rsidR="0019264F">
              <w:t xml:space="preserve"> </w:t>
            </w:r>
          </w:p>
        </w:tc>
        <w:tc>
          <w:tcPr>
            <w:tcW w:w="1134" w:type="dxa"/>
            <w:vAlign w:val="center"/>
          </w:tcPr>
          <w:p w14:paraId="3FEEF165" w14:textId="77777777" w:rsidR="004601C9" w:rsidRDefault="00CD1A6C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4CAF7A8B" w14:textId="77777777" w:rsidR="004601C9" w:rsidRDefault="004601C9" w:rsidP="00E76FB1">
            <w:pPr>
              <w:jc w:val="center"/>
            </w:pPr>
          </w:p>
        </w:tc>
      </w:tr>
      <w:tr w:rsidR="004601C9" w14:paraId="3ADC5AEC" w14:textId="77777777" w:rsidTr="004601C9">
        <w:tc>
          <w:tcPr>
            <w:tcW w:w="7054" w:type="dxa"/>
          </w:tcPr>
          <w:p w14:paraId="41A63686" w14:textId="77777777" w:rsidR="004601C9" w:rsidRDefault="00310CCA" w:rsidP="004601C9">
            <w:r w:rsidRPr="00310CCA">
              <w:t>Ability to work inde</w:t>
            </w:r>
            <w:r>
              <w:t>pendently and as part of a team</w:t>
            </w:r>
          </w:p>
        </w:tc>
        <w:tc>
          <w:tcPr>
            <w:tcW w:w="1134" w:type="dxa"/>
            <w:vAlign w:val="center"/>
          </w:tcPr>
          <w:p w14:paraId="208682B5" w14:textId="77777777" w:rsidR="004601C9" w:rsidRDefault="00310CCA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635123EE" w14:textId="77777777" w:rsidR="004601C9" w:rsidRDefault="004601C9" w:rsidP="00E76FB1">
            <w:pPr>
              <w:jc w:val="center"/>
            </w:pPr>
          </w:p>
        </w:tc>
      </w:tr>
      <w:tr w:rsidR="004601C9" w14:paraId="7F3FB946" w14:textId="77777777" w:rsidTr="004601C9">
        <w:tc>
          <w:tcPr>
            <w:tcW w:w="7054" w:type="dxa"/>
          </w:tcPr>
          <w:p w14:paraId="3298D412" w14:textId="77777777" w:rsidR="004601C9" w:rsidRDefault="004601C9" w:rsidP="00A17439">
            <w:r>
              <w:t>Knowledge of child development</w:t>
            </w:r>
          </w:p>
        </w:tc>
        <w:tc>
          <w:tcPr>
            <w:tcW w:w="1134" w:type="dxa"/>
            <w:vAlign w:val="center"/>
          </w:tcPr>
          <w:p w14:paraId="2C0C8331" w14:textId="77777777" w:rsidR="004601C9" w:rsidRDefault="00310CCA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7711C1AB" w14:textId="77777777" w:rsidR="004601C9" w:rsidRDefault="004601C9" w:rsidP="00E76FB1">
            <w:pPr>
              <w:jc w:val="center"/>
            </w:pPr>
          </w:p>
        </w:tc>
      </w:tr>
      <w:tr w:rsidR="00310CCA" w14:paraId="500F90A0" w14:textId="77777777" w:rsidTr="004601C9">
        <w:tc>
          <w:tcPr>
            <w:tcW w:w="7054" w:type="dxa"/>
          </w:tcPr>
          <w:p w14:paraId="4AB3B1E2" w14:textId="77777777" w:rsidR="00310CCA" w:rsidRDefault="00310CCA" w:rsidP="004601C9">
            <w:r w:rsidRPr="00310CCA">
              <w:t>Ability to show init</w:t>
            </w:r>
            <w:r w:rsidR="009E0E04">
              <w:t>iative in a range of situations</w:t>
            </w:r>
          </w:p>
        </w:tc>
        <w:tc>
          <w:tcPr>
            <w:tcW w:w="1134" w:type="dxa"/>
            <w:vAlign w:val="center"/>
          </w:tcPr>
          <w:p w14:paraId="6ABC03E4" w14:textId="77777777" w:rsidR="00310CCA" w:rsidRDefault="00310CCA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49EE2508" w14:textId="77777777" w:rsidR="00310CCA" w:rsidRDefault="00310CCA" w:rsidP="00E76FB1">
            <w:pPr>
              <w:jc w:val="center"/>
            </w:pPr>
          </w:p>
        </w:tc>
      </w:tr>
      <w:tr w:rsidR="00310CCA" w14:paraId="3E45E001" w14:textId="77777777" w:rsidTr="004601C9">
        <w:tc>
          <w:tcPr>
            <w:tcW w:w="7054" w:type="dxa"/>
          </w:tcPr>
          <w:p w14:paraId="002C3979" w14:textId="77777777" w:rsidR="00310CCA" w:rsidRDefault="00310CCA" w:rsidP="004601C9">
            <w:r w:rsidRPr="00310CCA">
              <w:t>Ability to interact positively with</w:t>
            </w:r>
            <w:r w:rsidR="009E0E04">
              <w:t xml:space="preserve"> pupils, </w:t>
            </w:r>
            <w:proofErr w:type="gramStart"/>
            <w:r w:rsidR="009E0E04">
              <w:t>parents</w:t>
            </w:r>
            <w:proofErr w:type="gramEnd"/>
            <w:r w:rsidR="009E0E04">
              <w:t xml:space="preserve"> and colleagues</w:t>
            </w:r>
          </w:p>
        </w:tc>
        <w:tc>
          <w:tcPr>
            <w:tcW w:w="1134" w:type="dxa"/>
            <w:vAlign w:val="center"/>
          </w:tcPr>
          <w:p w14:paraId="3BA58749" w14:textId="77777777" w:rsidR="00310CCA" w:rsidRDefault="00310CCA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5843DB6E" w14:textId="77777777" w:rsidR="00310CCA" w:rsidRDefault="00310CCA" w:rsidP="00E76FB1">
            <w:pPr>
              <w:jc w:val="center"/>
            </w:pPr>
          </w:p>
        </w:tc>
      </w:tr>
      <w:tr w:rsidR="00310CCA" w14:paraId="265CBD73" w14:textId="77777777" w:rsidTr="004601C9">
        <w:tc>
          <w:tcPr>
            <w:tcW w:w="7054" w:type="dxa"/>
          </w:tcPr>
          <w:p w14:paraId="19AF666D" w14:textId="77777777" w:rsidR="00310CCA" w:rsidRDefault="009E0E04" w:rsidP="004601C9">
            <w:r w:rsidRPr="009E0E04">
              <w:t>Ability to effectively use ICT to support learning</w:t>
            </w:r>
          </w:p>
        </w:tc>
        <w:tc>
          <w:tcPr>
            <w:tcW w:w="1134" w:type="dxa"/>
            <w:vAlign w:val="center"/>
          </w:tcPr>
          <w:p w14:paraId="78F911D3" w14:textId="77777777" w:rsidR="00310CCA" w:rsidRDefault="00310CCA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062DCEA1" w14:textId="77777777" w:rsidR="00310CCA" w:rsidRDefault="00310CCA" w:rsidP="00E76FB1">
            <w:pPr>
              <w:jc w:val="center"/>
            </w:pPr>
          </w:p>
        </w:tc>
      </w:tr>
      <w:tr w:rsidR="004601C9" w14:paraId="58182E4A" w14:textId="77777777" w:rsidTr="004601C9">
        <w:tc>
          <w:tcPr>
            <w:tcW w:w="7054" w:type="dxa"/>
          </w:tcPr>
          <w:p w14:paraId="4EDC98C7" w14:textId="77777777" w:rsidR="004601C9" w:rsidRDefault="004601C9" w:rsidP="00C67DCC">
            <w:r>
              <w:t xml:space="preserve">Sound understanding of the EYFS </w:t>
            </w:r>
            <w:r w:rsidR="00C67DCC">
              <w:t xml:space="preserve">Curriculum / </w:t>
            </w:r>
            <w:r>
              <w:t>Primary National</w:t>
            </w:r>
            <w:r w:rsidR="00C67DCC">
              <w:t xml:space="preserve"> </w:t>
            </w:r>
            <w:r>
              <w:t>Curriculum</w:t>
            </w:r>
          </w:p>
        </w:tc>
        <w:tc>
          <w:tcPr>
            <w:tcW w:w="1134" w:type="dxa"/>
            <w:vAlign w:val="center"/>
          </w:tcPr>
          <w:p w14:paraId="7FDDE660" w14:textId="77777777" w:rsidR="004601C9" w:rsidRDefault="004601C9" w:rsidP="00E76FB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DBFA24" w14:textId="77777777" w:rsidR="004601C9" w:rsidRDefault="004601C9" w:rsidP="00E76FB1">
            <w:pPr>
              <w:jc w:val="center"/>
            </w:pPr>
            <w:r>
              <w:sym w:font="Wingdings" w:char="F0FC"/>
            </w:r>
          </w:p>
        </w:tc>
      </w:tr>
      <w:tr w:rsidR="004601C9" w14:paraId="7F3EC466" w14:textId="77777777" w:rsidTr="004601C9">
        <w:tc>
          <w:tcPr>
            <w:tcW w:w="7054" w:type="dxa"/>
          </w:tcPr>
          <w:p w14:paraId="32B4A66C" w14:textId="77777777" w:rsidR="004601C9" w:rsidRDefault="004601C9" w:rsidP="00E76FB1">
            <w:r>
              <w:t>Ability to adhere to the school’s policies and procedures, including the Equal Opportunities, Child Protection and Health and Safety policies</w:t>
            </w:r>
          </w:p>
        </w:tc>
        <w:tc>
          <w:tcPr>
            <w:tcW w:w="1134" w:type="dxa"/>
            <w:vAlign w:val="center"/>
          </w:tcPr>
          <w:p w14:paraId="57615965" w14:textId="77777777" w:rsidR="004601C9" w:rsidRDefault="004601C9" w:rsidP="00A17439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4CAF6191" w14:textId="77777777" w:rsidR="004601C9" w:rsidRDefault="004601C9" w:rsidP="00E76FB1">
            <w:pPr>
              <w:jc w:val="center"/>
            </w:pPr>
          </w:p>
        </w:tc>
      </w:tr>
    </w:tbl>
    <w:p w14:paraId="26017D42" w14:textId="77777777" w:rsidR="004601C9" w:rsidRDefault="004601C9" w:rsidP="00242050">
      <w:pPr>
        <w:rPr>
          <w:b/>
          <w:sz w:val="24"/>
        </w:rPr>
      </w:pP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7054"/>
        <w:gridCol w:w="1154"/>
        <w:gridCol w:w="1134"/>
      </w:tblGrid>
      <w:tr w:rsidR="009E0E04" w14:paraId="3D7D6FC9" w14:textId="77777777" w:rsidTr="00C67DC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1EBA" w14:textId="77777777" w:rsidR="009E0E04" w:rsidRDefault="00C67DCC" w:rsidP="00D1191E">
            <w:r>
              <w:rPr>
                <w:b/>
                <w:sz w:val="24"/>
              </w:rPr>
              <w:t>C. Personal Qualities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14:paraId="04BA7F92" w14:textId="77777777" w:rsidR="009E0E04" w:rsidRDefault="009E0E04" w:rsidP="00D1191E">
            <w:r>
              <w:t>Essential</w:t>
            </w:r>
          </w:p>
        </w:tc>
        <w:tc>
          <w:tcPr>
            <w:tcW w:w="1134" w:type="dxa"/>
          </w:tcPr>
          <w:p w14:paraId="01BCA7C9" w14:textId="77777777" w:rsidR="009E0E04" w:rsidRDefault="009E0E04" w:rsidP="00D1191E">
            <w:r>
              <w:t>Desirable</w:t>
            </w:r>
          </w:p>
        </w:tc>
      </w:tr>
      <w:tr w:rsidR="009E0E04" w14:paraId="2A1CE44A" w14:textId="77777777" w:rsidTr="00C67DCC">
        <w:tc>
          <w:tcPr>
            <w:tcW w:w="7054" w:type="dxa"/>
            <w:tcBorders>
              <w:top w:val="single" w:sz="4" w:space="0" w:color="auto"/>
            </w:tcBorders>
          </w:tcPr>
          <w:p w14:paraId="10363A7B" w14:textId="77777777" w:rsidR="009E0E04" w:rsidRDefault="009E0E04" w:rsidP="009E0E04">
            <w:r>
              <w:t>Shows c</w:t>
            </w:r>
            <w:r w:rsidRPr="009E0E04">
              <w:t>onfidence, warmth, sensitivity, reliability, and enthusiasm</w:t>
            </w:r>
          </w:p>
        </w:tc>
        <w:tc>
          <w:tcPr>
            <w:tcW w:w="1154" w:type="dxa"/>
            <w:vAlign w:val="center"/>
          </w:tcPr>
          <w:p w14:paraId="0B6E3D9B" w14:textId="77777777" w:rsidR="009E0E04" w:rsidRDefault="009E0E04" w:rsidP="00D1191E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1F3E0A46" w14:textId="77777777" w:rsidR="009E0E04" w:rsidRDefault="009E0E04" w:rsidP="00D1191E">
            <w:pPr>
              <w:jc w:val="center"/>
            </w:pPr>
          </w:p>
        </w:tc>
      </w:tr>
      <w:tr w:rsidR="009E0E04" w14:paraId="2D7B03B7" w14:textId="77777777" w:rsidTr="009E0E04">
        <w:tc>
          <w:tcPr>
            <w:tcW w:w="7054" w:type="dxa"/>
          </w:tcPr>
          <w:p w14:paraId="316EC1F3" w14:textId="77777777" w:rsidR="009E0E04" w:rsidRDefault="009E0E04" w:rsidP="00D1191E">
            <w:r w:rsidRPr="009E0E04">
              <w:t>Good interpersonal skills</w:t>
            </w:r>
          </w:p>
        </w:tc>
        <w:tc>
          <w:tcPr>
            <w:tcW w:w="1154" w:type="dxa"/>
            <w:vAlign w:val="center"/>
          </w:tcPr>
          <w:p w14:paraId="011363AB" w14:textId="77777777" w:rsidR="009E0E04" w:rsidRDefault="009E0E04" w:rsidP="00D1191E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5FE3492C" w14:textId="77777777" w:rsidR="009E0E04" w:rsidRDefault="009E0E04" w:rsidP="00D1191E">
            <w:pPr>
              <w:jc w:val="center"/>
            </w:pPr>
          </w:p>
        </w:tc>
      </w:tr>
    </w:tbl>
    <w:p w14:paraId="634A438B" w14:textId="77777777" w:rsidR="009E0E04" w:rsidRDefault="009E0E04" w:rsidP="009E0E04">
      <w:pPr>
        <w:rPr>
          <w:b/>
          <w:sz w:val="24"/>
        </w:rPr>
      </w:pP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7054"/>
        <w:gridCol w:w="1154"/>
        <w:gridCol w:w="1134"/>
      </w:tblGrid>
      <w:tr w:rsidR="009E0E04" w14:paraId="36B515B6" w14:textId="77777777" w:rsidTr="00C67DC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10F3" w14:textId="77777777" w:rsidR="009E0E04" w:rsidRDefault="00C67DCC" w:rsidP="00D1191E">
            <w:r>
              <w:rPr>
                <w:b/>
                <w:sz w:val="24"/>
              </w:rPr>
              <w:t>D. Equal Opportunities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14:paraId="3DAD11DE" w14:textId="77777777" w:rsidR="009E0E04" w:rsidRDefault="009E0E04" w:rsidP="00D1191E">
            <w:r>
              <w:t>Essential</w:t>
            </w:r>
          </w:p>
        </w:tc>
        <w:tc>
          <w:tcPr>
            <w:tcW w:w="1134" w:type="dxa"/>
          </w:tcPr>
          <w:p w14:paraId="33935873" w14:textId="77777777" w:rsidR="009E0E04" w:rsidRDefault="009E0E04" w:rsidP="00D1191E">
            <w:r>
              <w:t>Desirable</w:t>
            </w:r>
          </w:p>
        </w:tc>
      </w:tr>
      <w:tr w:rsidR="009E0E04" w14:paraId="4139DA8B" w14:textId="77777777" w:rsidTr="00C67DCC">
        <w:tc>
          <w:tcPr>
            <w:tcW w:w="7054" w:type="dxa"/>
            <w:tcBorders>
              <w:top w:val="single" w:sz="4" w:space="0" w:color="auto"/>
            </w:tcBorders>
          </w:tcPr>
          <w:p w14:paraId="5C0EAA1A" w14:textId="77777777" w:rsidR="009E0E04" w:rsidRDefault="009E0E04" w:rsidP="009E0E04">
            <w:r>
              <w:t>Commitment to equality of opportunity for all regardless of gender, disability, religion, and ethnic origin.</w:t>
            </w:r>
          </w:p>
        </w:tc>
        <w:tc>
          <w:tcPr>
            <w:tcW w:w="1154" w:type="dxa"/>
            <w:vAlign w:val="center"/>
          </w:tcPr>
          <w:p w14:paraId="39A0901F" w14:textId="77777777" w:rsidR="009E0E04" w:rsidRDefault="009E0E04" w:rsidP="00D1191E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5FC5C595" w14:textId="77777777" w:rsidR="009E0E04" w:rsidRDefault="009E0E04" w:rsidP="00D1191E">
            <w:pPr>
              <w:jc w:val="center"/>
            </w:pPr>
          </w:p>
        </w:tc>
      </w:tr>
    </w:tbl>
    <w:p w14:paraId="6381D22C" w14:textId="77777777" w:rsidR="00A17439" w:rsidRDefault="00A17439" w:rsidP="00242050">
      <w:pPr>
        <w:rPr>
          <w:b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C67DCC" w14:paraId="7FA00E3D" w14:textId="77777777" w:rsidTr="00C67DC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CD5C" w14:textId="77777777" w:rsidR="00C67DCC" w:rsidRDefault="00C67DCC" w:rsidP="00E76FB1">
            <w:r>
              <w:rPr>
                <w:b/>
                <w:sz w:val="24"/>
              </w:rPr>
              <w:t>E. Other requirements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9B010F" w14:textId="77777777" w:rsidR="00C67DCC" w:rsidRDefault="00C67DCC" w:rsidP="00E76FB1">
            <w:r>
              <w:t>Essential</w:t>
            </w:r>
          </w:p>
        </w:tc>
        <w:tc>
          <w:tcPr>
            <w:tcW w:w="1134" w:type="dxa"/>
          </w:tcPr>
          <w:p w14:paraId="3E8496F5" w14:textId="77777777" w:rsidR="00C67DCC" w:rsidRDefault="00C67DCC" w:rsidP="00E76FB1">
            <w:r>
              <w:t>Desirable</w:t>
            </w:r>
          </w:p>
        </w:tc>
      </w:tr>
      <w:tr w:rsidR="00C67DCC" w14:paraId="667F6DDE" w14:textId="77777777" w:rsidTr="00C67DCC">
        <w:tc>
          <w:tcPr>
            <w:tcW w:w="7054" w:type="dxa"/>
            <w:tcBorders>
              <w:top w:val="single" w:sz="4" w:space="0" w:color="auto"/>
            </w:tcBorders>
          </w:tcPr>
          <w:p w14:paraId="3A4F472D" w14:textId="77777777" w:rsidR="00C67DCC" w:rsidRDefault="00C67DCC" w:rsidP="00E76FB1">
            <w:r>
              <w:t>Application forms should be completed in full</w:t>
            </w:r>
          </w:p>
        </w:tc>
        <w:tc>
          <w:tcPr>
            <w:tcW w:w="1134" w:type="dxa"/>
            <w:vAlign w:val="center"/>
          </w:tcPr>
          <w:p w14:paraId="0E6A5D7F" w14:textId="77777777" w:rsidR="00C67DCC" w:rsidRDefault="00C67DCC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219183F1" w14:textId="77777777" w:rsidR="00C67DCC" w:rsidRDefault="00C67DCC" w:rsidP="00E76FB1">
            <w:pPr>
              <w:jc w:val="center"/>
            </w:pPr>
          </w:p>
        </w:tc>
      </w:tr>
      <w:tr w:rsidR="00C67DCC" w14:paraId="4294AC32" w14:textId="77777777" w:rsidTr="00C67DCC">
        <w:tc>
          <w:tcPr>
            <w:tcW w:w="7054" w:type="dxa"/>
          </w:tcPr>
          <w:p w14:paraId="41A6DC21" w14:textId="77777777" w:rsidR="00C67DCC" w:rsidRDefault="00C67DCC" w:rsidP="00E76FB1">
            <w:r>
              <w:t>Covering letter should clearly address the needs of the school</w:t>
            </w:r>
          </w:p>
        </w:tc>
        <w:tc>
          <w:tcPr>
            <w:tcW w:w="1134" w:type="dxa"/>
            <w:vAlign w:val="center"/>
          </w:tcPr>
          <w:p w14:paraId="3957A8D8" w14:textId="77777777" w:rsidR="00C67DCC" w:rsidRDefault="00C67DCC" w:rsidP="00E76FB1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vAlign w:val="center"/>
          </w:tcPr>
          <w:p w14:paraId="72F52B8D" w14:textId="77777777" w:rsidR="00C67DCC" w:rsidRDefault="00C67DCC" w:rsidP="00E76FB1">
            <w:pPr>
              <w:jc w:val="center"/>
            </w:pPr>
          </w:p>
        </w:tc>
      </w:tr>
    </w:tbl>
    <w:p w14:paraId="5C9ECA43" w14:textId="77777777" w:rsidR="00C67DCC" w:rsidRDefault="00C67DCC" w:rsidP="00242050">
      <w:pPr>
        <w:rPr>
          <w:b/>
          <w:sz w:val="24"/>
        </w:rPr>
      </w:pPr>
    </w:p>
    <w:p w14:paraId="52C24CD9" w14:textId="77777777" w:rsidR="00294F60" w:rsidRPr="00242050" w:rsidRDefault="00C67DCC" w:rsidP="00242050">
      <w:pPr>
        <w:rPr>
          <w:b/>
          <w:sz w:val="24"/>
        </w:rPr>
      </w:pPr>
      <w:r>
        <w:rPr>
          <w:b/>
          <w:sz w:val="24"/>
        </w:rPr>
        <w:t>T</w:t>
      </w:r>
      <w:r w:rsidR="00294F60">
        <w:rPr>
          <w:b/>
          <w:sz w:val="24"/>
        </w:rPr>
        <w:t xml:space="preserve">his post is subject to a receipt of </w:t>
      </w:r>
      <w:r w:rsidR="00833EF3">
        <w:rPr>
          <w:b/>
          <w:sz w:val="24"/>
        </w:rPr>
        <w:t xml:space="preserve">two </w:t>
      </w:r>
      <w:r w:rsidR="00294F60">
        <w:rPr>
          <w:b/>
          <w:sz w:val="24"/>
        </w:rPr>
        <w:t>references, a satisfactory enhanced DBS check and occupational health clearances.</w:t>
      </w:r>
    </w:p>
    <w:sectPr w:rsidR="00294F60" w:rsidRPr="00242050" w:rsidSect="006107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6D96" w14:textId="77777777" w:rsidR="00CE49F4" w:rsidRDefault="00CE49F4" w:rsidP="00841238">
      <w:r>
        <w:separator/>
      </w:r>
    </w:p>
  </w:endnote>
  <w:endnote w:type="continuationSeparator" w:id="0">
    <w:p w14:paraId="1F2C3BBA" w14:textId="77777777" w:rsidR="00CE49F4" w:rsidRDefault="00CE49F4" w:rsidP="008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1" w:type="dxa"/>
      <w:tblInd w:w="-1560" w:type="dxa"/>
      <w:tblLook w:val="04A0" w:firstRow="1" w:lastRow="0" w:firstColumn="1" w:lastColumn="0" w:noHBand="0" w:noVBand="1"/>
    </w:tblPr>
    <w:tblGrid>
      <w:gridCol w:w="675"/>
      <w:gridCol w:w="4535"/>
      <w:gridCol w:w="6523"/>
      <w:gridCol w:w="508"/>
    </w:tblGrid>
    <w:tr w:rsidR="004F4F46" w14:paraId="4B16667F" w14:textId="77777777" w:rsidTr="00261FD0"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1D4BB66C" w14:textId="77777777" w:rsidR="004F4F46" w:rsidRDefault="004F4F46">
          <w:pPr>
            <w:pStyle w:val="Footer"/>
            <w:rPr>
              <w:color w:val="304352" w:themeColor="background1"/>
            </w:rPr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7CA21516" w14:textId="77777777" w:rsidR="004F4F46" w:rsidRPr="008626AD" w:rsidRDefault="004F4F46">
          <w:pPr>
            <w:pStyle w:val="Footer"/>
            <w:rPr>
              <w:color w:val="304352" w:themeColor="background1"/>
              <w:sz w:val="18"/>
              <w:szCs w:val="18"/>
            </w:rPr>
          </w:pPr>
        </w:p>
        <w:p w14:paraId="710FF49C" w14:textId="77777777" w:rsidR="004F4F46" w:rsidRPr="008626AD" w:rsidRDefault="004F4F46" w:rsidP="003658F3">
          <w:pPr>
            <w:pStyle w:val="Footer"/>
            <w:rPr>
              <w:sz w:val="18"/>
              <w:szCs w:val="18"/>
            </w:rPr>
          </w:pPr>
        </w:p>
      </w:tc>
      <w:tc>
        <w:tcPr>
          <w:tcW w:w="6523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0C27FC30" w14:textId="77777777" w:rsidR="004F4F46" w:rsidRPr="008626AD" w:rsidRDefault="004F4F46">
          <w:pPr>
            <w:pStyle w:val="Footer"/>
            <w:rPr>
              <w:color w:val="304352" w:themeColor="background1"/>
              <w:sz w:val="18"/>
              <w:szCs w:val="18"/>
            </w:rPr>
          </w:pPr>
        </w:p>
        <w:p w14:paraId="7502661F" w14:textId="77777777" w:rsidR="004F4F46" w:rsidRPr="008626AD" w:rsidRDefault="004F4F46" w:rsidP="003658F3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508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7814A54D" w14:textId="77777777" w:rsidR="004F4F46" w:rsidRDefault="004F4F46">
          <w:pPr>
            <w:pStyle w:val="Footer"/>
            <w:rPr>
              <w:color w:val="304352" w:themeColor="background1"/>
            </w:rPr>
          </w:pPr>
        </w:p>
      </w:tc>
    </w:tr>
  </w:tbl>
  <w:p w14:paraId="3566E2CA" w14:textId="77777777" w:rsidR="00841238" w:rsidRDefault="00841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559E" w14:textId="77777777" w:rsidR="003658F3" w:rsidRDefault="003658F3" w:rsidP="003658F3"/>
  <w:tbl>
    <w:tblPr>
      <w:tblStyle w:val="TableGrid"/>
      <w:tblW w:w="12241" w:type="dxa"/>
      <w:tblInd w:w="-1560" w:type="dxa"/>
      <w:tblLook w:val="04A0" w:firstRow="1" w:lastRow="0" w:firstColumn="1" w:lastColumn="0" w:noHBand="0" w:noVBand="1"/>
    </w:tblPr>
    <w:tblGrid>
      <w:gridCol w:w="675"/>
      <w:gridCol w:w="4535"/>
      <w:gridCol w:w="6523"/>
      <w:gridCol w:w="508"/>
    </w:tblGrid>
    <w:tr w:rsidR="00CA2FB0" w:rsidRPr="00CA2FB0" w14:paraId="0DA575FF" w14:textId="77777777" w:rsidTr="00261FD0"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3DB97114" w14:textId="77777777" w:rsidR="003658F3" w:rsidRPr="00CA2FB0" w:rsidRDefault="003658F3" w:rsidP="003E7ECB">
          <w:pPr>
            <w:pStyle w:val="Footer"/>
            <w:rPr>
              <w:color w:val="FFFFFF" w:themeColor="accent6"/>
            </w:rPr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0E33EE93" w14:textId="77777777" w:rsidR="003658F3" w:rsidRPr="00CA2FB0" w:rsidRDefault="006107F5" w:rsidP="003E7ECB">
          <w:pPr>
            <w:pStyle w:val="Footer"/>
            <w:rPr>
              <w:color w:val="FFFFFF" w:themeColor="accent6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7E3EC999" wp14:editId="49C8FF5F">
                <wp:simplePos x="0" y="0"/>
                <wp:positionH relativeFrom="margin">
                  <wp:posOffset>10160</wp:posOffset>
                </wp:positionH>
                <wp:positionV relativeFrom="margin">
                  <wp:posOffset>45720</wp:posOffset>
                </wp:positionV>
                <wp:extent cx="971550" cy="4997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543CDD" w14:textId="77777777" w:rsidR="006107F5" w:rsidRDefault="006107F5" w:rsidP="003E7ECB">
          <w:pPr>
            <w:pStyle w:val="Footer"/>
            <w:rPr>
              <w:color w:val="FFFFFF" w:themeColor="accent6"/>
              <w:sz w:val="18"/>
              <w:szCs w:val="18"/>
            </w:rPr>
          </w:pPr>
        </w:p>
        <w:p w14:paraId="2FAFE4B8" w14:textId="77777777" w:rsidR="006107F5" w:rsidRDefault="006107F5" w:rsidP="003E7ECB">
          <w:pPr>
            <w:pStyle w:val="Footer"/>
            <w:rPr>
              <w:color w:val="FFFFFF" w:themeColor="accent6"/>
              <w:sz w:val="18"/>
              <w:szCs w:val="18"/>
            </w:rPr>
          </w:pPr>
        </w:p>
        <w:p w14:paraId="09E63932" w14:textId="77777777" w:rsidR="006107F5" w:rsidRDefault="006107F5" w:rsidP="003E7ECB">
          <w:pPr>
            <w:pStyle w:val="Footer"/>
            <w:rPr>
              <w:color w:val="FFFFFF" w:themeColor="accent6"/>
              <w:sz w:val="18"/>
              <w:szCs w:val="18"/>
            </w:rPr>
          </w:pPr>
        </w:p>
        <w:p w14:paraId="602CD82D" w14:textId="77777777" w:rsidR="003658F3" w:rsidRPr="00CA2FB0" w:rsidRDefault="006107F5" w:rsidP="003E7ECB">
          <w:pPr>
            <w:pStyle w:val="Footer"/>
            <w:rPr>
              <w:color w:val="FFFFFF" w:themeColor="accent6"/>
              <w:sz w:val="18"/>
              <w:szCs w:val="18"/>
            </w:rPr>
          </w:pPr>
          <w:r>
            <w:rPr>
              <w:color w:val="FFFFFF" w:themeColor="accent6"/>
              <w:sz w:val="18"/>
              <w:szCs w:val="18"/>
            </w:rPr>
            <w:t>Agora Learning Partnership</w:t>
          </w:r>
        </w:p>
        <w:p w14:paraId="336E2C36" w14:textId="77777777" w:rsidR="002A4475" w:rsidRPr="00CA2FB0" w:rsidRDefault="002A4475" w:rsidP="003E7ECB">
          <w:pPr>
            <w:pStyle w:val="Footer"/>
            <w:rPr>
              <w:i/>
              <w:color w:val="FFFFFF" w:themeColor="accent6"/>
              <w:sz w:val="18"/>
              <w:szCs w:val="18"/>
            </w:rPr>
          </w:pPr>
          <w:r w:rsidRPr="00CA2FB0">
            <w:rPr>
              <w:i/>
              <w:color w:val="FFFFFF" w:themeColor="accent6"/>
              <w:sz w:val="18"/>
              <w:szCs w:val="18"/>
            </w:rPr>
            <w:t xml:space="preserve">Charitable company limited by </w:t>
          </w:r>
          <w:proofErr w:type="gramStart"/>
          <w:r w:rsidRPr="00CA2FB0">
            <w:rPr>
              <w:i/>
              <w:color w:val="FFFFFF" w:themeColor="accent6"/>
              <w:sz w:val="18"/>
              <w:szCs w:val="18"/>
            </w:rPr>
            <w:t>guarantee</w:t>
          </w:r>
          <w:proofErr w:type="gramEnd"/>
        </w:p>
        <w:p w14:paraId="24A2E2BE" w14:textId="77777777" w:rsidR="003658F3" w:rsidRPr="00CA2FB0" w:rsidRDefault="003658F3" w:rsidP="003E7ECB">
          <w:pPr>
            <w:pStyle w:val="Footer"/>
            <w:rPr>
              <w:color w:val="FFFFFF" w:themeColor="accent6"/>
              <w:sz w:val="18"/>
              <w:szCs w:val="18"/>
            </w:rPr>
          </w:pPr>
        </w:p>
      </w:tc>
      <w:tc>
        <w:tcPr>
          <w:tcW w:w="6523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17E165AC" w14:textId="77777777" w:rsidR="003658F3" w:rsidRPr="00CA2FB0" w:rsidRDefault="003658F3" w:rsidP="003E7ECB">
          <w:pPr>
            <w:pStyle w:val="Footer"/>
            <w:rPr>
              <w:color w:val="FFFFFF" w:themeColor="accent6"/>
              <w:sz w:val="18"/>
              <w:szCs w:val="18"/>
            </w:rPr>
          </w:pPr>
        </w:p>
        <w:p w14:paraId="3D06385F" w14:textId="77777777" w:rsidR="006107F5" w:rsidRDefault="006107F5" w:rsidP="003E7ECB">
          <w:pPr>
            <w:pStyle w:val="Footer"/>
            <w:jc w:val="right"/>
            <w:rPr>
              <w:color w:val="FFFFFF" w:themeColor="accent6"/>
              <w:sz w:val="18"/>
              <w:szCs w:val="18"/>
            </w:rPr>
          </w:pPr>
        </w:p>
        <w:p w14:paraId="32AD79E4" w14:textId="77777777" w:rsidR="003658F3" w:rsidRPr="00CA2FB0" w:rsidRDefault="003658F3" w:rsidP="003E7ECB">
          <w:pPr>
            <w:pStyle w:val="Footer"/>
            <w:jc w:val="right"/>
            <w:rPr>
              <w:bCs/>
              <w:color w:val="FFFFFF" w:themeColor="accent6"/>
              <w:sz w:val="18"/>
              <w:szCs w:val="18"/>
              <w:lang w:val="en"/>
            </w:rPr>
          </w:pPr>
          <w:r w:rsidRPr="00CA2FB0">
            <w:rPr>
              <w:color w:val="FFFFFF" w:themeColor="accent6"/>
              <w:sz w:val="18"/>
              <w:szCs w:val="18"/>
            </w:rPr>
            <w:t xml:space="preserve">Registered in England and Wales No </w:t>
          </w:r>
          <w:r w:rsidRPr="00CA2FB0">
            <w:rPr>
              <w:bCs/>
              <w:color w:val="FFFFFF" w:themeColor="accent6"/>
              <w:sz w:val="18"/>
              <w:szCs w:val="18"/>
              <w:lang w:val="en"/>
            </w:rPr>
            <w:t>10290954</w:t>
          </w:r>
        </w:p>
        <w:p w14:paraId="4429F073" w14:textId="77777777" w:rsidR="00B14C97" w:rsidRDefault="003658F3" w:rsidP="00B14C97">
          <w:pPr>
            <w:pStyle w:val="Footer"/>
            <w:jc w:val="right"/>
            <w:rPr>
              <w:bCs/>
              <w:color w:val="FFFFFF" w:themeColor="accent6"/>
              <w:sz w:val="18"/>
              <w:szCs w:val="18"/>
              <w:lang w:val="en"/>
            </w:rPr>
          </w:pPr>
          <w:r w:rsidRPr="00CA2FB0">
            <w:rPr>
              <w:bCs/>
              <w:color w:val="FFFFFF" w:themeColor="accent6"/>
              <w:sz w:val="18"/>
              <w:szCs w:val="18"/>
              <w:lang w:val="en"/>
            </w:rPr>
            <w:t xml:space="preserve">Registered Office: </w:t>
          </w:r>
          <w:r w:rsidR="00B14C97">
            <w:rPr>
              <w:bCs/>
              <w:color w:val="FFFFFF" w:themeColor="accent6"/>
              <w:sz w:val="18"/>
              <w:szCs w:val="18"/>
              <w:lang w:val="en"/>
            </w:rPr>
            <w:t xml:space="preserve">The Orchard Primary School, </w:t>
          </w:r>
        </w:p>
        <w:p w14:paraId="17FA56B4" w14:textId="77777777" w:rsidR="00B14C97" w:rsidRDefault="00B14C97" w:rsidP="00B14C97">
          <w:pPr>
            <w:pStyle w:val="Footer"/>
            <w:jc w:val="right"/>
            <w:rPr>
              <w:bCs/>
              <w:color w:val="FFFFFF" w:themeColor="accent6"/>
              <w:sz w:val="18"/>
              <w:szCs w:val="18"/>
              <w:lang w:val="en"/>
            </w:rPr>
          </w:pPr>
          <w:r>
            <w:rPr>
              <w:bCs/>
              <w:color w:val="FFFFFF" w:themeColor="accent6"/>
              <w:sz w:val="18"/>
              <w:szCs w:val="18"/>
              <w:lang w:val="en"/>
            </w:rPr>
            <w:t>Gammons Lane, Watford, WD24 5JW</w:t>
          </w:r>
        </w:p>
        <w:p w14:paraId="79DCF295" w14:textId="77777777" w:rsidR="003658F3" w:rsidRPr="00CA2FB0" w:rsidRDefault="003658F3" w:rsidP="00B14C97">
          <w:pPr>
            <w:pStyle w:val="Footer"/>
            <w:jc w:val="center"/>
            <w:rPr>
              <w:color w:val="FFFFFF" w:themeColor="accent6"/>
              <w:sz w:val="18"/>
              <w:szCs w:val="18"/>
            </w:rPr>
          </w:pPr>
        </w:p>
      </w:tc>
      <w:tc>
        <w:tcPr>
          <w:tcW w:w="508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2C532B00" w14:textId="77777777" w:rsidR="003658F3" w:rsidRPr="00CA2FB0" w:rsidRDefault="003658F3" w:rsidP="003E7ECB">
          <w:pPr>
            <w:pStyle w:val="Footer"/>
            <w:rPr>
              <w:color w:val="FFFFFF" w:themeColor="accent6"/>
            </w:rPr>
          </w:pPr>
        </w:p>
      </w:tc>
    </w:tr>
  </w:tbl>
  <w:p w14:paraId="1FAC66B2" w14:textId="77777777" w:rsidR="003658F3" w:rsidRDefault="003658F3" w:rsidP="003658F3">
    <w:pPr>
      <w:pStyle w:val="Footer"/>
    </w:pPr>
  </w:p>
  <w:p w14:paraId="33EC70D7" w14:textId="77777777" w:rsidR="003658F3" w:rsidRDefault="0036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6C8C" w14:textId="77777777" w:rsidR="00CE49F4" w:rsidRDefault="00CE49F4" w:rsidP="00841238">
      <w:r>
        <w:separator/>
      </w:r>
    </w:p>
  </w:footnote>
  <w:footnote w:type="continuationSeparator" w:id="0">
    <w:p w14:paraId="37047090" w14:textId="77777777" w:rsidR="00CE49F4" w:rsidRDefault="00CE49F4" w:rsidP="0084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025" w:type="dxa"/>
      <w:tblInd w:w="-1427" w:type="dxa"/>
      <w:tblLook w:val="04A0" w:firstRow="1" w:lastRow="0" w:firstColumn="1" w:lastColumn="0" w:noHBand="0" w:noVBand="1"/>
    </w:tblPr>
    <w:tblGrid>
      <w:gridCol w:w="12025"/>
    </w:tblGrid>
    <w:tr w:rsidR="00841238" w14:paraId="5E76534A" w14:textId="77777777" w:rsidTr="00F83FC2">
      <w:tc>
        <w:tcPr>
          <w:tcW w:w="1202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293166A1" w14:textId="77777777" w:rsidR="004F4F46" w:rsidRDefault="00F83FC2" w:rsidP="004F4F46">
          <w:pPr>
            <w:pStyle w:val="Header"/>
            <w:tabs>
              <w:tab w:val="clear" w:pos="4513"/>
              <w:tab w:val="clear" w:pos="9026"/>
              <w:tab w:val="left" w:pos="2448"/>
              <w:tab w:val="left" w:pos="4937"/>
            </w:tabs>
          </w:pPr>
          <w:r>
            <w:tab/>
          </w:r>
        </w:p>
        <w:p w14:paraId="673B0687" w14:textId="77777777" w:rsidR="00841238" w:rsidRDefault="004F4F46" w:rsidP="004F4F46">
          <w:pPr>
            <w:pStyle w:val="Header"/>
            <w:tabs>
              <w:tab w:val="clear" w:pos="4513"/>
              <w:tab w:val="clear" w:pos="9026"/>
              <w:tab w:val="left" w:pos="2448"/>
              <w:tab w:val="left" w:pos="4937"/>
            </w:tabs>
          </w:pPr>
          <w:r>
            <w:tab/>
          </w:r>
        </w:p>
      </w:tc>
    </w:tr>
  </w:tbl>
  <w:p w14:paraId="7C662D73" w14:textId="77777777" w:rsidR="00841238" w:rsidRDefault="00841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025" w:type="dxa"/>
      <w:tblInd w:w="-1427" w:type="dxa"/>
      <w:tblLook w:val="04A0" w:firstRow="1" w:lastRow="0" w:firstColumn="1" w:lastColumn="0" w:noHBand="0" w:noVBand="1"/>
    </w:tblPr>
    <w:tblGrid>
      <w:gridCol w:w="12025"/>
    </w:tblGrid>
    <w:tr w:rsidR="003658F3" w14:paraId="0197BEDC" w14:textId="77777777" w:rsidTr="003E7ECB">
      <w:tc>
        <w:tcPr>
          <w:tcW w:w="12025" w:type="dxa"/>
          <w:tcBorders>
            <w:top w:val="nil"/>
            <w:left w:val="nil"/>
            <w:bottom w:val="nil"/>
            <w:right w:val="nil"/>
          </w:tcBorders>
          <w:shd w:val="clear" w:color="auto" w:fill="475B6B"/>
        </w:tcPr>
        <w:p w14:paraId="5FEFBD68" w14:textId="77777777" w:rsidR="003658F3" w:rsidRDefault="003658F3" w:rsidP="003E7ECB">
          <w:pPr>
            <w:pStyle w:val="Header"/>
            <w:tabs>
              <w:tab w:val="clear" w:pos="4513"/>
              <w:tab w:val="clear" w:pos="9026"/>
              <w:tab w:val="left" w:pos="2448"/>
              <w:tab w:val="left" w:pos="4937"/>
            </w:tabs>
          </w:pPr>
          <w:r>
            <w:tab/>
          </w:r>
        </w:p>
        <w:p w14:paraId="0B4217CD" w14:textId="77777777" w:rsidR="003658F3" w:rsidRDefault="003658F3" w:rsidP="003E7ECB">
          <w:pPr>
            <w:pStyle w:val="Header"/>
            <w:tabs>
              <w:tab w:val="clear" w:pos="4513"/>
              <w:tab w:val="clear" w:pos="9026"/>
              <w:tab w:val="left" w:pos="2448"/>
              <w:tab w:val="left" w:pos="4937"/>
            </w:tabs>
          </w:pPr>
          <w:r>
            <w:tab/>
          </w:r>
        </w:p>
      </w:tc>
    </w:tr>
  </w:tbl>
  <w:p w14:paraId="3581B7EB" w14:textId="77777777" w:rsidR="003658F3" w:rsidRDefault="003658F3" w:rsidP="003658F3">
    <w:pPr>
      <w:pStyle w:val="Header"/>
    </w:pPr>
  </w:p>
  <w:p w14:paraId="4C797C7A" w14:textId="77777777" w:rsidR="003658F3" w:rsidRDefault="003658F3" w:rsidP="003658F3">
    <w:pPr>
      <w:pStyle w:val="Header"/>
    </w:pPr>
  </w:p>
  <w:p w14:paraId="6BA92BE9" w14:textId="77777777" w:rsidR="003658F3" w:rsidRDefault="003658F3" w:rsidP="003658F3">
    <w:pPr>
      <w:pStyle w:val="Header"/>
    </w:pPr>
  </w:p>
  <w:p w14:paraId="54067072" w14:textId="77777777" w:rsidR="003658F3" w:rsidRDefault="003F565C" w:rsidP="003F565C">
    <w:pPr>
      <w:pStyle w:val="Header"/>
      <w:tabs>
        <w:tab w:val="clear" w:pos="4513"/>
        <w:tab w:val="clear" w:pos="9026"/>
        <w:tab w:val="left" w:pos="2947"/>
      </w:tabs>
    </w:pPr>
    <w:r>
      <w:tab/>
    </w:r>
  </w:p>
  <w:p w14:paraId="1614A759" w14:textId="77777777" w:rsidR="003F565C" w:rsidRDefault="003F565C" w:rsidP="003F565C">
    <w:pPr>
      <w:pStyle w:val="Header"/>
      <w:tabs>
        <w:tab w:val="clear" w:pos="4513"/>
        <w:tab w:val="clear" w:pos="9026"/>
        <w:tab w:val="left" w:pos="2947"/>
      </w:tabs>
    </w:pPr>
  </w:p>
  <w:p w14:paraId="3164C452" w14:textId="77777777" w:rsidR="003658F3" w:rsidRDefault="003658F3" w:rsidP="003658F3">
    <w:pPr>
      <w:pStyle w:val="Header"/>
    </w:pPr>
  </w:p>
  <w:p w14:paraId="01CC401B" w14:textId="77777777" w:rsidR="003658F3" w:rsidRDefault="00365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E37"/>
    <w:multiLevelType w:val="hybridMultilevel"/>
    <w:tmpl w:val="46629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13215"/>
    <w:multiLevelType w:val="hybridMultilevel"/>
    <w:tmpl w:val="73BC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BC4"/>
    <w:multiLevelType w:val="hybridMultilevel"/>
    <w:tmpl w:val="4B66F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1291F"/>
    <w:multiLevelType w:val="hybridMultilevel"/>
    <w:tmpl w:val="5330D0D4"/>
    <w:lvl w:ilvl="0" w:tplc="FA623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6C7"/>
    <w:multiLevelType w:val="hybridMultilevel"/>
    <w:tmpl w:val="10E0B5C4"/>
    <w:lvl w:ilvl="0" w:tplc="57AA7D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412"/>
    <w:multiLevelType w:val="hybridMultilevel"/>
    <w:tmpl w:val="BF780BC6"/>
    <w:lvl w:ilvl="0" w:tplc="1AC2E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85B6B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665D5"/>
    <w:multiLevelType w:val="hybridMultilevel"/>
    <w:tmpl w:val="DFFC6F7C"/>
    <w:lvl w:ilvl="0" w:tplc="D350390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7082"/>
    <w:multiLevelType w:val="hybridMultilevel"/>
    <w:tmpl w:val="B114D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B0325"/>
    <w:multiLevelType w:val="hybridMultilevel"/>
    <w:tmpl w:val="B75489F6"/>
    <w:lvl w:ilvl="0" w:tplc="1AC2EC5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485B6B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76F4A"/>
    <w:multiLevelType w:val="hybridMultilevel"/>
    <w:tmpl w:val="BF92F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65D72"/>
    <w:multiLevelType w:val="hybridMultilevel"/>
    <w:tmpl w:val="3C40F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916"/>
    <w:multiLevelType w:val="hybridMultilevel"/>
    <w:tmpl w:val="C8D4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3EF0"/>
    <w:multiLevelType w:val="hybridMultilevel"/>
    <w:tmpl w:val="74E053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C94F73"/>
    <w:multiLevelType w:val="hybridMultilevel"/>
    <w:tmpl w:val="502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17F6"/>
    <w:multiLevelType w:val="hybridMultilevel"/>
    <w:tmpl w:val="FA42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D018B"/>
    <w:multiLevelType w:val="hybridMultilevel"/>
    <w:tmpl w:val="CEAE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52504"/>
    <w:multiLevelType w:val="hybridMultilevel"/>
    <w:tmpl w:val="7A22F1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7528D"/>
    <w:multiLevelType w:val="hybridMultilevel"/>
    <w:tmpl w:val="893E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2A85"/>
    <w:multiLevelType w:val="hybridMultilevel"/>
    <w:tmpl w:val="D3C0EE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A228A3"/>
    <w:multiLevelType w:val="hybridMultilevel"/>
    <w:tmpl w:val="424E235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09E1CE0"/>
    <w:multiLevelType w:val="hybridMultilevel"/>
    <w:tmpl w:val="F336FB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C124ED"/>
    <w:multiLevelType w:val="hybridMultilevel"/>
    <w:tmpl w:val="1D76BD9A"/>
    <w:lvl w:ilvl="0" w:tplc="BF7EF7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699760">
    <w:abstractNumId w:val="7"/>
  </w:num>
  <w:num w:numId="2" w16cid:durableId="1526409094">
    <w:abstractNumId w:val="21"/>
  </w:num>
  <w:num w:numId="3" w16cid:durableId="11567976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231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825435">
    <w:abstractNumId w:val="4"/>
  </w:num>
  <w:num w:numId="6" w16cid:durableId="1919822915">
    <w:abstractNumId w:val="3"/>
  </w:num>
  <w:num w:numId="7" w16cid:durableId="1745831413">
    <w:abstractNumId w:val="14"/>
  </w:num>
  <w:num w:numId="8" w16cid:durableId="2080128477">
    <w:abstractNumId w:val="8"/>
  </w:num>
  <w:num w:numId="9" w16cid:durableId="877471708">
    <w:abstractNumId w:val="5"/>
  </w:num>
  <w:num w:numId="10" w16cid:durableId="1095518139">
    <w:abstractNumId w:val="10"/>
  </w:num>
  <w:num w:numId="11" w16cid:durableId="330065507">
    <w:abstractNumId w:val="18"/>
  </w:num>
  <w:num w:numId="12" w16cid:durableId="924190648">
    <w:abstractNumId w:val="13"/>
  </w:num>
  <w:num w:numId="13" w16cid:durableId="1320305091">
    <w:abstractNumId w:val="11"/>
  </w:num>
  <w:num w:numId="14" w16cid:durableId="775059225">
    <w:abstractNumId w:val="0"/>
  </w:num>
  <w:num w:numId="15" w16cid:durableId="1478570782">
    <w:abstractNumId w:val="2"/>
  </w:num>
  <w:num w:numId="16" w16cid:durableId="1558708880">
    <w:abstractNumId w:val="17"/>
  </w:num>
  <w:num w:numId="17" w16cid:durableId="1193415637">
    <w:abstractNumId w:val="19"/>
  </w:num>
  <w:num w:numId="18" w16cid:durableId="702024958">
    <w:abstractNumId w:val="12"/>
  </w:num>
  <w:num w:numId="19" w16cid:durableId="241838009">
    <w:abstractNumId w:val="20"/>
  </w:num>
  <w:num w:numId="20" w16cid:durableId="1591695804">
    <w:abstractNumId w:val="1"/>
  </w:num>
  <w:num w:numId="21" w16cid:durableId="2072848070">
    <w:abstractNumId w:val="15"/>
  </w:num>
  <w:num w:numId="22" w16cid:durableId="472988452">
    <w:abstractNumId w:val="16"/>
  </w:num>
  <w:num w:numId="23" w16cid:durableId="843129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5A"/>
    <w:rsid w:val="00033ECE"/>
    <w:rsid w:val="00042EA6"/>
    <w:rsid w:val="00072BF4"/>
    <w:rsid w:val="00152D9E"/>
    <w:rsid w:val="00155023"/>
    <w:rsid w:val="0019264F"/>
    <w:rsid w:val="001D6040"/>
    <w:rsid w:val="002073FB"/>
    <w:rsid w:val="002265F7"/>
    <w:rsid w:val="00242050"/>
    <w:rsid w:val="00261FD0"/>
    <w:rsid w:val="002764A7"/>
    <w:rsid w:val="00294F60"/>
    <w:rsid w:val="002A4475"/>
    <w:rsid w:val="002A57AA"/>
    <w:rsid w:val="00310CCA"/>
    <w:rsid w:val="0035213F"/>
    <w:rsid w:val="003644CE"/>
    <w:rsid w:val="003658F3"/>
    <w:rsid w:val="003B5812"/>
    <w:rsid w:val="003E3CD3"/>
    <w:rsid w:val="003F565C"/>
    <w:rsid w:val="003F6713"/>
    <w:rsid w:val="004601C9"/>
    <w:rsid w:val="004619D7"/>
    <w:rsid w:val="004823BE"/>
    <w:rsid w:val="004B2A81"/>
    <w:rsid w:val="004D172C"/>
    <w:rsid w:val="004F4F46"/>
    <w:rsid w:val="005C61F5"/>
    <w:rsid w:val="006107F5"/>
    <w:rsid w:val="0065151F"/>
    <w:rsid w:val="006C125A"/>
    <w:rsid w:val="007A45CD"/>
    <w:rsid w:val="007D0171"/>
    <w:rsid w:val="00833EF3"/>
    <w:rsid w:val="00841238"/>
    <w:rsid w:val="008626AD"/>
    <w:rsid w:val="008674C0"/>
    <w:rsid w:val="00880B04"/>
    <w:rsid w:val="0089122A"/>
    <w:rsid w:val="008C5443"/>
    <w:rsid w:val="009005C4"/>
    <w:rsid w:val="00904944"/>
    <w:rsid w:val="0090529A"/>
    <w:rsid w:val="009601F6"/>
    <w:rsid w:val="009A4CE0"/>
    <w:rsid w:val="009A5C43"/>
    <w:rsid w:val="009E0E04"/>
    <w:rsid w:val="00A0695A"/>
    <w:rsid w:val="00A17439"/>
    <w:rsid w:val="00A40063"/>
    <w:rsid w:val="00A52801"/>
    <w:rsid w:val="00A75CD2"/>
    <w:rsid w:val="00A8568D"/>
    <w:rsid w:val="00AC21FE"/>
    <w:rsid w:val="00AE6EDB"/>
    <w:rsid w:val="00B01D40"/>
    <w:rsid w:val="00B14C97"/>
    <w:rsid w:val="00B35116"/>
    <w:rsid w:val="00B51479"/>
    <w:rsid w:val="00B70F54"/>
    <w:rsid w:val="00B8569C"/>
    <w:rsid w:val="00BA3234"/>
    <w:rsid w:val="00BB5355"/>
    <w:rsid w:val="00C34A8E"/>
    <w:rsid w:val="00C67DCC"/>
    <w:rsid w:val="00CA2FB0"/>
    <w:rsid w:val="00CB5DC0"/>
    <w:rsid w:val="00CD1A6C"/>
    <w:rsid w:val="00CE49F4"/>
    <w:rsid w:val="00D16337"/>
    <w:rsid w:val="00D35428"/>
    <w:rsid w:val="00D40023"/>
    <w:rsid w:val="00D421B0"/>
    <w:rsid w:val="00D95F8F"/>
    <w:rsid w:val="00EB231D"/>
    <w:rsid w:val="00F12EC2"/>
    <w:rsid w:val="00F22362"/>
    <w:rsid w:val="00F83FC2"/>
    <w:rsid w:val="00FC5C4E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08EF32"/>
  <w15:docId w15:val="{751F15ED-E051-4483-919C-ED44F0B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238"/>
  </w:style>
  <w:style w:type="paragraph" w:styleId="Footer">
    <w:name w:val="footer"/>
    <w:basedOn w:val="Normal"/>
    <w:link w:val="FooterChar"/>
    <w:uiPriority w:val="99"/>
    <w:unhideWhenUsed/>
    <w:rsid w:val="00841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38"/>
  </w:style>
  <w:style w:type="table" w:styleId="TableGrid">
    <w:name w:val="Table Grid"/>
    <w:basedOn w:val="TableNormal"/>
    <w:rsid w:val="0084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95A"/>
    <w:pPr>
      <w:ind w:left="72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25A"/>
    <w:rPr>
      <w:rFonts w:ascii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25A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12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125A"/>
    <w:rPr>
      <w:color w:val="0070C0" w:themeColor="hyperlink"/>
      <w:u w:val="single"/>
    </w:rPr>
  </w:style>
  <w:style w:type="table" w:customStyle="1" w:styleId="TableGrid1">
    <w:name w:val="Table Grid1"/>
    <w:next w:val="TableGrid"/>
    <w:rsid w:val="00880B04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3542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6107F5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107F5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1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1FE"/>
  </w:style>
  <w:style w:type="paragraph" w:styleId="BlockText">
    <w:name w:val="Block Text"/>
    <w:basedOn w:val="Normal"/>
    <w:rsid w:val="009601F6"/>
    <w:pPr>
      <w:ind w:left="142" w:right="141"/>
    </w:pPr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HFL MAT">
      <a:dk1>
        <a:srgbClr val="1D3345"/>
      </a:dk1>
      <a:lt1>
        <a:srgbClr val="304352"/>
      </a:lt1>
      <a:dk2>
        <a:srgbClr val="485B6B"/>
      </a:dk2>
      <a:lt2>
        <a:srgbClr val="637381"/>
      </a:lt2>
      <a:accent1>
        <a:srgbClr val="87939C"/>
      </a:accent1>
      <a:accent2>
        <a:srgbClr val="FFC764"/>
      </a:accent2>
      <a:accent3>
        <a:srgbClr val="FFB739"/>
      </a:accent3>
      <a:accent4>
        <a:srgbClr val="FFA400"/>
      </a:accent4>
      <a:accent5>
        <a:srgbClr val="000000"/>
      </a:accent5>
      <a:accent6>
        <a:srgbClr val="FFFFFF"/>
      </a:accent6>
      <a:hlink>
        <a:srgbClr val="0070C0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935C-898A-4FE7-BFD1-543DB5D2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Goodhall</dc:creator>
  <cp:lastModifiedBy>Alex Worland</cp:lastModifiedBy>
  <cp:revision>3</cp:revision>
  <cp:lastPrinted>2020-06-15T15:35:00Z</cp:lastPrinted>
  <dcterms:created xsi:type="dcterms:W3CDTF">2024-02-08T13:33:00Z</dcterms:created>
  <dcterms:modified xsi:type="dcterms:W3CDTF">2024-02-08T13:33:00Z</dcterms:modified>
</cp:coreProperties>
</file>