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F18B0" w14:textId="3FB275AF" w:rsidR="005A4AF2" w:rsidRDefault="00166444" w:rsidP="005A4AF2">
      <w:pPr>
        <w:pStyle w:val="Default"/>
        <w:jc w:val="center"/>
        <w:rPr>
          <w:b/>
          <w:bCs/>
          <w:color w:val="355D7D"/>
          <w:sz w:val="54"/>
          <w:szCs w:val="54"/>
        </w:rPr>
      </w:pPr>
      <w:r>
        <w:rPr>
          <w:noProof/>
          <w:lang w:eastAsia="en-GB"/>
        </w:rPr>
        <w:drawing>
          <wp:anchor distT="0" distB="0" distL="114300" distR="114300" simplePos="0" relativeHeight="251663360" behindDoc="1" locked="0" layoutInCell="1" allowOverlap="1" wp14:anchorId="2EE175C1" wp14:editId="2CF9A341">
            <wp:simplePos x="0" y="0"/>
            <wp:positionH relativeFrom="column">
              <wp:posOffset>4979718</wp:posOffset>
            </wp:positionH>
            <wp:positionV relativeFrom="paragraph">
              <wp:posOffset>-635000</wp:posOffset>
            </wp:positionV>
            <wp:extent cx="1206468" cy="1057846"/>
            <wp:effectExtent l="0" t="0" r="635" b="0"/>
            <wp:wrapNone/>
            <wp:docPr id="1844602613"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206468" cy="1057846"/>
                    </a:xfrm>
                    <a:prstGeom prst="rect">
                      <a:avLst/>
                    </a:prstGeom>
                    <a:ln/>
                  </pic:spPr>
                </pic:pic>
              </a:graphicData>
            </a:graphic>
            <wp14:sizeRelH relativeFrom="page">
              <wp14:pctWidth>0</wp14:pctWidth>
            </wp14:sizeRelH>
            <wp14:sizeRelV relativeFrom="page">
              <wp14:pctHeight>0</wp14:pctHeight>
            </wp14:sizeRelV>
          </wp:anchor>
        </w:drawing>
      </w:r>
      <w:r>
        <w:rPr>
          <w:b/>
          <w:bCs/>
          <w:noProof/>
          <w:color w:val="355D7D"/>
          <w:sz w:val="54"/>
          <w:szCs w:val="54"/>
          <w:lang w:eastAsia="en-GB"/>
        </w:rPr>
        <w:drawing>
          <wp:anchor distT="0" distB="0" distL="114300" distR="114300" simplePos="0" relativeHeight="251662336" behindDoc="1" locked="0" layoutInCell="1" allowOverlap="1" wp14:anchorId="394F9855" wp14:editId="6A6D1A37">
            <wp:simplePos x="0" y="0"/>
            <wp:positionH relativeFrom="column">
              <wp:posOffset>-901700</wp:posOffset>
            </wp:positionH>
            <wp:positionV relativeFrom="paragraph">
              <wp:posOffset>-901700</wp:posOffset>
            </wp:positionV>
            <wp:extent cx="7556350" cy="1511300"/>
            <wp:effectExtent l="0" t="0" r="635" b="0"/>
            <wp:wrapNone/>
            <wp:docPr id="166976572" name="Picture 1" descr="A white background with blue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6572" name="Picture 1" descr="A white background with blue and black dots&#10;&#10;Description automatically generated"/>
                    <pic:cNvPicPr/>
                  </pic:nvPicPr>
                  <pic:blipFill rotWithShape="1">
                    <a:blip r:embed="rId8" cstate="print">
                      <a:extLst>
                        <a:ext uri="{28A0092B-C50C-407E-A947-70E740481C1C}">
                          <a14:useLocalDpi xmlns:a14="http://schemas.microsoft.com/office/drawing/2010/main" val="0"/>
                        </a:ext>
                      </a:extLst>
                    </a:blip>
                    <a:srcRect b="85850"/>
                    <a:stretch/>
                  </pic:blipFill>
                  <pic:spPr bwMode="auto">
                    <a:xfrm>
                      <a:off x="0" y="0"/>
                      <a:ext cx="7586634" cy="1517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0"/>
        <w:tblpPr w:leftFromText="180" w:rightFromText="180" w:vertAnchor="page" w:horzAnchor="margin" w:tblpXSpec="center" w:tblpY="3631"/>
        <w:tblW w:w="10060" w:type="dxa"/>
        <w:tblInd w:w="0" w:type="dxa"/>
        <w:tblCellMar>
          <w:top w:w="2" w:type="dxa"/>
          <w:left w:w="106" w:type="dxa"/>
          <w:right w:w="115" w:type="dxa"/>
        </w:tblCellMar>
        <w:tblLook w:val="04A0" w:firstRow="1" w:lastRow="0" w:firstColumn="1" w:lastColumn="0" w:noHBand="0" w:noVBand="1"/>
      </w:tblPr>
      <w:tblGrid>
        <w:gridCol w:w="10060"/>
      </w:tblGrid>
      <w:tr w:rsidR="001D5DC9" w:rsidRPr="001D5DC9" w14:paraId="3D1BCEAA" w14:textId="77777777" w:rsidTr="001D5DC9">
        <w:trPr>
          <w:trHeight w:val="2122"/>
        </w:trPr>
        <w:tc>
          <w:tcPr>
            <w:tcW w:w="10060" w:type="dxa"/>
            <w:tcBorders>
              <w:top w:val="single" w:sz="4" w:space="0" w:color="000000"/>
              <w:left w:val="single" w:sz="4" w:space="0" w:color="000000"/>
              <w:right w:val="single" w:sz="4" w:space="0" w:color="000000"/>
            </w:tcBorders>
            <w:shd w:val="clear" w:color="auto" w:fill="DAE9F7" w:themeFill="text2" w:themeFillTint="1A"/>
          </w:tcPr>
          <w:p w14:paraId="69A0C844" w14:textId="77777777" w:rsidR="001D5DC9" w:rsidRPr="001D5DC9" w:rsidRDefault="001D5DC9" w:rsidP="001D5DC9">
            <w:pPr>
              <w:spacing w:after="11" w:line="259" w:lineRule="auto"/>
              <w:rPr>
                <w:rFonts w:ascii="Calibri" w:hAnsi="Calibri" w:cs="Calibri"/>
                <w:sz w:val="20"/>
              </w:rPr>
            </w:pPr>
            <w:r w:rsidRPr="001D5DC9">
              <w:rPr>
                <w:rFonts w:ascii="Calibri" w:eastAsia="Cambria" w:hAnsi="Calibri" w:cs="Calibri"/>
                <w:sz w:val="20"/>
              </w:rPr>
              <w:tab/>
            </w:r>
          </w:p>
          <w:p w14:paraId="582FC559" w14:textId="77777777" w:rsidR="001D5DC9" w:rsidRPr="001D5DC9" w:rsidRDefault="001D5DC9" w:rsidP="001D5DC9">
            <w:pPr>
              <w:spacing w:line="259" w:lineRule="auto"/>
              <w:rPr>
                <w:rFonts w:ascii="Calibri" w:hAnsi="Calibri" w:cs="Calibri"/>
                <w:sz w:val="36"/>
                <w:szCs w:val="36"/>
              </w:rPr>
            </w:pPr>
            <w:r w:rsidRPr="001D5DC9">
              <w:rPr>
                <w:rFonts w:ascii="Calibri" w:hAnsi="Calibri" w:cs="Calibri"/>
                <w:b/>
                <w:sz w:val="36"/>
                <w:szCs w:val="36"/>
              </w:rPr>
              <w:t>Knebworth Primary &amp; Nursery School</w:t>
            </w:r>
          </w:p>
          <w:p w14:paraId="3BB2CFB5" w14:textId="77777777" w:rsidR="001D5DC9" w:rsidRPr="001D5DC9" w:rsidRDefault="001D5DC9" w:rsidP="001D5DC9">
            <w:pPr>
              <w:spacing w:line="259" w:lineRule="auto"/>
              <w:ind w:left="110"/>
              <w:jc w:val="center"/>
              <w:rPr>
                <w:rFonts w:ascii="Calibri" w:hAnsi="Calibri" w:cs="Calibri"/>
              </w:rPr>
            </w:pPr>
          </w:p>
          <w:p w14:paraId="55D72D91" w14:textId="77777777" w:rsidR="001D5DC9" w:rsidRPr="001D5DC9" w:rsidRDefault="001D5DC9" w:rsidP="001D5DC9">
            <w:pPr>
              <w:spacing w:line="259" w:lineRule="auto"/>
              <w:ind w:left="5"/>
              <w:rPr>
                <w:rFonts w:ascii="Calibri" w:hAnsi="Calibri" w:cs="Calibri"/>
                <w:b/>
                <w:sz w:val="24"/>
                <w:szCs w:val="24"/>
              </w:rPr>
            </w:pPr>
            <w:r w:rsidRPr="001D5DC9">
              <w:rPr>
                <w:rFonts w:ascii="Calibri" w:hAnsi="Calibri" w:cs="Calibri"/>
                <w:b/>
                <w:sz w:val="24"/>
                <w:szCs w:val="24"/>
              </w:rPr>
              <w:t xml:space="preserve">Head teacher:  Miss </w:t>
            </w:r>
            <w:proofErr w:type="spellStart"/>
            <w:r w:rsidRPr="001D5DC9">
              <w:rPr>
                <w:rFonts w:ascii="Calibri" w:hAnsi="Calibri" w:cs="Calibri"/>
                <w:b/>
                <w:sz w:val="24"/>
                <w:szCs w:val="24"/>
              </w:rPr>
              <w:t>Bains</w:t>
            </w:r>
            <w:proofErr w:type="spellEnd"/>
          </w:p>
          <w:p w14:paraId="3AFBF336" w14:textId="635FEC22" w:rsidR="001D5DC9" w:rsidRPr="001D5DC9" w:rsidRDefault="001D5DC9" w:rsidP="001D5DC9">
            <w:pPr>
              <w:spacing w:line="259" w:lineRule="auto"/>
              <w:ind w:left="5" w:right="57"/>
              <w:rPr>
                <w:rFonts w:ascii="Calibri" w:hAnsi="Calibri" w:cs="Calibri"/>
                <w:b/>
                <w:sz w:val="24"/>
                <w:szCs w:val="24"/>
              </w:rPr>
            </w:pPr>
            <w:r w:rsidRPr="001D5DC9">
              <w:rPr>
                <w:rFonts w:ascii="Calibri" w:hAnsi="Calibri" w:cs="Calibri"/>
                <w:b/>
                <w:sz w:val="24"/>
                <w:szCs w:val="24"/>
              </w:rPr>
              <w:t xml:space="preserve">Job Description: </w:t>
            </w:r>
            <w:r w:rsidR="00872EF1">
              <w:rPr>
                <w:rFonts w:ascii="Calibri" w:hAnsi="Calibri" w:cs="Calibri"/>
                <w:b/>
                <w:sz w:val="24"/>
                <w:szCs w:val="24"/>
              </w:rPr>
              <w:t>Play Team</w:t>
            </w:r>
            <w:r w:rsidRPr="001D5DC9">
              <w:rPr>
                <w:rFonts w:ascii="Calibri" w:hAnsi="Calibri" w:cs="Calibri"/>
                <w:b/>
                <w:sz w:val="24"/>
                <w:szCs w:val="24"/>
              </w:rPr>
              <w:t xml:space="preserve"> Assistant </w:t>
            </w:r>
          </w:p>
          <w:p w14:paraId="6EAE28CB" w14:textId="07649BAE" w:rsidR="001D5DC9" w:rsidRPr="001D5DC9" w:rsidRDefault="001D5DC9" w:rsidP="001D5DC9">
            <w:pPr>
              <w:spacing w:line="259" w:lineRule="auto"/>
              <w:ind w:left="5" w:right="57"/>
              <w:rPr>
                <w:rFonts w:ascii="Calibri" w:hAnsi="Calibri" w:cs="Calibri"/>
                <w:b/>
                <w:sz w:val="24"/>
                <w:szCs w:val="24"/>
              </w:rPr>
            </w:pPr>
            <w:r w:rsidRPr="001D5DC9">
              <w:rPr>
                <w:rFonts w:ascii="Calibri" w:eastAsia="Comic Sans MS" w:hAnsi="Calibri" w:cs="Calibri"/>
                <w:b/>
                <w:color w:val="000000"/>
                <w:sz w:val="24"/>
                <w:szCs w:val="24"/>
              </w:rPr>
              <w:t>Reports</w:t>
            </w:r>
            <w:r w:rsidRPr="001D5DC9">
              <w:rPr>
                <w:rFonts w:ascii="Calibri" w:hAnsi="Calibri" w:cs="Calibri"/>
                <w:b/>
                <w:sz w:val="24"/>
                <w:szCs w:val="24"/>
              </w:rPr>
              <w:t xml:space="preserve"> to:  Head teacher/Deputy </w:t>
            </w:r>
            <w:r w:rsidR="00872EF1">
              <w:rPr>
                <w:rFonts w:ascii="Calibri" w:hAnsi="Calibri" w:cs="Calibri"/>
                <w:b/>
                <w:sz w:val="24"/>
                <w:szCs w:val="24"/>
              </w:rPr>
              <w:t>H</w:t>
            </w:r>
            <w:bookmarkStart w:id="0" w:name="_GoBack"/>
            <w:bookmarkEnd w:id="0"/>
            <w:r w:rsidRPr="001D5DC9">
              <w:rPr>
                <w:rFonts w:ascii="Calibri" w:hAnsi="Calibri" w:cs="Calibri"/>
                <w:b/>
                <w:sz w:val="24"/>
                <w:szCs w:val="24"/>
              </w:rPr>
              <w:t>ead</w:t>
            </w:r>
          </w:p>
          <w:p w14:paraId="2A5FED35" w14:textId="77777777" w:rsidR="001D5DC9" w:rsidRPr="001D5DC9" w:rsidRDefault="001D5DC9" w:rsidP="001D5DC9">
            <w:pPr>
              <w:spacing w:line="259" w:lineRule="auto"/>
              <w:ind w:right="57"/>
              <w:rPr>
                <w:rFonts w:ascii="Calibri" w:hAnsi="Calibri" w:cs="Calibri"/>
                <w:b/>
                <w:sz w:val="20"/>
                <w:szCs w:val="20"/>
              </w:rPr>
            </w:pPr>
          </w:p>
        </w:tc>
      </w:tr>
      <w:tr w:rsidR="001D5DC9" w:rsidRPr="001D5DC9" w14:paraId="2797C8E1" w14:textId="77777777" w:rsidTr="001D5DC9">
        <w:trPr>
          <w:trHeight w:val="1548"/>
        </w:trPr>
        <w:tc>
          <w:tcPr>
            <w:tcW w:w="10060" w:type="dxa"/>
            <w:tcBorders>
              <w:top w:val="single" w:sz="4" w:space="0" w:color="000000"/>
              <w:left w:val="single" w:sz="4" w:space="0" w:color="000000"/>
              <w:bottom w:val="single" w:sz="4" w:space="0" w:color="000000"/>
              <w:right w:val="single" w:sz="4" w:space="0" w:color="000000"/>
            </w:tcBorders>
          </w:tcPr>
          <w:p w14:paraId="6ED42360" w14:textId="77777777" w:rsidR="001D5DC9" w:rsidRPr="001D5DC9" w:rsidRDefault="001D5DC9" w:rsidP="001D5DC9">
            <w:pPr>
              <w:pStyle w:val="Heading1"/>
              <w:outlineLvl w:val="0"/>
              <w:rPr>
                <w:rFonts w:ascii="Calibri" w:hAnsi="Calibri" w:cs="Calibri"/>
                <w:b/>
                <w:sz w:val="20"/>
                <w:szCs w:val="20"/>
              </w:rPr>
            </w:pPr>
            <w:r w:rsidRPr="001D5DC9">
              <w:rPr>
                <w:rFonts w:ascii="Calibri" w:hAnsi="Calibri" w:cs="Calibri"/>
                <w:b/>
                <w:sz w:val="20"/>
                <w:szCs w:val="20"/>
              </w:rPr>
              <w:t xml:space="preserve">Purpose of the job </w:t>
            </w:r>
          </w:p>
          <w:p w14:paraId="4271D627" w14:textId="77777777" w:rsidR="001D5DC9" w:rsidRPr="001D5DC9" w:rsidRDefault="001D5DC9" w:rsidP="001D5DC9">
            <w:pPr>
              <w:ind w:left="1"/>
              <w:rPr>
                <w:rFonts w:ascii="Calibri" w:hAnsi="Calibri" w:cs="Calibri"/>
                <w:sz w:val="20"/>
                <w:szCs w:val="20"/>
              </w:rPr>
            </w:pPr>
            <w:r w:rsidRPr="001D5DC9">
              <w:rPr>
                <w:rFonts w:ascii="Calibri" w:hAnsi="Calibri" w:cs="Calibri"/>
                <w:sz w:val="20"/>
                <w:szCs w:val="20"/>
              </w:rPr>
              <w:t>To ensure the safety and wellbeing of pupils during the lunch period</w:t>
            </w:r>
          </w:p>
          <w:p w14:paraId="180769E0" w14:textId="77777777" w:rsidR="001D5DC9" w:rsidRPr="001D5DC9" w:rsidRDefault="001D5DC9" w:rsidP="001D5DC9">
            <w:pPr>
              <w:ind w:left="1"/>
              <w:rPr>
                <w:rFonts w:ascii="Calibri" w:hAnsi="Calibri" w:cs="Calibri"/>
                <w:sz w:val="20"/>
                <w:szCs w:val="20"/>
              </w:rPr>
            </w:pPr>
            <w:r w:rsidRPr="001D5DC9">
              <w:rPr>
                <w:rFonts w:ascii="Calibri" w:hAnsi="Calibri" w:cs="Calibri"/>
                <w:sz w:val="20"/>
                <w:szCs w:val="20"/>
              </w:rPr>
              <w:t>Responsibilities include:</w:t>
            </w:r>
          </w:p>
          <w:p w14:paraId="6F75729D" w14:textId="77777777" w:rsidR="001D5DC9" w:rsidRPr="001D5DC9" w:rsidRDefault="001D5DC9" w:rsidP="001D5DC9">
            <w:pPr>
              <w:tabs>
                <w:tab w:val="left" w:pos="2115"/>
              </w:tabs>
              <w:spacing w:line="259" w:lineRule="auto"/>
              <w:rPr>
                <w:rFonts w:ascii="Calibri" w:hAnsi="Calibri" w:cs="Calibri"/>
                <w:b/>
                <w:sz w:val="20"/>
                <w:szCs w:val="20"/>
              </w:rPr>
            </w:pPr>
          </w:p>
          <w:p w14:paraId="07BAF2BD" w14:textId="77777777" w:rsidR="001D5DC9" w:rsidRPr="001D5DC9" w:rsidRDefault="001D5DC9" w:rsidP="001D5DC9">
            <w:pPr>
              <w:numPr>
                <w:ilvl w:val="0"/>
                <w:numId w:val="3"/>
              </w:numPr>
              <w:rPr>
                <w:rFonts w:ascii="Calibri" w:hAnsi="Calibri" w:cs="Calibri"/>
                <w:sz w:val="20"/>
                <w:szCs w:val="20"/>
                <w:lang w:val="en-US"/>
              </w:rPr>
            </w:pPr>
            <w:r w:rsidRPr="001D5DC9">
              <w:rPr>
                <w:rFonts w:ascii="Calibri" w:hAnsi="Calibri" w:cs="Calibri"/>
                <w:sz w:val="20"/>
                <w:szCs w:val="20"/>
                <w:lang w:val="en-US"/>
              </w:rPr>
              <w:t>Prepare the layout of the tables in preparation for lunch including laying up tables.</w:t>
            </w:r>
          </w:p>
          <w:p w14:paraId="29FF0052" w14:textId="77777777" w:rsidR="001D5DC9" w:rsidRPr="001D5DC9" w:rsidRDefault="001D5DC9" w:rsidP="001D5DC9">
            <w:pPr>
              <w:numPr>
                <w:ilvl w:val="0"/>
                <w:numId w:val="3"/>
              </w:numPr>
              <w:rPr>
                <w:rFonts w:ascii="Calibri" w:hAnsi="Calibri" w:cs="Calibri"/>
                <w:sz w:val="20"/>
                <w:szCs w:val="20"/>
                <w:lang w:val="en-US"/>
              </w:rPr>
            </w:pPr>
            <w:r w:rsidRPr="001D5DC9">
              <w:rPr>
                <w:rFonts w:ascii="Calibri" w:hAnsi="Calibri" w:cs="Calibri"/>
                <w:sz w:val="20"/>
                <w:szCs w:val="20"/>
                <w:lang w:val="en-US"/>
              </w:rPr>
              <w:t>Supervise the pupils when they are in the dining room eating lunch, encouraging good social skills and manners.</w:t>
            </w:r>
          </w:p>
          <w:p w14:paraId="36BC2474" w14:textId="77777777" w:rsidR="001D5DC9" w:rsidRPr="001D5DC9" w:rsidRDefault="001D5DC9" w:rsidP="001D5DC9">
            <w:pPr>
              <w:numPr>
                <w:ilvl w:val="0"/>
                <w:numId w:val="3"/>
              </w:numPr>
              <w:rPr>
                <w:rFonts w:ascii="Calibri" w:hAnsi="Calibri" w:cs="Calibri"/>
                <w:sz w:val="20"/>
                <w:szCs w:val="20"/>
                <w:lang w:val="en-US"/>
              </w:rPr>
            </w:pPr>
            <w:r w:rsidRPr="001D5DC9">
              <w:rPr>
                <w:rFonts w:ascii="Calibri" w:hAnsi="Calibri" w:cs="Calibri"/>
                <w:sz w:val="20"/>
                <w:szCs w:val="20"/>
                <w:lang w:val="en-US"/>
              </w:rPr>
              <w:t>Clear up the dining room after the lunch break including clearing any food and wrapping left on the tables, wiping the tables and chairs, and sweeping the floor.</w:t>
            </w:r>
          </w:p>
          <w:p w14:paraId="6ACF47BC" w14:textId="77777777" w:rsidR="001D5DC9" w:rsidRPr="001D5DC9" w:rsidRDefault="001D5DC9" w:rsidP="001D5DC9">
            <w:pPr>
              <w:numPr>
                <w:ilvl w:val="0"/>
                <w:numId w:val="3"/>
              </w:numPr>
              <w:rPr>
                <w:rFonts w:ascii="Calibri" w:hAnsi="Calibri" w:cs="Calibri"/>
                <w:sz w:val="20"/>
                <w:szCs w:val="20"/>
                <w:lang w:val="en-US"/>
              </w:rPr>
            </w:pPr>
            <w:r w:rsidRPr="001D5DC9">
              <w:rPr>
                <w:rFonts w:ascii="Calibri" w:hAnsi="Calibri" w:cs="Calibri"/>
                <w:sz w:val="20"/>
                <w:szCs w:val="20"/>
                <w:lang w:val="en-US"/>
              </w:rPr>
              <w:t>Supervise activities and maintain the health, safety, welfare, good conduct and safeguarding of pupils during the midday break, having regard to special or additional needs.</w:t>
            </w:r>
          </w:p>
          <w:p w14:paraId="2CFFF015" w14:textId="77777777" w:rsidR="001D5DC9" w:rsidRPr="001D5DC9" w:rsidRDefault="001D5DC9" w:rsidP="001D5DC9">
            <w:pPr>
              <w:numPr>
                <w:ilvl w:val="0"/>
                <w:numId w:val="3"/>
              </w:numPr>
              <w:rPr>
                <w:rFonts w:ascii="Calibri" w:hAnsi="Calibri" w:cs="Calibri"/>
                <w:sz w:val="20"/>
                <w:szCs w:val="20"/>
                <w:lang w:val="en-US"/>
              </w:rPr>
            </w:pPr>
            <w:r w:rsidRPr="001D5DC9">
              <w:rPr>
                <w:rFonts w:ascii="Calibri" w:hAnsi="Calibri" w:cs="Calibri"/>
                <w:sz w:val="20"/>
                <w:szCs w:val="20"/>
                <w:lang w:val="en-US"/>
              </w:rPr>
              <w:t>Setting out and storing equipment.</w:t>
            </w:r>
          </w:p>
          <w:p w14:paraId="71AA27F9" w14:textId="77777777" w:rsidR="001D5DC9" w:rsidRPr="001D5DC9" w:rsidRDefault="001D5DC9" w:rsidP="001D5DC9">
            <w:pPr>
              <w:numPr>
                <w:ilvl w:val="0"/>
                <w:numId w:val="3"/>
              </w:numPr>
              <w:rPr>
                <w:rFonts w:ascii="Calibri" w:hAnsi="Calibri" w:cs="Calibri"/>
                <w:sz w:val="20"/>
                <w:szCs w:val="20"/>
                <w:lang w:val="en-US"/>
              </w:rPr>
            </w:pPr>
            <w:r w:rsidRPr="001D5DC9">
              <w:rPr>
                <w:rFonts w:ascii="Calibri" w:hAnsi="Calibri" w:cs="Calibri"/>
                <w:sz w:val="20"/>
                <w:szCs w:val="20"/>
                <w:lang w:val="en-US"/>
              </w:rPr>
              <w:t>Encourage pupils to select and eat healthy balanced meals.</w:t>
            </w:r>
          </w:p>
          <w:p w14:paraId="27CC6D33" w14:textId="78E1CDC0" w:rsidR="001D5DC9" w:rsidRPr="001D5DC9" w:rsidRDefault="007248DA" w:rsidP="001D5DC9">
            <w:pPr>
              <w:numPr>
                <w:ilvl w:val="0"/>
                <w:numId w:val="3"/>
              </w:numPr>
              <w:rPr>
                <w:rFonts w:ascii="Calibri" w:hAnsi="Calibri" w:cs="Calibri"/>
                <w:sz w:val="20"/>
                <w:szCs w:val="20"/>
                <w:lang w:val="en-US"/>
              </w:rPr>
            </w:pPr>
            <w:r>
              <w:rPr>
                <w:rFonts w:ascii="Calibri" w:hAnsi="Calibri" w:cs="Calibri"/>
                <w:sz w:val="20"/>
                <w:szCs w:val="20"/>
                <w:lang w:val="en-US"/>
              </w:rPr>
              <w:t>Supervise and engage children in meaningful child initiated play activities</w:t>
            </w:r>
          </w:p>
          <w:p w14:paraId="68860D2D" w14:textId="77777777" w:rsidR="001D5DC9" w:rsidRPr="001D5DC9" w:rsidRDefault="001D5DC9" w:rsidP="001D5DC9">
            <w:pPr>
              <w:numPr>
                <w:ilvl w:val="0"/>
                <w:numId w:val="3"/>
              </w:numPr>
              <w:rPr>
                <w:rFonts w:ascii="Calibri" w:hAnsi="Calibri" w:cs="Calibri"/>
                <w:sz w:val="20"/>
                <w:szCs w:val="20"/>
                <w:lang w:val="en-US"/>
              </w:rPr>
            </w:pPr>
            <w:r w:rsidRPr="001D5DC9">
              <w:rPr>
                <w:rFonts w:ascii="Calibri" w:hAnsi="Calibri" w:cs="Calibri"/>
                <w:sz w:val="20"/>
                <w:szCs w:val="20"/>
                <w:lang w:val="en-US"/>
              </w:rPr>
              <w:t>Encourage children to be resilient and independent and follow the values of their school.</w:t>
            </w:r>
          </w:p>
          <w:p w14:paraId="79B45468" w14:textId="77777777" w:rsidR="001D5DC9" w:rsidRPr="001D5DC9" w:rsidRDefault="001D5DC9" w:rsidP="001D5DC9">
            <w:pPr>
              <w:numPr>
                <w:ilvl w:val="0"/>
                <w:numId w:val="3"/>
              </w:numPr>
              <w:rPr>
                <w:rFonts w:ascii="Calibri" w:hAnsi="Calibri" w:cs="Calibri"/>
                <w:sz w:val="20"/>
                <w:szCs w:val="20"/>
                <w:lang w:val="en-US"/>
              </w:rPr>
            </w:pPr>
            <w:r w:rsidRPr="001D5DC9">
              <w:rPr>
                <w:rFonts w:ascii="Calibri" w:hAnsi="Calibri" w:cs="Calibri"/>
                <w:sz w:val="20"/>
                <w:szCs w:val="20"/>
                <w:lang w:val="en-US"/>
              </w:rPr>
              <w:t>Ensure the behavior system is followed and deal with incidents accordingly.  Report to senior staff in line with the schools policy.</w:t>
            </w:r>
          </w:p>
          <w:p w14:paraId="16170A8D" w14:textId="77777777" w:rsidR="001D5DC9" w:rsidRPr="001D5DC9" w:rsidRDefault="001D5DC9" w:rsidP="001D5DC9">
            <w:pPr>
              <w:numPr>
                <w:ilvl w:val="0"/>
                <w:numId w:val="3"/>
              </w:numPr>
              <w:rPr>
                <w:rFonts w:ascii="Calibri" w:hAnsi="Calibri" w:cs="Calibri"/>
                <w:sz w:val="20"/>
                <w:szCs w:val="20"/>
                <w:lang w:val="en-US"/>
              </w:rPr>
            </w:pPr>
            <w:r w:rsidRPr="001D5DC9">
              <w:rPr>
                <w:rFonts w:ascii="Calibri" w:hAnsi="Calibri" w:cs="Calibri"/>
                <w:sz w:val="20"/>
                <w:szCs w:val="20"/>
                <w:lang w:val="en-US"/>
              </w:rPr>
              <w:t>Provide first aid during the lunch period as required.</w:t>
            </w:r>
          </w:p>
          <w:p w14:paraId="0CFC84F0" w14:textId="77777777" w:rsidR="001D5DC9" w:rsidRPr="001D5DC9" w:rsidRDefault="001D5DC9" w:rsidP="001D5DC9">
            <w:pPr>
              <w:rPr>
                <w:rFonts w:ascii="Calibri" w:hAnsi="Calibri" w:cs="Calibri"/>
                <w:sz w:val="20"/>
                <w:szCs w:val="20"/>
                <w:lang w:val="en-US"/>
              </w:rPr>
            </w:pPr>
          </w:p>
          <w:p w14:paraId="527F7DA4" w14:textId="77777777" w:rsidR="001D5DC9" w:rsidRPr="001D5DC9" w:rsidRDefault="001D5DC9" w:rsidP="001D5DC9">
            <w:pPr>
              <w:rPr>
                <w:rFonts w:ascii="Calibri" w:hAnsi="Calibri" w:cs="Calibri"/>
                <w:b/>
                <w:sz w:val="20"/>
                <w:szCs w:val="20"/>
              </w:rPr>
            </w:pPr>
            <w:r w:rsidRPr="001D5DC9">
              <w:rPr>
                <w:rFonts w:ascii="Calibri" w:hAnsi="Calibri" w:cs="Calibri"/>
                <w:b/>
                <w:sz w:val="20"/>
                <w:szCs w:val="20"/>
              </w:rPr>
              <w:t>The duties and responsibilities listed above describe the post as it is at present.  The post holder is expected to accept any reasonable alterations that may from time to time be necessary.</w:t>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r w:rsidRPr="001D5DC9">
              <w:rPr>
                <w:rFonts w:ascii="Calibri" w:hAnsi="Calibri" w:cs="Calibri"/>
                <w:b/>
                <w:sz w:val="20"/>
                <w:szCs w:val="20"/>
              </w:rPr>
              <w:tab/>
            </w:r>
          </w:p>
          <w:p w14:paraId="0003EBA0" w14:textId="77777777" w:rsidR="001D5DC9" w:rsidRPr="001D5DC9" w:rsidRDefault="001D5DC9" w:rsidP="001D5DC9">
            <w:pPr>
              <w:rPr>
                <w:rFonts w:ascii="Calibri" w:hAnsi="Calibri" w:cs="Calibri"/>
                <w:b/>
                <w:sz w:val="20"/>
                <w:szCs w:val="20"/>
              </w:rPr>
            </w:pPr>
            <w:r w:rsidRPr="001D5DC9">
              <w:rPr>
                <w:rFonts w:ascii="Calibri" w:hAnsi="Calibri" w:cs="Calibri"/>
                <w:b/>
                <w:i/>
                <w:sz w:val="20"/>
                <w:szCs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w:t>
            </w:r>
          </w:p>
          <w:p w14:paraId="317313F2" w14:textId="77777777" w:rsidR="001D5DC9" w:rsidRPr="001D5DC9" w:rsidRDefault="001D5DC9" w:rsidP="001D5DC9">
            <w:pPr>
              <w:rPr>
                <w:rFonts w:ascii="Calibri" w:hAnsi="Calibri" w:cs="Calibri"/>
                <w:b/>
                <w:i/>
                <w:sz w:val="20"/>
                <w:szCs w:val="20"/>
              </w:rPr>
            </w:pPr>
          </w:p>
          <w:p w14:paraId="26D0F4F2" w14:textId="77777777" w:rsidR="001D5DC9" w:rsidRPr="001D5DC9" w:rsidRDefault="001D5DC9" w:rsidP="001D5DC9">
            <w:pPr>
              <w:rPr>
                <w:rFonts w:ascii="Calibri" w:hAnsi="Calibri" w:cs="Calibri"/>
                <w:b/>
                <w:i/>
                <w:sz w:val="20"/>
                <w:szCs w:val="20"/>
              </w:rPr>
            </w:pPr>
            <w:r w:rsidRPr="001D5DC9">
              <w:rPr>
                <w:rFonts w:ascii="Calibri" w:hAnsi="Calibri" w:cs="Calibri"/>
                <w:b/>
                <w:i/>
                <w:sz w:val="20"/>
                <w:szCs w:val="20"/>
              </w:rPr>
              <w:t>This role will be reviewed annually as part of the Performance Management process.</w:t>
            </w:r>
          </w:p>
          <w:p w14:paraId="3951BAE6" w14:textId="77777777" w:rsidR="001D5DC9" w:rsidRPr="001D5DC9" w:rsidRDefault="001D5DC9" w:rsidP="001D5DC9">
            <w:pPr>
              <w:rPr>
                <w:rFonts w:ascii="Calibri" w:hAnsi="Calibri" w:cs="Calibri"/>
                <w:sz w:val="20"/>
                <w:szCs w:val="20"/>
                <w:lang w:val="en-US"/>
              </w:rPr>
            </w:pPr>
          </w:p>
          <w:p w14:paraId="0F7BD69F" w14:textId="18779BCD" w:rsidR="001D5DC9" w:rsidRPr="001D5DC9" w:rsidRDefault="001D5DC9" w:rsidP="001D5DC9">
            <w:pPr>
              <w:rPr>
                <w:rFonts w:ascii="Calibri" w:hAnsi="Calibri" w:cs="Calibri"/>
                <w:sz w:val="20"/>
                <w:szCs w:val="20"/>
                <w:lang w:val="en-US"/>
              </w:rPr>
            </w:pPr>
          </w:p>
          <w:p w14:paraId="1CE55174" w14:textId="4833945B" w:rsidR="001D5DC9" w:rsidRPr="001D5DC9" w:rsidRDefault="001D5DC9" w:rsidP="001D5DC9">
            <w:pPr>
              <w:tabs>
                <w:tab w:val="center" w:pos="720"/>
                <w:tab w:val="center" w:pos="1440"/>
                <w:tab w:val="center" w:pos="2160"/>
                <w:tab w:val="center" w:pos="2880"/>
                <w:tab w:val="center" w:pos="3601"/>
                <w:tab w:val="center" w:pos="4703"/>
              </w:tabs>
              <w:spacing w:line="259" w:lineRule="auto"/>
              <w:jc w:val="right"/>
              <w:rPr>
                <w:rFonts w:ascii="Calibri" w:hAnsi="Calibri" w:cs="Calibri"/>
                <w:sz w:val="20"/>
                <w:szCs w:val="20"/>
              </w:rPr>
            </w:pPr>
            <w:r w:rsidRPr="001D5DC9">
              <w:rPr>
                <w:rFonts w:ascii="Calibri" w:eastAsia="Candara" w:hAnsi="Calibri" w:cs="Calibri"/>
                <w:sz w:val="20"/>
                <w:szCs w:val="20"/>
              </w:rPr>
              <w:t>Signed:</w:t>
            </w:r>
            <w:r w:rsidRPr="001D5DC9">
              <w:rPr>
                <w:rFonts w:ascii="Calibri" w:eastAsia="Calibri" w:hAnsi="Calibri" w:cs="Calibri"/>
                <w:noProof/>
                <w:sz w:val="20"/>
                <w:szCs w:val="20"/>
              </w:rPr>
              <w:t xml:space="preserve"> </w:t>
            </w:r>
            <w:r w:rsidRPr="001D5DC9">
              <w:rPr>
                <w:rFonts w:ascii="Calibri" w:eastAsia="Calibri" w:hAnsi="Calibri" w:cs="Calibri"/>
                <w:noProof/>
                <w:sz w:val="20"/>
                <w:szCs w:val="20"/>
              </w:rPr>
              <mc:AlternateContent>
                <mc:Choice Requires="wpg">
                  <w:drawing>
                    <wp:inline distT="0" distB="0" distL="0" distR="0" wp14:anchorId="7DCF3116" wp14:editId="109B0484">
                      <wp:extent cx="3035300" cy="6350"/>
                      <wp:effectExtent l="0" t="0" r="0" b="0"/>
                      <wp:docPr id="1620" name="Group 1620"/>
                      <wp:cNvGraphicFramePr/>
                      <a:graphic xmlns:a="http://schemas.openxmlformats.org/drawingml/2006/main">
                        <a:graphicData uri="http://schemas.microsoft.com/office/word/2010/wordprocessingGroup">
                          <wpg:wgp>
                            <wpg:cNvGrpSpPr/>
                            <wpg:grpSpPr>
                              <a:xfrm>
                                <a:off x="0" y="0"/>
                                <a:ext cx="3035300" cy="6350"/>
                                <a:chOff x="0" y="0"/>
                                <a:chExt cx="3035300" cy="6350"/>
                              </a:xfrm>
                            </wpg:grpSpPr>
                            <wps:wsp>
                              <wps:cNvPr id="295" name="Shape 295"/>
                              <wps:cNvSpPr/>
                              <wps:spPr>
                                <a:xfrm>
                                  <a:off x="0" y="0"/>
                                  <a:ext cx="3035300" cy="0"/>
                                </a:xfrm>
                                <a:custGeom>
                                  <a:avLst/>
                                  <a:gdLst/>
                                  <a:ahLst/>
                                  <a:cxnLst/>
                                  <a:rect l="0" t="0" r="0" b="0"/>
                                  <a:pathLst>
                                    <a:path w="3035300">
                                      <a:moveTo>
                                        <a:pt x="3035300" y="0"/>
                                      </a:moveTo>
                                      <a:lnTo>
                                        <a:pt x="0" y="0"/>
                                      </a:lnTo>
                                    </a:path>
                                  </a:pathLst>
                                </a:custGeom>
                                <a:noFill/>
                                <a:ln w="6350" cap="flat" cmpd="sng" algn="ctr">
                                  <a:solidFill>
                                    <a:srgbClr val="5B9BD5"/>
                                  </a:solidFill>
                                  <a:prstDash val="solid"/>
                                  <a:miter lim="127000"/>
                                </a:ln>
                                <a:effectLst/>
                              </wps:spPr>
                              <wps:bodyPr/>
                            </wps:wsp>
                          </wpg:wgp>
                        </a:graphicData>
                      </a:graphic>
                    </wp:inline>
                  </w:drawing>
                </mc:Choice>
                <mc:Fallback>
                  <w:pict>
                    <v:group w14:anchorId="561636EB" id="Group 1620" o:spid="_x0000_s1026" style="width:239pt;height:.5pt;mso-position-horizontal-relative:char;mso-position-vertical-relative:line" coordsize="30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">
                      <v:shape id="Shape 295" o:spid="_x0000_s1027" style="position:absolute;width:30353;height:0;visibility:visible;mso-wrap-style:square;v-text-anchor:top" coordsize="303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" path="m3035300,l,e" filled="f" strokecolor="#5b9bd5" strokeweight=".5pt">
                        <v:stroke miterlimit="83231f" joinstyle="miter"/>
                        <v:path arrowok="t" textboxrect="0,0,3035300,0"/>
                      </v:shape>
                      <w10:anchorlock/>
                    </v:group>
                  </w:pict>
                </mc:Fallback>
              </mc:AlternateContent>
            </w:r>
          </w:p>
          <w:p w14:paraId="247291C1" w14:textId="77777777" w:rsidR="001D5DC9" w:rsidRPr="001D5DC9" w:rsidRDefault="001D5DC9" w:rsidP="001D5DC9">
            <w:pPr>
              <w:spacing w:line="259" w:lineRule="auto"/>
              <w:jc w:val="right"/>
              <w:rPr>
                <w:rFonts w:ascii="Calibri" w:hAnsi="Calibri" w:cs="Calibri"/>
                <w:sz w:val="20"/>
                <w:szCs w:val="20"/>
              </w:rPr>
            </w:pPr>
          </w:p>
          <w:p w14:paraId="5A4E5EF2" w14:textId="6F3D228E" w:rsidR="001D5DC9" w:rsidRDefault="001D5DC9" w:rsidP="001D5DC9">
            <w:pPr>
              <w:tabs>
                <w:tab w:val="center" w:pos="720"/>
                <w:tab w:val="center" w:pos="1440"/>
                <w:tab w:val="center" w:pos="2160"/>
                <w:tab w:val="center" w:pos="2880"/>
                <w:tab w:val="center" w:pos="3601"/>
                <w:tab w:val="center" w:pos="4650"/>
                <w:tab w:val="center" w:pos="7652"/>
              </w:tabs>
              <w:spacing w:line="259" w:lineRule="auto"/>
              <w:ind w:left="-15"/>
              <w:jc w:val="right"/>
              <w:rPr>
                <w:rFonts w:ascii="Calibri" w:eastAsia="Candara" w:hAnsi="Calibri" w:cs="Calibri"/>
                <w:sz w:val="20"/>
                <w:szCs w:val="20"/>
              </w:rPr>
            </w:pPr>
            <w:r w:rsidRPr="001D5DC9">
              <w:rPr>
                <w:rFonts w:ascii="Calibri" w:eastAsia="Candara" w:hAnsi="Calibri" w:cs="Calibri"/>
                <w:sz w:val="20"/>
                <w:szCs w:val="20"/>
              </w:rPr>
              <w:t xml:space="preserve">Name: </w:t>
            </w:r>
            <w:r w:rsidRPr="001D5DC9">
              <w:rPr>
                <w:rFonts w:ascii="Calibri" w:eastAsia="Candara" w:hAnsi="Calibri" w:cs="Calibri"/>
                <w:sz w:val="20"/>
                <w:szCs w:val="20"/>
              </w:rPr>
              <w:tab/>
            </w:r>
            <w:r w:rsidRPr="001D5DC9">
              <w:rPr>
                <w:rFonts w:ascii="Calibri" w:eastAsia="Calibri" w:hAnsi="Calibri" w:cs="Calibri"/>
                <w:noProof/>
                <w:sz w:val="20"/>
                <w:szCs w:val="20"/>
              </w:rPr>
              <mc:AlternateContent>
                <mc:Choice Requires="wpg">
                  <w:drawing>
                    <wp:inline distT="0" distB="0" distL="0" distR="0" wp14:anchorId="044F43DC" wp14:editId="6FEB12E1">
                      <wp:extent cx="3035300" cy="6350"/>
                      <wp:effectExtent l="0" t="0" r="0" b="0"/>
                      <wp:docPr id="1619" name="Group 1619"/>
                      <wp:cNvGraphicFramePr/>
                      <a:graphic xmlns:a="http://schemas.openxmlformats.org/drawingml/2006/main">
                        <a:graphicData uri="http://schemas.microsoft.com/office/word/2010/wordprocessingGroup">
                          <wpg:wgp>
                            <wpg:cNvGrpSpPr/>
                            <wpg:grpSpPr>
                              <a:xfrm>
                                <a:off x="0" y="0"/>
                                <a:ext cx="3035300" cy="6350"/>
                                <a:chOff x="0" y="0"/>
                                <a:chExt cx="3035300" cy="6350"/>
                              </a:xfrm>
                            </wpg:grpSpPr>
                            <wps:wsp>
                              <wps:cNvPr id="294" name="Shape 294"/>
                              <wps:cNvSpPr/>
                              <wps:spPr>
                                <a:xfrm>
                                  <a:off x="0" y="0"/>
                                  <a:ext cx="3035300" cy="0"/>
                                </a:xfrm>
                                <a:custGeom>
                                  <a:avLst/>
                                  <a:gdLst/>
                                  <a:ahLst/>
                                  <a:cxnLst/>
                                  <a:rect l="0" t="0" r="0" b="0"/>
                                  <a:pathLst>
                                    <a:path w="3035300">
                                      <a:moveTo>
                                        <a:pt x="3035300" y="0"/>
                                      </a:moveTo>
                                      <a:lnTo>
                                        <a:pt x="0"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56F15FEC" id="Group 1619" o:spid="_x0000_s1026" style="width:239pt;height:.5pt;mso-position-horizontal-relative:char;mso-position-vertical-relative:line" coordsize="30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">
                      <v:shape id="Shape 294" o:spid="_x0000_s1027" style="position:absolute;width:30353;height:0;visibility:visible;mso-wrap-style:square;v-text-anchor:top" coordsize="303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" path="m3035300,l,e" filled="f" strokecolor="#5b9bd5" strokeweight=".5pt">
                        <v:stroke miterlimit="83231f" joinstyle="miter"/>
                        <v:path arrowok="t" textboxrect="0,0,3035300,0"/>
                      </v:shape>
                      <w10:anchorlock/>
                    </v:group>
                  </w:pict>
                </mc:Fallback>
              </mc:AlternateContent>
            </w:r>
          </w:p>
          <w:p w14:paraId="27F04229" w14:textId="77777777" w:rsidR="001D5DC9" w:rsidRDefault="001D5DC9" w:rsidP="001D5DC9">
            <w:pPr>
              <w:tabs>
                <w:tab w:val="center" w:pos="720"/>
                <w:tab w:val="center" w:pos="1440"/>
                <w:tab w:val="center" w:pos="2160"/>
                <w:tab w:val="center" w:pos="2880"/>
                <w:tab w:val="center" w:pos="3601"/>
                <w:tab w:val="center" w:pos="4650"/>
                <w:tab w:val="center" w:pos="7652"/>
              </w:tabs>
              <w:spacing w:line="259" w:lineRule="auto"/>
              <w:ind w:left="-15"/>
              <w:jc w:val="right"/>
              <w:rPr>
                <w:rFonts w:ascii="Calibri" w:eastAsia="Candara" w:hAnsi="Calibri" w:cs="Calibri"/>
                <w:sz w:val="20"/>
                <w:szCs w:val="20"/>
              </w:rPr>
            </w:pPr>
          </w:p>
          <w:p w14:paraId="17638C5D" w14:textId="0B9D6951" w:rsidR="001D5DC9" w:rsidRPr="001D5DC9" w:rsidRDefault="001D5DC9" w:rsidP="001D5DC9">
            <w:pPr>
              <w:tabs>
                <w:tab w:val="center" w:pos="720"/>
                <w:tab w:val="center" w:pos="1440"/>
                <w:tab w:val="center" w:pos="2160"/>
                <w:tab w:val="center" w:pos="2880"/>
                <w:tab w:val="center" w:pos="3601"/>
                <w:tab w:val="center" w:pos="4650"/>
                <w:tab w:val="center" w:pos="7652"/>
              </w:tabs>
              <w:spacing w:line="259" w:lineRule="auto"/>
              <w:ind w:left="-15"/>
              <w:jc w:val="right"/>
              <w:rPr>
                <w:rFonts w:ascii="Calibri" w:hAnsi="Calibri" w:cs="Calibri"/>
                <w:sz w:val="20"/>
                <w:szCs w:val="20"/>
              </w:rPr>
            </w:pPr>
            <w:r>
              <w:rPr>
                <w:rFonts w:ascii="Calibri" w:eastAsia="Candara" w:hAnsi="Calibri" w:cs="Calibri"/>
                <w:sz w:val="20"/>
                <w:szCs w:val="20"/>
              </w:rPr>
              <w:t>Date</w:t>
            </w:r>
            <w:r w:rsidRPr="001D5DC9">
              <w:rPr>
                <w:rFonts w:ascii="Calibri" w:eastAsia="Candara" w:hAnsi="Calibri" w:cs="Calibri"/>
                <w:sz w:val="20"/>
                <w:szCs w:val="20"/>
              </w:rPr>
              <w:t xml:space="preserve">: </w:t>
            </w:r>
            <w:r w:rsidRPr="001D5DC9">
              <w:rPr>
                <w:rFonts w:ascii="Calibri" w:eastAsia="Candara" w:hAnsi="Calibri" w:cs="Calibri"/>
                <w:sz w:val="20"/>
                <w:szCs w:val="20"/>
              </w:rPr>
              <w:tab/>
            </w:r>
            <w:r w:rsidRPr="001D5DC9">
              <w:rPr>
                <w:rFonts w:ascii="Calibri" w:eastAsia="Calibri" w:hAnsi="Calibri" w:cs="Calibri"/>
                <w:noProof/>
                <w:sz w:val="20"/>
                <w:szCs w:val="20"/>
              </w:rPr>
              <mc:AlternateContent>
                <mc:Choice Requires="wpg">
                  <w:drawing>
                    <wp:inline distT="0" distB="0" distL="0" distR="0" wp14:anchorId="30DE0917" wp14:editId="510F9634">
                      <wp:extent cx="3035300" cy="6350"/>
                      <wp:effectExtent l="0" t="0" r="0" b="0"/>
                      <wp:docPr id="4" name="Group 4"/>
                      <wp:cNvGraphicFramePr/>
                      <a:graphic xmlns:a="http://schemas.openxmlformats.org/drawingml/2006/main">
                        <a:graphicData uri="http://schemas.microsoft.com/office/word/2010/wordprocessingGroup">
                          <wpg:wgp>
                            <wpg:cNvGrpSpPr/>
                            <wpg:grpSpPr>
                              <a:xfrm>
                                <a:off x="0" y="0"/>
                                <a:ext cx="3035300" cy="6350"/>
                                <a:chOff x="0" y="0"/>
                                <a:chExt cx="3035300" cy="6350"/>
                              </a:xfrm>
                            </wpg:grpSpPr>
                            <wps:wsp>
                              <wps:cNvPr id="6" name="Shape 295"/>
                              <wps:cNvSpPr/>
                              <wps:spPr>
                                <a:xfrm>
                                  <a:off x="0" y="0"/>
                                  <a:ext cx="3035300" cy="0"/>
                                </a:xfrm>
                                <a:custGeom>
                                  <a:avLst/>
                                  <a:gdLst/>
                                  <a:ahLst/>
                                  <a:cxnLst/>
                                  <a:rect l="0" t="0" r="0" b="0"/>
                                  <a:pathLst>
                                    <a:path w="3035300">
                                      <a:moveTo>
                                        <a:pt x="3035300" y="0"/>
                                      </a:moveTo>
                                      <a:lnTo>
                                        <a:pt x="0" y="0"/>
                                      </a:lnTo>
                                    </a:path>
                                  </a:pathLst>
                                </a:custGeom>
                                <a:noFill/>
                                <a:ln w="6350" cap="flat" cmpd="sng" algn="ctr">
                                  <a:solidFill>
                                    <a:srgbClr val="5B9BD5"/>
                                  </a:solidFill>
                                  <a:prstDash val="solid"/>
                                  <a:miter lim="127000"/>
                                </a:ln>
                                <a:effectLst/>
                              </wps:spPr>
                              <wps:bodyPr/>
                            </wps:wsp>
                          </wpg:wgp>
                        </a:graphicData>
                      </a:graphic>
                    </wp:inline>
                  </w:drawing>
                </mc:Choice>
                <mc:Fallback>
                  <w:pict>
                    <v:group w14:anchorId="786D0062" id="Group 4" o:spid="_x0000_s1026" style="width:239pt;height:.5pt;mso-position-horizontal-relative:char;mso-position-vertical-relative:line" coordsize="30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">
                      <v:shape id="Shape 295" o:spid="_x0000_s1027" style="position:absolute;width:30353;height:0;visibility:visible;mso-wrap-style:square;v-text-anchor:top" coordsize="303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" path="m3035300,l,e" filled="f" strokecolor="#5b9bd5" strokeweight=".5pt">
                        <v:stroke miterlimit="83231f" joinstyle="miter"/>
                        <v:path arrowok="t" textboxrect="0,0,3035300,0"/>
                      </v:shape>
                      <w10:anchorlock/>
                    </v:group>
                  </w:pict>
                </mc:Fallback>
              </mc:AlternateContent>
            </w:r>
          </w:p>
          <w:p w14:paraId="0B9D4ED9" w14:textId="2E40B036" w:rsidR="001D5DC9" w:rsidRPr="001D5DC9" w:rsidRDefault="001D5DC9" w:rsidP="001D5DC9">
            <w:pPr>
              <w:spacing w:line="259" w:lineRule="auto"/>
              <w:ind w:right="346"/>
              <w:jc w:val="right"/>
              <w:rPr>
                <w:rFonts w:ascii="Calibri" w:hAnsi="Calibri" w:cs="Calibri"/>
                <w:sz w:val="20"/>
                <w:szCs w:val="20"/>
              </w:rPr>
            </w:pPr>
          </w:p>
          <w:p w14:paraId="395FB461" w14:textId="3376F270" w:rsidR="001D5DC9" w:rsidRPr="001D5DC9" w:rsidRDefault="001D5DC9" w:rsidP="001D5DC9">
            <w:pPr>
              <w:ind w:left="-1239"/>
              <w:rPr>
                <w:rFonts w:ascii="Calibri" w:hAnsi="Calibri" w:cs="Calibri"/>
                <w:sz w:val="20"/>
                <w:szCs w:val="20"/>
              </w:rPr>
            </w:pPr>
            <w:r w:rsidRPr="001D5DC9">
              <w:rPr>
                <w:rFonts w:ascii="Calibri" w:eastAsia="Candara" w:hAnsi="Calibri" w:cs="Calibri"/>
                <w:sz w:val="20"/>
                <w:szCs w:val="20"/>
              </w:rPr>
              <w:t>Date:</w:t>
            </w:r>
            <w:r w:rsidRPr="001D5DC9">
              <w:rPr>
                <w:rFonts w:ascii="Calibri" w:eastAsia="Calibri" w:hAnsi="Calibri" w:cs="Calibri"/>
                <w:noProof/>
                <w:sz w:val="20"/>
                <w:szCs w:val="20"/>
              </w:rPr>
              <w:t xml:space="preserve"> </w:t>
            </w:r>
          </w:p>
        </w:tc>
      </w:tr>
    </w:tbl>
    <w:p w14:paraId="38D63856" w14:textId="4990D376" w:rsidR="00942ED2" w:rsidRPr="001D5DC9" w:rsidRDefault="00166444" w:rsidP="001D5DC9">
      <w:pPr>
        <w:pStyle w:val="Default"/>
        <w:rPr>
          <w:b/>
          <w:bCs/>
          <w:color w:val="355D7D"/>
          <w:sz w:val="16"/>
          <w:szCs w:val="16"/>
        </w:rPr>
      </w:pPr>
      <w:r w:rsidRPr="001D5DC9">
        <w:rPr>
          <w:b/>
          <w:bCs/>
          <w:noProof/>
          <w:color w:val="355D7D"/>
          <w:sz w:val="16"/>
          <w:szCs w:val="16"/>
          <w:lang w:eastAsia="en-GB"/>
        </w:rPr>
        <w:drawing>
          <wp:anchor distT="0" distB="0" distL="114300" distR="114300" simplePos="0" relativeHeight="251665408" behindDoc="1" locked="1" layoutInCell="1" allowOverlap="0" wp14:anchorId="405AE1CE" wp14:editId="7075C357">
            <wp:simplePos x="0" y="0"/>
            <wp:positionH relativeFrom="column">
              <wp:posOffset>-901700</wp:posOffset>
            </wp:positionH>
            <wp:positionV relativeFrom="page">
              <wp:posOffset>8861425</wp:posOffset>
            </wp:positionV>
            <wp:extent cx="7555865" cy="1918335"/>
            <wp:effectExtent l="0" t="0" r="635" b="0"/>
            <wp:wrapNone/>
            <wp:docPr id="728442716" name="Picture 1" descr="A white background with blue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6572" name="Picture 1" descr="A white background with blue and black dots&#10;&#10;Description automatically generated"/>
                    <pic:cNvPicPr/>
                  </pic:nvPicPr>
                  <pic:blipFill rotWithShape="1">
                    <a:blip r:embed="rId8" cstate="print">
                      <a:extLst>
                        <a:ext uri="{28A0092B-C50C-407E-A947-70E740481C1C}">
                          <a14:useLocalDpi xmlns:a14="http://schemas.microsoft.com/office/drawing/2010/main" val="0"/>
                        </a:ext>
                      </a:extLst>
                    </a:blip>
                    <a:srcRect t="82050" b="-7"/>
                    <a:stretch/>
                  </pic:blipFill>
                  <pic:spPr bwMode="auto">
                    <a:xfrm>
                      <a:off x="0" y="0"/>
                      <a:ext cx="7555865" cy="191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42ED2" w:rsidRPr="001D5DC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A1D2C" w14:textId="77777777" w:rsidR="00D56766" w:rsidRDefault="00D56766" w:rsidP="00166444">
      <w:r>
        <w:separator/>
      </w:r>
    </w:p>
  </w:endnote>
  <w:endnote w:type="continuationSeparator" w:id="0">
    <w:p w14:paraId="15E74B95" w14:textId="77777777" w:rsidR="00D56766" w:rsidRDefault="00D56766" w:rsidP="0016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BB3D" w14:textId="78CFB631" w:rsidR="00166444" w:rsidRDefault="00166444">
    <w:pPr>
      <w:pStyle w:val="Footer"/>
    </w:pPr>
    <w:r>
      <w:rPr>
        <w:noProof/>
        <w:lang w:eastAsia="en-GB"/>
      </w:rPr>
      <w:drawing>
        <wp:anchor distT="0" distB="0" distL="114300" distR="114300" simplePos="0" relativeHeight="251663360" behindDoc="1" locked="0" layoutInCell="1" allowOverlap="1" wp14:anchorId="538D8151" wp14:editId="7D6595B9">
          <wp:simplePos x="0" y="0"/>
          <wp:positionH relativeFrom="column">
            <wp:posOffset>-901700</wp:posOffset>
          </wp:positionH>
          <wp:positionV relativeFrom="page">
            <wp:posOffset>9243695</wp:posOffset>
          </wp:positionV>
          <wp:extent cx="7728154" cy="1534160"/>
          <wp:effectExtent l="0" t="0" r="6350" b="2540"/>
          <wp:wrapNone/>
          <wp:docPr id="36761415"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1415" name="Picture 3"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t="85945"/>
                  <a:stretch/>
                </pic:blipFill>
                <pic:spPr bwMode="auto">
                  <a:xfrm>
                    <a:off x="0" y="0"/>
                    <a:ext cx="7728154" cy="1534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DFEF9" w14:textId="77777777" w:rsidR="00D56766" w:rsidRDefault="00D56766" w:rsidP="00166444">
      <w:r>
        <w:separator/>
      </w:r>
    </w:p>
  </w:footnote>
  <w:footnote w:type="continuationSeparator" w:id="0">
    <w:p w14:paraId="4968A42D" w14:textId="77777777" w:rsidR="00D56766" w:rsidRDefault="00D56766" w:rsidP="0016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6BE1" w14:textId="37B4565B" w:rsidR="00166444" w:rsidRDefault="00166444">
    <w:pPr>
      <w:pStyle w:val="Header"/>
    </w:pPr>
    <w:r>
      <w:rPr>
        <w:noProof/>
        <w:lang w:eastAsia="en-GB"/>
      </w:rPr>
      <w:drawing>
        <wp:anchor distT="0" distB="0" distL="114300" distR="114300" simplePos="0" relativeHeight="251665408" behindDoc="1" locked="0" layoutInCell="1" allowOverlap="1" wp14:anchorId="1C61A89E" wp14:editId="4078A53B">
          <wp:simplePos x="0" y="0"/>
          <wp:positionH relativeFrom="column">
            <wp:posOffset>-901700</wp:posOffset>
          </wp:positionH>
          <wp:positionV relativeFrom="page">
            <wp:posOffset>4445</wp:posOffset>
          </wp:positionV>
          <wp:extent cx="3581400" cy="1333500"/>
          <wp:effectExtent l="0" t="0" r="0" b="0"/>
          <wp:wrapNone/>
          <wp:docPr id="2592648"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648" name="Picture 4"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r="52827" b="87929"/>
                  <a:stretch/>
                </pic:blipFill>
                <pic:spPr bwMode="auto">
                  <a:xfrm>
                    <a:off x="0" y="0"/>
                    <a:ext cx="358140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730"/>
    <w:multiLevelType w:val="hybridMultilevel"/>
    <w:tmpl w:val="F9D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5A359F"/>
    <w:multiLevelType w:val="hybridMultilevel"/>
    <w:tmpl w:val="BB82F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A806CD"/>
    <w:multiLevelType w:val="hybridMultilevel"/>
    <w:tmpl w:val="0D98C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F2"/>
    <w:rsid w:val="00166444"/>
    <w:rsid w:val="001D5DC9"/>
    <w:rsid w:val="002D4818"/>
    <w:rsid w:val="002D51ED"/>
    <w:rsid w:val="00347135"/>
    <w:rsid w:val="005A4AF2"/>
    <w:rsid w:val="005C3116"/>
    <w:rsid w:val="007248DA"/>
    <w:rsid w:val="00872EF1"/>
    <w:rsid w:val="00942ED2"/>
    <w:rsid w:val="009854A6"/>
    <w:rsid w:val="00A877BC"/>
    <w:rsid w:val="00BE4FAD"/>
    <w:rsid w:val="00C53F61"/>
    <w:rsid w:val="00D56766"/>
    <w:rsid w:val="00F03DA6"/>
    <w:rsid w:val="00F9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64EE"/>
  <w15:chartTrackingRefBased/>
  <w15:docId w15:val="{FD799BF7-5267-494C-B8C0-4BA6D17D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4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A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A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A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A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A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A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A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A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A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A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AF2"/>
    <w:rPr>
      <w:rFonts w:eastAsiaTheme="majorEastAsia" w:cstheme="majorBidi"/>
      <w:color w:val="272727" w:themeColor="text1" w:themeTint="D8"/>
    </w:rPr>
  </w:style>
  <w:style w:type="paragraph" w:styleId="Title">
    <w:name w:val="Title"/>
    <w:basedOn w:val="Normal"/>
    <w:next w:val="Normal"/>
    <w:link w:val="TitleChar"/>
    <w:uiPriority w:val="10"/>
    <w:qFormat/>
    <w:rsid w:val="005A4A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A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A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4AF2"/>
    <w:rPr>
      <w:i/>
      <w:iCs/>
      <w:color w:val="404040" w:themeColor="text1" w:themeTint="BF"/>
    </w:rPr>
  </w:style>
  <w:style w:type="paragraph" w:styleId="ListParagraph">
    <w:name w:val="List Paragraph"/>
    <w:basedOn w:val="Normal"/>
    <w:uiPriority w:val="34"/>
    <w:qFormat/>
    <w:rsid w:val="005A4AF2"/>
    <w:pPr>
      <w:ind w:left="720"/>
      <w:contextualSpacing/>
    </w:pPr>
  </w:style>
  <w:style w:type="character" w:styleId="IntenseEmphasis">
    <w:name w:val="Intense Emphasis"/>
    <w:basedOn w:val="DefaultParagraphFont"/>
    <w:uiPriority w:val="21"/>
    <w:qFormat/>
    <w:rsid w:val="005A4AF2"/>
    <w:rPr>
      <w:i/>
      <w:iCs/>
      <w:color w:val="0F4761" w:themeColor="accent1" w:themeShade="BF"/>
    </w:rPr>
  </w:style>
  <w:style w:type="paragraph" w:styleId="IntenseQuote">
    <w:name w:val="Intense Quote"/>
    <w:basedOn w:val="Normal"/>
    <w:next w:val="Normal"/>
    <w:link w:val="IntenseQuoteChar"/>
    <w:uiPriority w:val="30"/>
    <w:qFormat/>
    <w:rsid w:val="005A4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AF2"/>
    <w:rPr>
      <w:i/>
      <w:iCs/>
      <w:color w:val="0F4761" w:themeColor="accent1" w:themeShade="BF"/>
    </w:rPr>
  </w:style>
  <w:style w:type="character" w:styleId="IntenseReference">
    <w:name w:val="Intense Reference"/>
    <w:basedOn w:val="DefaultParagraphFont"/>
    <w:uiPriority w:val="32"/>
    <w:qFormat/>
    <w:rsid w:val="005A4AF2"/>
    <w:rPr>
      <w:b/>
      <w:bCs/>
      <w:smallCaps/>
      <w:color w:val="0F4761" w:themeColor="accent1" w:themeShade="BF"/>
      <w:spacing w:val="5"/>
    </w:rPr>
  </w:style>
  <w:style w:type="paragraph" w:customStyle="1" w:styleId="Default">
    <w:name w:val="Default"/>
    <w:rsid w:val="005A4AF2"/>
    <w:pPr>
      <w:autoSpaceDE w:val="0"/>
      <w:autoSpaceDN w:val="0"/>
      <w:adjustRightInd w:val="0"/>
    </w:pPr>
    <w:rPr>
      <w:rFonts w:ascii="Calibri" w:hAnsi="Calibri" w:cs="Calibri"/>
      <w:color w:val="000000"/>
      <w:kern w:val="0"/>
    </w:rPr>
  </w:style>
  <w:style w:type="table" w:styleId="TableGrid">
    <w:name w:val="Table Grid"/>
    <w:basedOn w:val="TableNormal"/>
    <w:uiPriority w:val="39"/>
    <w:rsid w:val="005A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66444"/>
  </w:style>
  <w:style w:type="character" w:styleId="Hyperlink">
    <w:name w:val="Hyperlink"/>
    <w:basedOn w:val="DefaultParagraphFont"/>
    <w:uiPriority w:val="99"/>
    <w:unhideWhenUsed/>
    <w:rsid w:val="00166444"/>
    <w:rPr>
      <w:color w:val="467886" w:themeColor="hyperlink"/>
      <w:u w:val="single"/>
    </w:rPr>
  </w:style>
  <w:style w:type="character" w:customStyle="1" w:styleId="UnresolvedMention">
    <w:name w:val="Unresolved Mention"/>
    <w:basedOn w:val="DefaultParagraphFont"/>
    <w:uiPriority w:val="99"/>
    <w:semiHidden/>
    <w:unhideWhenUsed/>
    <w:rsid w:val="00166444"/>
    <w:rPr>
      <w:color w:val="605E5C"/>
      <w:shd w:val="clear" w:color="auto" w:fill="E1DFDD"/>
    </w:rPr>
  </w:style>
  <w:style w:type="character" w:styleId="FollowedHyperlink">
    <w:name w:val="FollowedHyperlink"/>
    <w:basedOn w:val="DefaultParagraphFont"/>
    <w:uiPriority w:val="99"/>
    <w:semiHidden/>
    <w:unhideWhenUsed/>
    <w:rsid w:val="00166444"/>
    <w:rPr>
      <w:color w:val="96607D" w:themeColor="followedHyperlink"/>
      <w:u w:val="single"/>
    </w:rPr>
  </w:style>
  <w:style w:type="paragraph" w:styleId="Header">
    <w:name w:val="header"/>
    <w:basedOn w:val="Normal"/>
    <w:link w:val="HeaderChar"/>
    <w:uiPriority w:val="99"/>
    <w:unhideWhenUsed/>
    <w:rsid w:val="00166444"/>
    <w:pPr>
      <w:tabs>
        <w:tab w:val="center" w:pos="4513"/>
        <w:tab w:val="right" w:pos="9026"/>
      </w:tabs>
    </w:pPr>
  </w:style>
  <w:style w:type="character" w:customStyle="1" w:styleId="HeaderChar">
    <w:name w:val="Header Char"/>
    <w:basedOn w:val="DefaultParagraphFont"/>
    <w:link w:val="Header"/>
    <w:uiPriority w:val="99"/>
    <w:rsid w:val="00166444"/>
  </w:style>
  <w:style w:type="paragraph" w:styleId="Footer">
    <w:name w:val="footer"/>
    <w:basedOn w:val="Normal"/>
    <w:link w:val="FooterChar"/>
    <w:uiPriority w:val="99"/>
    <w:unhideWhenUsed/>
    <w:rsid w:val="00166444"/>
    <w:pPr>
      <w:tabs>
        <w:tab w:val="center" w:pos="4513"/>
        <w:tab w:val="right" w:pos="9026"/>
      </w:tabs>
    </w:pPr>
  </w:style>
  <w:style w:type="character" w:customStyle="1" w:styleId="FooterChar">
    <w:name w:val="Footer Char"/>
    <w:basedOn w:val="DefaultParagraphFont"/>
    <w:link w:val="Footer"/>
    <w:uiPriority w:val="99"/>
    <w:rsid w:val="00166444"/>
  </w:style>
  <w:style w:type="table" w:customStyle="1" w:styleId="TableGrid0">
    <w:name w:val="TableGrid"/>
    <w:rsid w:val="001D5DC9"/>
    <w:rPr>
      <w:rFonts w:eastAsiaTheme="minorEastAsia"/>
      <w:kern w:val="0"/>
      <w:sz w:val="22"/>
      <w:szCs w:val="22"/>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Wyatt</dc:creator>
  <cp:keywords/>
  <dc:description/>
  <cp:lastModifiedBy>Karen Wallace Poultney</cp:lastModifiedBy>
  <cp:revision>2</cp:revision>
  <dcterms:created xsi:type="dcterms:W3CDTF">2024-10-25T12:44:00Z</dcterms:created>
  <dcterms:modified xsi:type="dcterms:W3CDTF">2024-10-25T12:44:00Z</dcterms:modified>
</cp:coreProperties>
</file>