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3935" w14:textId="355664E6" w:rsidR="00F72083" w:rsidRPr="007F1D44" w:rsidRDefault="00A73B6D" w:rsidP="005E5278">
      <w:pPr>
        <w:rPr>
          <w:rFonts w:ascii="Century Gothic" w:hAnsi="Century Gothic" w:cstheme="minorHAnsi"/>
          <w:b/>
          <w:sz w:val="20"/>
          <w:szCs w:val="20"/>
        </w:rPr>
      </w:pPr>
      <w:r w:rsidRPr="007F1D44">
        <w:rPr>
          <w:rFonts w:ascii="Century Gothic" w:hAnsi="Century Gothic" w:cstheme="minorHAnsi"/>
          <w:b/>
          <w:noProof/>
          <w:sz w:val="20"/>
          <w:szCs w:val="20"/>
        </w:rPr>
        <w:drawing>
          <wp:anchor distT="0" distB="0" distL="114300" distR="114300" simplePos="0" relativeHeight="251658240" behindDoc="1" locked="0" layoutInCell="1" allowOverlap="1" wp14:anchorId="4BDBF149" wp14:editId="29942611">
            <wp:simplePos x="0" y="0"/>
            <wp:positionH relativeFrom="column">
              <wp:posOffset>2954655</wp:posOffset>
            </wp:positionH>
            <wp:positionV relativeFrom="paragraph">
              <wp:posOffset>1270</wp:posOffset>
            </wp:positionV>
            <wp:extent cx="4101008" cy="933450"/>
            <wp:effectExtent l="0" t="0" r="0" b="0"/>
            <wp:wrapTight wrapText="bothSides">
              <wp:wrapPolygon edited="0">
                <wp:start x="0" y="0"/>
                <wp:lineTo x="0" y="21159"/>
                <wp:lineTo x="21473" y="21159"/>
                <wp:lineTo x="21473" y="0"/>
                <wp:lineTo x="0" y="0"/>
              </wp:wrapPolygon>
            </wp:wrapTight>
            <wp:docPr id="2051912174"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12174" name="Picture 1" descr="A green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01008" cy="933450"/>
                    </a:xfrm>
                    <a:prstGeom prst="rect">
                      <a:avLst/>
                    </a:prstGeom>
                  </pic:spPr>
                </pic:pic>
              </a:graphicData>
            </a:graphic>
            <wp14:sizeRelH relativeFrom="page">
              <wp14:pctWidth>0</wp14:pctWidth>
            </wp14:sizeRelH>
            <wp14:sizeRelV relativeFrom="page">
              <wp14:pctHeight>0</wp14:pctHeight>
            </wp14:sizeRelV>
          </wp:anchor>
        </w:drawing>
      </w:r>
    </w:p>
    <w:p w14:paraId="2C2F75E2" w14:textId="62B55C5C" w:rsidR="005E5278" w:rsidRPr="007F1D44" w:rsidRDefault="005E5278" w:rsidP="005E5278">
      <w:pPr>
        <w:rPr>
          <w:rFonts w:ascii="Century Gothic" w:hAnsi="Century Gothic" w:cs="Arial"/>
          <w:b/>
          <w:sz w:val="24"/>
          <w:szCs w:val="24"/>
        </w:rPr>
      </w:pPr>
      <w:r w:rsidRPr="007F1D44">
        <w:rPr>
          <w:rFonts w:ascii="Century Gothic" w:hAnsi="Century Gothic" w:cs="Arial"/>
          <w:b/>
          <w:sz w:val="24"/>
          <w:szCs w:val="24"/>
        </w:rPr>
        <w:t>Job Title: Teaching</w:t>
      </w:r>
      <w:r w:rsidR="00C00EDD" w:rsidRPr="007F1D44">
        <w:rPr>
          <w:rFonts w:ascii="Century Gothic" w:hAnsi="Century Gothic" w:cs="Arial"/>
          <w:b/>
          <w:sz w:val="24"/>
          <w:szCs w:val="24"/>
        </w:rPr>
        <w:t xml:space="preserve"> A</w:t>
      </w:r>
      <w:r w:rsidRPr="007F1D44">
        <w:rPr>
          <w:rFonts w:ascii="Century Gothic" w:hAnsi="Century Gothic" w:cs="Arial"/>
          <w:b/>
          <w:sz w:val="24"/>
          <w:szCs w:val="24"/>
        </w:rPr>
        <w:t>ssistant</w:t>
      </w:r>
      <w:r w:rsidR="000A5B88" w:rsidRPr="007F1D44">
        <w:rPr>
          <w:rFonts w:ascii="Century Gothic" w:hAnsi="Century Gothic" w:cs="Arial"/>
          <w:b/>
          <w:sz w:val="24"/>
          <w:szCs w:val="24"/>
        </w:rPr>
        <w:t xml:space="preserve"> (TA)</w:t>
      </w:r>
    </w:p>
    <w:p w14:paraId="41ADF6E5" w14:textId="77777777" w:rsidR="000B414C" w:rsidRPr="007F1D44" w:rsidRDefault="000B414C" w:rsidP="005E5278">
      <w:pPr>
        <w:rPr>
          <w:rFonts w:ascii="Century Gothic" w:hAnsi="Century Gothic" w:cs="Arial"/>
          <w:b/>
          <w:sz w:val="24"/>
          <w:szCs w:val="24"/>
        </w:rPr>
      </w:pPr>
    </w:p>
    <w:p w14:paraId="49482657" w14:textId="302B04DB" w:rsidR="000B414C" w:rsidRPr="007F1D44" w:rsidRDefault="005E5278" w:rsidP="000B414C">
      <w:pPr>
        <w:rPr>
          <w:rFonts w:ascii="Century Gothic" w:hAnsi="Century Gothic" w:cs="Arial"/>
          <w:b/>
          <w:szCs w:val="24"/>
        </w:rPr>
      </w:pPr>
      <w:r w:rsidRPr="007F1D44">
        <w:rPr>
          <w:rFonts w:ascii="Century Gothic" w:hAnsi="Century Gothic" w:cs="Arial"/>
          <w:b/>
          <w:sz w:val="24"/>
          <w:szCs w:val="24"/>
        </w:rPr>
        <w:t>Pay grade – H</w:t>
      </w:r>
      <w:r w:rsidR="007F2B8F" w:rsidRPr="007F1D44">
        <w:rPr>
          <w:rFonts w:ascii="Century Gothic" w:hAnsi="Century Gothic" w:cs="Arial"/>
          <w:b/>
          <w:sz w:val="24"/>
          <w:szCs w:val="24"/>
        </w:rPr>
        <w:t>4</w:t>
      </w:r>
      <w:r w:rsidR="000B414C" w:rsidRPr="007F1D44">
        <w:rPr>
          <w:rFonts w:ascii="Century Gothic" w:hAnsi="Century Gothic"/>
          <w:sz w:val="20"/>
        </w:rPr>
        <w:t xml:space="preserve"> TAs at H4 are able to work across the school, in a range of classes (unless a RA limits this).</w:t>
      </w:r>
    </w:p>
    <w:p w14:paraId="6C766F92" w14:textId="4D381898" w:rsidR="005E5278" w:rsidRPr="007F1D44" w:rsidRDefault="005E5278" w:rsidP="005E5278">
      <w:pPr>
        <w:pStyle w:val="Default"/>
        <w:rPr>
          <w:rFonts w:ascii="Century Gothic" w:hAnsi="Century Gothic"/>
        </w:rPr>
      </w:pPr>
      <w:r w:rsidRPr="007F1D44">
        <w:rPr>
          <w:rFonts w:ascii="Century Gothic" w:hAnsi="Century Gothic"/>
          <w:b/>
        </w:rPr>
        <w:t xml:space="preserve">Purpose of the Role: </w:t>
      </w:r>
      <w:r w:rsidR="007F2B8F" w:rsidRPr="007F1D44">
        <w:rPr>
          <w:rFonts w:ascii="Century Gothic" w:hAnsi="Century Gothic"/>
        </w:rPr>
        <w:t>A</w:t>
      </w:r>
      <w:r w:rsidR="00B70955" w:rsidRPr="007F1D44">
        <w:rPr>
          <w:rFonts w:ascii="Century Gothic" w:hAnsi="Century Gothic"/>
        </w:rPr>
        <w:t>n assistant in an</w:t>
      </w:r>
      <w:r w:rsidR="007F2B8F" w:rsidRPr="007F1D44">
        <w:rPr>
          <w:rFonts w:ascii="Century Gothic" w:hAnsi="Century Gothic"/>
        </w:rPr>
        <w:t xml:space="preserve"> H4 role at Greenside works beyond the expectations of </w:t>
      </w:r>
      <w:r w:rsidR="000B414C" w:rsidRPr="007F1D44">
        <w:rPr>
          <w:rFonts w:ascii="Century Gothic" w:hAnsi="Century Gothic"/>
        </w:rPr>
        <w:t xml:space="preserve">a </w:t>
      </w:r>
      <w:r w:rsidR="00B70955" w:rsidRPr="007F1D44">
        <w:rPr>
          <w:rFonts w:ascii="Century Gothic" w:hAnsi="Century Gothic"/>
        </w:rPr>
        <w:t xml:space="preserve">TA on </w:t>
      </w:r>
      <w:r w:rsidR="007F2B8F" w:rsidRPr="007F1D44">
        <w:rPr>
          <w:rFonts w:ascii="Century Gothic" w:hAnsi="Century Gothic"/>
        </w:rPr>
        <w:t xml:space="preserve">H3. This is </w:t>
      </w:r>
      <w:r w:rsidR="00B70955" w:rsidRPr="007F1D44">
        <w:rPr>
          <w:rFonts w:ascii="Century Gothic" w:hAnsi="Century Gothic"/>
        </w:rPr>
        <w:t>demonstrated</w:t>
      </w:r>
      <w:r w:rsidR="000B414C" w:rsidRPr="007F1D44">
        <w:rPr>
          <w:rFonts w:ascii="Century Gothic" w:hAnsi="Century Gothic"/>
        </w:rPr>
        <w:t xml:space="preserve"> through </w:t>
      </w:r>
      <w:r w:rsidR="00F457FE" w:rsidRPr="007F1D44">
        <w:rPr>
          <w:rFonts w:ascii="Century Gothic" w:hAnsi="Century Gothic"/>
        </w:rPr>
        <w:t>specialism</w:t>
      </w:r>
      <w:r w:rsidR="000B414C" w:rsidRPr="007F1D44">
        <w:rPr>
          <w:rFonts w:ascii="Century Gothic" w:hAnsi="Century Gothic"/>
        </w:rPr>
        <w:t>,</w:t>
      </w:r>
      <w:r w:rsidR="007F2B8F" w:rsidRPr="007F1D44">
        <w:rPr>
          <w:rFonts w:ascii="Century Gothic" w:hAnsi="Century Gothic"/>
        </w:rPr>
        <w:t xml:space="preserve"> expertise, additional responsibility, or leading </w:t>
      </w:r>
      <w:r w:rsidR="00B70955" w:rsidRPr="007F1D44">
        <w:rPr>
          <w:rFonts w:ascii="Century Gothic" w:hAnsi="Century Gothic"/>
        </w:rPr>
        <w:t>groups</w:t>
      </w:r>
      <w:r w:rsidR="007F2B8F" w:rsidRPr="007F1D44">
        <w:rPr>
          <w:rFonts w:ascii="Century Gothic" w:hAnsi="Century Gothic"/>
        </w:rPr>
        <w:t>. H4</w:t>
      </w:r>
      <w:r w:rsidR="00B70955" w:rsidRPr="007F1D44">
        <w:rPr>
          <w:rFonts w:ascii="Century Gothic" w:hAnsi="Century Gothic"/>
        </w:rPr>
        <w:t xml:space="preserve"> assistants will be required to</w:t>
      </w:r>
      <w:r w:rsidR="007F2B8F" w:rsidRPr="007F1D44">
        <w:rPr>
          <w:rFonts w:ascii="Century Gothic" w:hAnsi="Century Gothic"/>
        </w:rPr>
        <w:t xml:space="preserve"> mentor other TAs and are seen</w:t>
      </w:r>
      <w:r w:rsidR="000B414C" w:rsidRPr="007F1D44">
        <w:rPr>
          <w:rFonts w:ascii="Century Gothic" w:hAnsi="Century Gothic"/>
        </w:rPr>
        <w:t xml:space="preserve"> as</w:t>
      </w:r>
      <w:r w:rsidR="00B70955" w:rsidRPr="007F1D44">
        <w:rPr>
          <w:rFonts w:ascii="Century Gothic" w:hAnsi="Century Gothic"/>
        </w:rPr>
        <w:t xml:space="preserve"> ambassadors of the school</w:t>
      </w:r>
      <w:r w:rsidR="007F2B8F" w:rsidRPr="007F1D44">
        <w:rPr>
          <w:rFonts w:ascii="Century Gothic" w:hAnsi="Century Gothic"/>
        </w:rPr>
        <w:t xml:space="preserve"> for outstanding </w:t>
      </w:r>
      <w:r w:rsidR="000B414C" w:rsidRPr="007F1D44">
        <w:rPr>
          <w:rFonts w:ascii="Century Gothic" w:hAnsi="Century Gothic"/>
        </w:rPr>
        <w:t>contribution</w:t>
      </w:r>
      <w:r w:rsidR="007F2B8F" w:rsidRPr="007F1D44">
        <w:rPr>
          <w:rFonts w:ascii="Century Gothic" w:hAnsi="Century Gothic"/>
        </w:rPr>
        <w:t>.</w:t>
      </w:r>
    </w:p>
    <w:p w14:paraId="7134D747" w14:textId="6406953B" w:rsidR="000A5B88" w:rsidRPr="007F1D44" w:rsidRDefault="000A5B88" w:rsidP="005E5278">
      <w:pPr>
        <w:pStyle w:val="Default"/>
        <w:rPr>
          <w:rFonts w:ascii="Century Gothic" w:hAnsi="Century Gothic"/>
        </w:rPr>
      </w:pPr>
    </w:p>
    <w:p w14:paraId="4CC34AF3" w14:textId="1E729A0F" w:rsidR="000A5B88" w:rsidRPr="007F1D44" w:rsidRDefault="000A5B88" w:rsidP="005E5278">
      <w:pPr>
        <w:pStyle w:val="Default"/>
        <w:rPr>
          <w:rFonts w:ascii="Century Gothic" w:hAnsi="Century Gothic"/>
        </w:rPr>
      </w:pPr>
      <w:r w:rsidRPr="007F1D44">
        <w:rPr>
          <w:rFonts w:ascii="Century Gothic" w:hAnsi="Century Gothic"/>
          <w:b/>
          <w:bCs/>
        </w:rPr>
        <w:t>To note</w:t>
      </w:r>
      <w:r w:rsidRPr="007F1D44">
        <w:rPr>
          <w:rFonts w:ascii="Century Gothic" w:hAnsi="Century Gothic"/>
        </w:rPr>
        <w:t xml:space="preserve">: </w:t>
      </w:r>
      <w:r w:rsidR="007F2B8F" w:rsidRPr="007F1D44">
        <w:rPr>
          <w:rFonts w:ascii="Century Gothic" w:hAnsi="Century Gothic"/>
        </w:rPr>
        <w:t>Greenside school has a limited num</w:t>
      </w:r>
      <w:r w:rsidR="000B414C" w:rsidRPr="007F1D44">
        <w:rPr>
          <w:rFonts w:ascii="Century Gothic" w:hAnsi="Century Gothic"/>
        </w:rPr>
        <w:t>ber of H4 roles in the school and the</w:t>
      </w:r>
      <w:r w:rsidR="007F2B8F" w:rsidRPr="007F1D44">
        <w:rPr>
          <w:rFonts w:ascii="Century Gothic" w:hAnsi="Century Gothic"/>
        </w:rPr>
        <w:t>s</w:t>
      </w:r>
      <w:r w:rsidR="000B414C" w:rsidRPr="007F1D44">
        <w:rPr>
          <w:rFonts w:ascii="Century Gothic" w:hAnsi="Century Gothic"/>
        </w:rPr>
        <w:t>e</w:t>
      </w:r>
      <w:r w:rsidR="007F2B8F" w:rsidRPr="007F1D44">
        <w:rPr>
          <w:rFonts w:ascii="Century Gothic" w:hAnsi="Century Gothic"/>
        </w:rPr>
        <w:t xml:space="preserve"> are dependent on the </w:t>
      </w:r>
      <w:r w:rsidR="000B414C" w:rsidRPr="007F1D44">
        <w:rPr>
          <w:rFonts w:ascii="Century Gothic" w:hAnsi="Century Gothic"/>
        </w:rPr>
        <w:t xml:space="preserve">current </w:t>
      </w:r>
      <w:r w:rsidR="007F2B8F" w:rsidRPr="007F1D44">
        <w:rPr>
          <w:rFonts w:ascii="Century Gothic" w:hAnsi="Century Gothic"/>
        </w:rPr>
        <w:t xml:space="preserve">needs of the </w:t>
      </w:r>
      <w:r w:rsidR="000B414C" w:rsidRPr="007F1D44">
        <w:rPr>
          <w:rFonts w:ascii="Century Gothic" w:hAnsi="Century Gothic"/>
        </w:rPr>
        <w:t>school</w:t>
      </w:r>
      <w:r w:rsidR="007F2B8F" w:rsidRPr="007F1D44">
        <w:rPr>
          <w:rFonts w:ascii="Century Gothic" w:hAnsi="Century Gothic"/>
        </w:rPr>
        <w:t xml:space="preserve">. </w:t>
      </w:r>
      <w:r w:rsidR="000B414C" w:rsidRPr="007F1D44">
        <w:rPr>
          <w:rFonts w:ascii="Century Gothic" w:hAnsi="Century Gothic"/>
        </w:rPr>
        <w:t>Specific r</w:t>
      </w:r>
      <w:r w:rsidR="007F2B8F" w:rsidRPr="007F1D44">
        <w:rPr>
          <w:rFonts w:ascii="Century Gothic" w:hAnsi="Century Gothic"/>
        </w:rPr>
        <w:t xml:space="preserve">oles </w:t>
      </w:r>
      <w:r w:rsidR="000B414C" w:rsidRPr="007F1D44">
        <w:rPr>
          <w:rFonts w:ascii="Century Gothic" w:hAnsi="Century Gothic"/>
        </w:rPr>
        <w:t>are</w:t>
      </w:r>
      <w:r w:rsidR="007F2B8F" w:rsidRPr="007F1D44">
        <w:rPr>
          <w:rFonts w:ascii="Century Gothic" w:hAnsi="Century Gothic"/>
        </w:rPr>
        <w:t xml:space="preserve"> identified for H4 specialism. </w:t>
      </w:r>
    </w:p>
    <w:tbl>
      <w:tblPr>
        <w:tblW w:w="10774" w:type="dxa"/>
        <w:tblInd w:w="-34" w:type="dxa"/>
        <w:tblBorders>
          <w:top w:val="nil"/>
          <w:left w:val="nil"/>
          <w:bottom w:val="nil"/>
          <w:right w:val="nil"/>
        </w:tblBorders>
        <w:tblLayout w:type="fixed"/>
        <w:tblLook w:val="0000" w:firstRow="0" w:lastRow="0" w:firstColumn="0" w:lastColumn="0" w:noHBand="0" w:noVBand="0"/>
      </w:tblPr>
      <w:tblGrid>
        <w:gridCol w:w="10774"/>
      </w:tblGrid>
      <w:tr w:rsidR="005E5278" w:rsidRPr="007F1D44" w14:paraId="5FF22732" w14:textId="77777777" w:rsidTr="000259E6">
        <w:trPr>
          <w:trHeight w:val="93"/>
        </w:trPr>
        <w:tc>
          <w:tcPr>
            <w:tcW w:w="10774" w:type="dxa"/>
          </w:tcPr>
          <w:p w14:paraId="16A32136" w14:textId="77777777" w:rsidR="005E5278" w:rsidRPr="007F1D44" w:rsidRDefault="005E5278" w:rsidP="00833159">
            <w:pPr>
              <w:pStyle w:val="Default"/>
              <w:rPr>
                <w:rFonts w:ascii="Century Gothic" w:hAnsi="Century Gothic"/>
                <w:b/>
                <w:bCs/>
              </w:rPr>
            </w:pPr>
          </w:p>
          <w:p w14:paraId="2D5CEE85" w14:textId="77777777" w:rsidR="005E5278" w:rsidRPr="007F1D44" w:rsidRDefault="005E5278" w:rsidP="00833159">
            <w:pPr>
              <w:pStyle w:val="Default"/>
              <w:rPr>
                <w:rFonts w:ascii="Century Gothic" w:hAnsi="Century Gothic"/>
                <w:b/>
                <w:bCs/>
              </w:rPr>
            </w:pPr>
            <w:r w:rsidRPr="007F1D44">
              <w:rPr>
                <w:rFonts w:ascii="Century Gothic" w:hAnsi="Century Gothic"/>
                <w:b/>
                <w:bCs/>
              </w:rPr>
              <w:t>Responsibilities:</w:t>
            </w:r>
          </w:p>
          <w:p w14:paraId="1ED13C49" w14:textId="77777777" w:rsidR="000B414C" w:rsidRPr="007F1D44" w:rsidRDefault="000B414C" w:rsidP="00833159">
            <w:pPr>
              <w:pStyle w:val="Default"/>
              <w:rPr>
                <w:rFonts w:ascii="Century Gothic" w:hAnsi="Century Gothic"/>
                <w:b/>
                <w:bCs/>
              </w:rPr>
            </w:pPr>
          </w:p>
          <w:p w14:paraId="177D3568" w14:textId="77777777" w:rsidR="000B414C" w:rsidRPr="00F457FE" w:rsidRDefault="000B414C" w:rsidP="000B414C">
            <w:pPr>
              <w:pStyle w:val="Default"/>
              <w:numPr>
                <w:ilvl w:val="0"/>
                <w:numId w:val="1"/>
              </w:numPr>
              <w:rPr>
                <w:rFonts w:ascii="Century Gothic" w:hAnsi="Century Gothic"/>
                <w:iCs/>
              </w:rPr>
            </w:pPr>
            <w:r w:rsidRPr="00F457FE">
              <w:rPr>
                <w:rFonts w:ascii="Century Gothic" w:hAnsi="Century Gothic"/>
                <w:iCs/>
              </w:rPr>
              <w:t xml:space="preserve">Be aware of and follow Greenside’s policies and procedures. Particularly with regard to child </w:t>
            </w:r>
            <w:proofErr w:type="gramStart"/>
            <w:r w:rsidRPr="00F457FE">
              <w:rPr>
                <w:rFonts w:ascii="Century Gothic" w:hAnsi="Century Gothic"/>
                <w:iCs/>
              </w:rPr>
              <w:t>protection,  health</w:t>
            </w:r>
            <w:proofErr w:type="gramEnd"/>
            <w:r w:rsidRPr="00F457FE">
              <w:rPr>
                <w:rFonts w:ascii="Century Gothic" w:hAnsi="Century Gothic"/>
                <w:iCs/>
              </w:rPr>
              <w:t xml:space="preserve"> &amp; safety and behaviour management, confidentiality and data protection</w:t>
            </w:r>
          </w:p>
          <w:p w14:paraId="3976A588" w14:textId="77777777" w:rsidR="000B414C" w:rsidRPr="00F457FE" w:rsidRDefault="000B414C" w:rsidP="000B414C">
            <w:pPr>
              <w:pStyle w:val="Default"/>
              <w:numPr>
                <w:ilvl w:val="0"/>
                <w:numId w:val="1"/>
              </w:numPr>
              <w:rPr>
                <w:rFonts w:ascii="Century Gothic" w:hAnsi="Century Gothic"/>
                <w:iCs/>
              </w:rPr>
            </w:pPr>
            <w:r w:rsidRPr="00F457FE">
              <w:rPr>
                <w:rFonts w:ascii="Century Gothic" w:hAnsi="Century Gothic"/>
                <w:iCs/>
              </w:rPr>
              <w:t>Be aware of children’s safeguarding procedures, including where and when to record incidents and disclosures.</w:t>
            </w:r>
          </w:p>
          <w:p w14:paraId="17B92894" w14:textId="77777777" w:rsidR="000B414C" w:rsidRPr="00F457FE" w:rsidRDefault="000B414C" w:rsidP="000B414C">
            <w:pPr>
              <w:pStyle w:val="Default"/>
              <w:numPr>
                <w:ilvl w:val="0"/>
                <w:numId w:val="1"/>
              </w:numPr>
              <w:rPr>
                <w:rFonts w:ascii="Century Gothic" w:hAnsi="Century Gothic"/>
                <w:iCs/>
              </w:rPr>
            </w:pPr>
            <w:r w:rsidRPr="00F457FE">
              <w:rPr>
                <w:rFonts w:ascii="Century Gothic" w:hAnsi="Century Gothic"/>
                <w:iCs/>
              </w:rPr>
              <w:t>Be aware of and support the different learning needs and ensure that learners have equality of access to opportunities to learn and develop.</w:t>
            </w:r>
          </w:p>
          <w:p w14:paraId="0B3DE11F" w14:textId="61373AA2" w:rsidR="000B414C" w:rsidRPr="007F1D44" w:rsidRDefault="000B414C" w:rsidP="00833159">
            <w:pPr>
              <w:pStyle w:val="Default"/>
              <w:rPr>
                <w:rFonts w:ascii="Century Gothic" w:hAnsi="Century Gothic"/>
              </w:rPr>
            </w:pPr>
          </w:p>
        </w:tc>
      </w:tr>
      <w:tr w:rsidR="005E5278" w:rsidRPr="007F1D44" w14:paraId="7BEA4A97" w14:textId="77777777" w:rsidTr="000259E6">
        <w:trPr>
          <w:trHeight w:val="4047"/>
        </w:trPr>
        <w:tc>
          <w:tcPr>
            <w:tcW w:w="10774" w:type="dxa"/>
          </w:tcPr>
          <w:p w14:paraId="1B6D9238" w14:textId="77777777" w:rsidR="00F72083" w:rsidRPr="007F1D44" w:rsidRDefault="00F72083" w:rsidP="007E4F47">
            <w:pPr>
              <w:pStyle w:val="Default"/>
              <w:ind w:left="360"/>
              <w:rPr>
                <w:rFonts w:ascii="Century Gothic" w:hAnsi="Century Gothic"/>
              </w:rPr>
            </w:pPr>
          </w:p>
          <w:p w14:paraId="469F21AB" w14:textId="0D7D2F6E" w:rsidR="007F2B8F" w:rsidRPr="007F1D44" w:rsidRDefault="000B414C" w:rsidP="007E4F47">
            <w:pPr>
              <w:pStyle w:val="Default"/>
              <w:ind w:left="360"/>
              <w:rPr>
                <w:rFonts w:ascii="Century Gothic" w:hAnsi="Century Gothic"/>
              </w:rPr>
            </w:pPr>
            <w:r w:rsidRPr="007F1D44">
              <w:rPr>
                <w:rFonts w:ascii="Century Gothic" w:hAnsi="Century Gothic"/>
              </w:rPr>
              <w:t>Also, a</w:t>
            </w:r>
            <w:r w:rsidR="007F2B8F" w:rsidRPr="007F1D44">
              <w:rPr>
                <w:rFonts w:ascii="Century Gothic" w:hAnsi="Century Gothic"/>
              </w:rPr>
              <w:t>s per H3 responsibilities plus:</w:t>
            </w:r>
          </w:p>
          <w:p w14:paraId="691BEB40" w14:textId="77777777" w:rsidR="007F2B8F" w:rsidRPr="007F1D44" w:rsidRDefault="007F2B8F" w:rsidP="007E4F47">
            <w:pPr>
              <w:pStyle w:val="Default"/>
              <w:ind w:left="360"/>
              <w:rPr>
                <w:rFonts w:ascii="Century Gothic" w:hAnsi="Century Gothic"/>
              </w:rPr>
            </w:pPr>
          </w:p>
          <w:p w14:paraId="37493E5E" w14:textId="4F192992" w:rsidR="007F2B8F" w:rsidRPr="007F1D44" w:rsidRDefault="007F2B8F" w:rsidP="007463BD">
            <w:pPr>
              <w:pStyle w:val="Default"/>
              <w:numPr>
                <w:ilvl w:val="0"/>
                <w:numId w:val="3"/>
              </w:numPr>
              <w:rPr>
                <w:rFonts w:ascii="Century Gothic" w:hAnsi="Century Gothic"/>
              </w:rPr>
            </w:pPr>
            <w:r w:rsidRPr="007F1D44">
              <w:rPr>
                <w:rFonts w:ascii="Century Gothic" w:hAnsi="Century Gothic"/>
              </w:rPr>
              <w:t>To supervise and mentor other staff in classes and across the school. Training will be given to support</w:t>
            </w:r>
            <w:r w:rsidR="000B414C" w:rsidRPr="007F1D44">
              <w:rPr>
                <w:rFonts w:ascii="Century Gothic" w:hAnsi="Century Gothic"/>
              </w:rPr>
              <w:t xml:space="preserve"> and maintain</w:t>
            </w:r>
            <w:r w:rsidRPr="007F1D44">
              <w:rPr>
                <w:rFonts w:ascii="Century Gothic" w:hAnsi="Century Gothic"/>
              </w:rPr>
              <w:t xml:space="preserve"> this role</w:t>
            </w:r>
          </w:p>
          <w:p w14:paraId="554C3FFF" w14:textId="4670D3F3" w:rsidR="007F2B8F" w:rsidRPr="007F1D44" w:rsidRDefault="000B414C" w:rsidP="007463BD">
            <w:pPr>
              <w:pStyle w:val="Default"/>
              <w:numPr>
                <w:ilvl w:val="0"/>
                <w:numId w:val="3"/>
              </w:numPr>
              <w:rPr>
                <w:rFonts w:ascii="Century Gothic" w:hAnsi="Century Gothic"/>
              </w:rPr>
            </w:pPr>
            <w:r w:rsidRPr="007F1D44">
              <w:rPr>
                <w:rFonts w:ascii="Century Gothic" w:hAnsi="Century Gothic"/>
              </w:rPr>
              <w:t>Supports the class leads through greater u</w:t>
            </w:r>
            <w:r w:rsidR="007463BD" w:rsidRPr="007F1D44">
              <w:rPr>
                <w:rFonts w:ascii="Century Gothic" w:hAnsi="Century Gothic"/>
              </w:rPr>
              <w:t>nderstand</w:t>
            </w:r>
            <w:r w:rsidRPr="007F1D44">
              <w:rPr>
                <w:rFonts w:ascii="Century Gothic" w:hAnsi="Century Gothic"/>
              </w:rPr>
              <w:t>ing of</w:t>
            </w:r>
            <w:r w:rsidR="007463BD" w:rsidRPr="007F1D44">
              <w:rPr>
                <w:rFonts w:ascii="Century Gothic" w:hAnsi="Century Gothic"/>
              </w:rPr>
              <w:t xml:space="preserve"> the next steps of learners in their class and</w:t>
            </w:r>
            <w:r w:rsidRPr="007F1D44">
              <w:rPr>
                <w:rFonts w:ascii="Century Gothic" w:hAnsi="Century Gothic"/>
              </w:rPr>
              <w:t xml:space="preserve"> is</w:t>
            </w:r>
            <w:r w:rsidR="007463BD" w:rsidRPr="007F1D44">
              <w:rPr>
                <w:rFonts w:ascii="Century Gothic" w:hAnsi="Century Gothic"/>
              </w:rPr>
              <w:t xml:space="preserve"> able to describe their targets</w:t>
            </w:r>
            <w:r w:rsidRPr="007F1D44">
              <w:rPr>
                <w:rFonts w:ascii="Century Gothic" w:hAnsi="Century Gothic"/>
              </w:rPr>
              <w:t xml:space="preserve"> and support in planning for next steps</w:t>
            </w:r>
            <w:r w:rsidR="007463BD" w:rsidRPr="007F1D44">
              <w:rPr>
                <w:rFonts w:ascii="Century Gothic" w:hAnsi="Century Gothic"/>
              </w:rPr>
              <w:t>.</w:t>
            </w:r>
          </w:p>
          <w:p w14:paraId="6108A84C" w14:textId="4287364E" w:rsidR="007463BD" w:rsidRPr="007F1D44" w:rsidRDefault="007463BD" w:rsidP="007463BD">
            <w:pPr>
              <w:pStyle w:val="Default"/>
              <w:numPr>
                <w:ilvl w:val="0"/>
                <w:numId w:val="3"/>
              </w:numPr>
              <w:rPr>
                <w:rFonts w:ascii="Century Gothic" w:hAnsi="Century Gothic"/>
              </w:rPr>
            </w:pPr>
            <w:r w:rsidRPr="007F1D44">
              <w:rPr>
                <w:rFonts w:ascii="Century Gothic" w:hAnsi="Century Gothic"/>
              </w:rPr>
              <w:t>To provide PPA cover, for up to 10% of time (</w:t>
            </w:r>
            <w:r w:rsidR="00064362">
              <w:rPr>
                <w:rFonts w:ascii="Century Gothic" w:hAnsi="Century Gothic"/>
              </w:rPr>
              <w:t xml:space="preserve">approx. </w:t>
            </w:r>
            <w:r w:rsidRPr="007F1D44">
              <w:rPr>
                <w:rFonts w:ascii="Century Gothic" w:hAnsi="Century Gothic"/>
              </w:rPr>
              <w:t xml:space="preserve">one afternoon) a week. This </w:t>
            </w:r>
            <w:r w:rsidR="000B414C" w:rsidRPr="007F1D44">
              <w:rPr>
                <w:rFonts w:ascii="Century Gothic" w:hAnsi="Century Gothic"/>
              </w:rPr>
              <w:t xml:space="preserve">will </w:t>
            </w:r>
            <w:r w:rsidRPr="007F1D44">
              <w:rPr>
                <w:rFonts w:ascii="Century Gothic" w:hAnsi="Century Gothic"/>
              </w:rPr>
              <w:t xml:space="preserve">be a lesson </w:t>
            </w:r>
            <w:r w:rsidR="000B414C" w:rsidRPr="007F1D44">
              <w:rPr>
                <w:rFonts w:ascii="Century Gothic" w:hAnsi="Century Gothic"/>
              </w:rPr>
              <w:t xml:space="preserve">in </w:t>
            </w:r>
            <w:r w:rsidRPr="007F1D44">
              <w:rPr>
                <w:rFonts w:ascii="Century Gothic" w:hAnsi="Century Gothic"/>
              </w:rPr>
              <w:t>which the TA feels confident in its subject content and is sup</w:t>
            </w:r>
            <w:r w:rsidR="000B414C" w:rsidRPr="007F1D44">
              <w:rPr>
                <w:rFonts w:ascii="Century Gothic" w:hAnsi="Century Gothic"/>
              </w:rPr>
              <w:t xml:space="preserve">ported in the planning and preparation </w:t>
            </w:r>
          </w:p>
          <w:p w14:paraId="06828025" w14:textId="2D146F10" w:rsidR="007463BD" w:rsidRPr="007F1D44" w:rsidRDefault="007463BD" w:rsidP="007463BD">
            <w:pPr>
              <w:pStyle w:val="Default"/>
              <w:numPr>
                <w:ilvl w:val="0"/>
                <w:numId w:val="3"/>
              </w:numPr>
              <w:rPr>
                <w:rFonts w:ascii="Century Gothic" w:hAnsi="Century Gothic"/>
              </w:rPr>
            </w:pPr>
            <w:r w:rsidRPr="007F1D44">
              <w:rPr>
                <w:rFonts w:ascii="Century Gothic" w:hAnsi="Century Gothic"/>
              </w:rPr>
              <w:t>To access H4 specific training</w:t>
            </w:r>
            <w:r w:rsidR="000B414C" w:rsidRPr="007F1D44">
              <w:rPr>
                <w:rFonts w:ascii="Century Gothic" w:hAnsi="Century Gothic"/>
              </w:rPr>
              <w:t xml:space="preserve"> - details available (but will include coaching, mentoring and target setting e.g.)</w:t>
            </w:r>
          </w:p>
          <w:p w14:paraId="1B3EFDA2" w14:textId="2AA658E6" w:rsidR="007463BD" w:rsidRPr="007F1D44" w:rsidRDefault="007463BD" w:rsidP="007463BD">
            <w:pPr>
              <w:pStyle w:val="Default"/>
              <w:ind w:left="502"/>
              <w:rPr>
                <w:rFonts w:ascii="Century Gothic" w:hAnsi="Century Gothic"/>
              </w:rPr>
            </w:pPr>
          </w:p>
          <w:p w14:paraId="11F5FCEC" w14:textId="1A952E91" w:rsidR="007463BD" w:rsidRPr="007F1D44" w:rsidRDefault="000B414C" w:rsidP="007463BD">
            <w:pPr>
              <w:pStyle w:val="Default"/>
              <w:rPr>
                <w:rFonts w:ascii="Century Gothic" w:hAnsi="Century Gothic"/>
              </w:rPr>
            </w:pPr>
            <w:r w:rsidRPr="007F1D44">
              <w:rPr>
                <w:rFonts w:ascii="Century Gothic" w:hAnsi="Century Gothic"/>
              </w:rPr>
              <w:t xml:space="preserve">Those with </w:t>
            </w:r>
            <w:r w:rsidR="007463BD" w:rsidRPr="007F1D44">
              <w:rPr>
                <w:rFonts w:ascii="Century Gothic" w:hAnsi="Century Gothic"/>
              </w:rPr>
              <w:t xml:space="preserve">H4 </w:t>
            </w:r>
            <w:r w:rsidRPr="007F1D44">
              <w:rPr>
                <w:rFonts w:ascii="Century Gothic" w:hAnsi="Century Gothic"/>
              </w:rPr>
              <w:t xml:space="preserve">responsibilities </w:t>
            </w:r>
            <w:r w:rsidR="007463BD" w:rsidRPr="007F1D44">
              <w:rPr>
                <w:rFonts w:ascii="Century Gothic" w:hAnsi="Century Gothic"/>
              </w:rPr>
              <w:t>would</w:t>
            </w:r>
            <w:r w:rsidRPr="007F1D44">
              <w:rPr>
                <w:rFonts w:ascii="Century Gothic" w:hAnsi="Century Gothic"/>
              </w:rPr>
              <w:t xml:space="preserve"> also</w:t>
            </w:r>
            <w:r w:rsidR="007463BD" w:rsidRPr="007F1D44">
              <w:rPr>
                <w:rFonts w:ascii="Century Gothic" w:hAnsi="Century Gothic"/>
              </w:rPr>
              <w:t xml:space="preserve"> be expected to carry out at least one of these </w:t>
            </w:r>
            <w:r w:rsidRPr="007F1D44">
              <w:rPr>
                <w:rFonts w:ascii="Century Gothic" w:hAnsi="Century Gothic"/>
              </w:rPr>
              <w:t>specialisms</w:t>
            </w:r>
          </w:p>
          <w:p w14:paraId="77766778" w14:textId="77777777" w:rsidR="000B414C" w:rsidRPr="007F1D44" w:rsidRDefault="000B414C" w:rsidP="007463BD">
            <w:pPr>
              <w:pStyle w:val="Default"/>
              <w:rPr>
                <w:rFonts w:ascii="Century Gothic" w:hAnsi="Century Gothic"/>
              </w:rPr>
            </w:pPr>
          </w:p>
          <w:p w14:paraId="6706E98B" w14:textId="074BD52C" w:rsidR="007463BD" w:rsidRPr="007F1D44" w:rsidRDefault="007463BD" w:rsidP="007463BD">
            <w:pPr>
              <w:pStyle w:val="Default"/>
              <w:numPr>
                <w:ilvl w:val="0"/>
                <w:numId w:val="3"/>
              </w:numPr>
              <w:rPr>
                <w:rFonts w:ascii="Century Gothic" w:hAnsi="Century Gothic"/>
              </w:rPr>
            </w:pPr>
            <w:r w:rsidRPr="007F1D44">
              <w:rPr>
                <w:rFonts w:ascii="Century Gothic" w:hAnsi="Century Gothic"/>
              </w:rPr>
              <w:t xml:space="preserve">Specialist, learner specific training that requires complex training and carries a </w:t>
            </w:r>
            <w:r w:rsidR="00064362">
              <w:rPr>
                <w:rFonts w:ascii="Century Gothic" w:hAnsi="Century Gothic"/>
              </w:rPr>
              <w:t xml:space="preserve">higher </w:t>
            </w:r>
            <w:r w:rsidRPr="007F1D44">
              <w:rPr>
                <w:rFonts w:ascii="Century Gothic" w:hAnsi="Century Gothic"/>
              </w:rPr>
              <w:t xml:space="preserve">degree of responsibility. </w:t>
            </w:r>
          </w:p>
          <w:p w14:paraId="6D6DBA56" w14:textId="65D2E7D7" w:rsidR="007463BD" w:rsidRPr="007F1D44" w:rsidRDefault="007463BD" w:rsidP="007463BD">
            <w:pPr>
              <w:pStyle w:val="Default"/>
              <w:numPr>
                <w:ilvl w:val="0"/>
                <w:numId w:val="3"/>
              </w:numPr>
              <w:rPr>
                <w:rFonts w:ascii="Century Gothic" w:hAnsi="Century Gothic"/>
              </w:rPr>
            </w:pPr>
            <w:r w:rsidRPr="007F1D44">
              <w:rPr>
                <w:rFonts w:ascii="Century Gothic" w:hAnsi="Century Gothic"/>
              </w:rPr>
              <w:t xml:space="preserve">Particular expertise or specialist training that is utilised in the school </w:t>
            </w:r>
            <w:r w:rsidR="00064362">
              <w:rPr>
                <w:rFonts w:ascii="Century Gothic" w:hAnsi="Century Gothic"/>
              </w:rPr>
              <w:t xml:space="preserve">for cover </w:t>
            </w:r>
            <w:r w:rsidRPr="007F1D44">
              <w:rPr>
                <w:rFonts w:ascii="Century Gothic" w:hAnsi="Century Gothic"/>
              </w:rPr>
              <w:t>or purpose of school development</w:t>
            </w:r>
            <w:r w:rsidR="007F1D44" w:rsidRPr="007F1D44">
              <w:rPr>
                <w:rFonts w:ascii="Century Gothic" w:hAnsi="Century Gothic"/>
              </w:rPr>
              <w:t xml:space="preserve"> in teaching and learning</w:t>
            </w:r>
          </w:p>
          <w:p w14:paraId="6E8D23D8" w14:textId="0A533075" w:rsidR="000B414C" w:rsidRPr="007F1D44" w:rsidRDefault="000B414C" w:rsidP="000B414C">
            <w:pPr>
              <w:pStyle w:val="Default"/>
              <w:numPr>
                <w:ilvl w:val="0"/>
                <w:numId w:val="3"/>
              </w:numPr>
              <w:rPr>
                <w:rFonts w:ascii="Century Gothic" w:hAnsi="Century Gothic"/>
              </w:rPr>
            </w:pPr>
            <w:r w:rsidRPr="007F1D44">
              <w:rPr>
                <w:rFonts w:ascii="Century Gothic" w:hAnsi="Century Gothic"/>
              </w:rPr>
              <w:t>Able to drive a minibus – including re-assessment accreditation</w:t>
            </w:r>
          </w:p>
          <w:p w14:paraId="3476A071" w14:textId="06F7DCC8" w:rsidR="007F1D44" w:rsidRPr="007F1D44" w:rsidRDefault="007F1D44" w:rsidP="000B414C">
            <w:pPr>
              <w:pStyle w:val="Default"/>
              <w:numPr>
                <w:ilvl w:val="0"/>
                <w:numId w:val="3"/>
              </w:numPr>
              <w:rPr>
                <w:rFonts w:ascii="Century Gothic" w:hAnsi="Century Gothic"/>
              </w:rPr>
            </w:pPr>
            <w:r w:rsidRPr="007F1D44">
              <w:rPr>
                <w:rFonts w:ascii="Century Gothic" w:hAnsi="Century Gothic"/>
              </w:rPr>
              <w:t>Advance medical knowledge and support for learners with complex medical needs (beyond gastro/peg feeding)</w:t>
            </w:r>
          </w:p>
          <w:p w14:paraId="558F221E" w14:textId="77777777" w:rsidR="00F72083" w:rsidRPr="007F1D44" w:rsidRDefault="00F72083" w:rsidP="007E4F47">
            <w:pPr>
              <w:pStyle w:val="Default"/>
              <w:ind w:left="360"/>
              <w:rPr>
                <w:rFonts w:ascii="Century Gothic" w:hAnsi="Century Gothic"/>
              </w:rPr>
            </w:pPr>
          </w:p>
          <w:p w14:paraId="770091AF" w14:textId="6DDDA145" w:rsidR="00F72083" w:rsidRPr="007F1D44" w:rsidRDefault="00F72083" w:rsidP="007463BD">
            <w:pPr>
              <w:pStyle w:val="Default"/>
              <w:rPr>
                <w:rFonts w:ascii="Century Gothic" w:hAnsi="Century Gothic"/>
              </w:rPr>
            </w:pPr>
          </w:p>
          <w:p w14:paraId="6A80D23E" w14:textId="6B0E903A" w:rsidR="007F1D44" w:rsidRPr="007F1D44" w:rsidRDefault="007F1D44" w:rsidP="007463BD">
            <w:pPr>
              <w:pStyle w:val="Default"/>
              <w:rPr>
                <w:rFonts w:ascii="Century Gothic" w:hAnsi="Century Gothic"/>
              </w:rPr>
            </w:pPr>
          </w:p>
          <w:p w14:paraId="28BFFD01" w14:textId="6859D39F" w:rsidR="007F1D44" w:rsidRPr="007F1D44" w:rsidRDefault="007F1D44" w:rsidP="007463BD">
            <w:pPr>
              <w:pStyle w:val="Default"/>
              <w:rPr>
                <w:rFonts w:ascii="Century Gothic" w:hAnsi="Century Gothic"/>
              </w:rPr>
            </w:pPr>
          </w:p>
          <w:p w14:paraId="591866CF" w14:textId="182CEA32" w:rsidR="007F1D44" w:rsidRPr="007F1D44" w:rsidRDefault="007F1D44" w:rsidP="007463BD">
            <w:pPr>
              <w:pStyle w:val="Default"/>
              <w:rPr>
                <w:rFonts w:ascii="Century Gothic" w:hAnsi="Century Gothic"/>
              </w:rPr>
            </w:pPr>
          </w:p>
          <w:tbl>
            <w:tblPr>
              <w:tblStyle w:val="TableGrid"/>
              <w:tblpPr w:leftFromText="180" w:rightFromText="180" w:vertAnchor="text" w:horzAnchor="margin" w:tblpX="-147" w:tblpY="504"/>
              <w:tblW w:w="0" w:type="auto"/>
              <w:tblLayout w:type="fixed"/>
              <w:tblLook w:val="04A0" w:firstRow="1" w:lastRow="0" w:firstColumn="1" w:lastColumn="0" w:noHBand="0" w:noVBand="1"/>
            </w:tblPr>
            <w:tblGrid>
              <w:gridCol w:w="4768"/>
              <w:gridCol w:w="4441"/>
            </w:tblGrid>
            <w:tr w:rsidR="007F1D44" w:rsidRPr="007F1D44" w14:paraId="3B3F2781" w14:textId="77777777" w:rsidTr="000259E6">
              <w:tc>
                <w:tcPr>
                  <w:tcW w:w="4768" w:type="dxa"/>
                </w:tcPr>
                <w:p w14:paraId="0338CCB7" w14:textId="77777777" w:rsidR="007F1D44" w:rsidRPr="007F1D44" w:rsidRDefault="007F1D44" w:rsidP="007F1D44">
                  <w:pPr>
                    <w:rPr>
                      <w:rFonts w:ascii="Century Gothic" w:hAnsi="Century Gothic" w:cs="Arial"/>
                      <w:b/>
                      <w:sz w:val="20"/>
                      <w:szCs w:val="24"/>
                    </w:rPr>
                  </w:pPr>
                  <w:r w:rsidRPr="007F1D44">
                    <w:rPr>
                      <w:rFonts w:ascii="Century Gothic" w:hAnsi="Century Gothic" w:cs="Arial"/>
                      <w:sz w:val="20"/>
                      <w:szCs w:val="24"/>
                    </w:rPr>
                    <w:lastRenderedPageBreak/>
                    <w:br w:type="page"/>
                  </w:r>
                  <w:r w:rsidRPr="007F1D44">
                    <w:rPr>
                      <w:rFonts w:ascii="Century Gothic" w:hAnsi="Century Gothic" w:cs="Arial"/>
                      <w:b/>
                      <w:sz w:val="20"/>
                      <w:szCs w:val="24"/>
                    </w:rPr>
                    <w:t xml:space="preserve">Knowledge </w:t>
                  </w:r>
                </w:p>
                <w:p w14:paraId="35122EB2"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Awareness and understanding of Keeping Children Safe in Education</w:t>
                  </w:r>
                </w:p>
                <w:p w14:paraId="15962E92"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NVQ level 2 in numeracy &amp; literacy (or equivalent) desirable</w:t>
                  </w:r>
                </w:p>
                <w:p w14:paraId="3D856198"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Intermediate knowledge of ICT necessary</w:t>
                  </w:r>
                </w:p>
                <w:p w14:paraId="40FDD3CB"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Knowledge of Health, wellbeing and safety</w:t>
                  </w:r>
                </w:p>
                <w:p w14:paraId="64B2E8D6"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First Aid desirable</w:t>
                  </w:r>
                </w:p>
                <w:p w14:paraId="3E9B4EA1"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Awareness and understanding of Data protection and confidentiality</w:t>
                  </w:r>
                </w:p>
                <w:p w14:paraId="5F56E06F" w14:textId="77777777" w:rsidR="007F1D44" w:rsidRDefault="007F1D44" w:rsidP="007F1D44">
                  <w:pPr>
                    <w:rPr>
                      <w:rFonts w:ascii="Century Gothic" w:hAnsi="Century Gothic" w:cs="Arial"/>
                      <w:sz w:val="20"/>
                      <w:szCs w:val="24"/>
                    </w:rPr>
                  </w:pPr>
                  <w:r w:rsidRPr="007F1D44">
                    <w:rPr>
                      <w:rFonts w:ascii="Century Gothic" w:hAnsi="Century Gothic" w:cs="Arial"/>
                      <w:sz w:val="20"/>
                      <w:szCs w:val="24"/>
                    </w:rPr>
                    <w:t>Understanding of the Schools ethos and values</w:t>
                  </w:r>
                </w:p>
                <w:p w14:paraId="757355A8" w14:textId="77777777" w:rsidR="007F1D44" w:rsidRDefault="007F1D44" w:rsidP="007F1D44">
                  <w:pPr>
                    <w:rPr>
                      <w:rFonts w:ascii="Century Gothic" w:hAnsi="Century Gothic" w:cs="Arial"/>
                      <w:sz w:val="20"/>
                      <w:szCs w:val="24"/>
                    </w:rPr>
                  </w:pPr>
                </w:p>
                <w:p w14:paraId="522F958E" w14:textId="31A8B78A" w:rsidR="007F1D44" w:rsidRPr="007F1D44" w:rsidRDefault="007F1D44" w:rsidP="007F1D44">
                  <w:pPr>
                    <w:rPr>
                      <w:rFonts w:ascii="Century Gothic" w:hAnsi="Century Gothic" w:cs="Arial"/>
                      <w:sz w:val="24"/>
                      <w:szCs w:val="24"/>
                    </w:rPr>
                  </w:pPr>
                  <w:r>
                    <w:rPr>
                      <w:rFonts w:ascii="Century Gothic" w:hAnsi="Century Gothic" w:cs="Arial"/>
                      <w:sz w:val="20"/>
                      <w:szCs w:val="24"/>
                    </w:rPr>
                    <w:t xml:space="preserve">*continued professional development leading to advanced accreditation </w:t>
                  </w:r>
                </w:p>
              </w:tc>
              <w:tc>
                <w:tcPr>
                  <w:tcW w:w="4441" w:type="dxa"/>
                </w:tcPr>
                <w:p w14:paraId="793B6063" w14:textId="77777777" w:rsidR="007F1D44" w:rsidRPr="007F1D44" w:rsidRDefault="007F1D44" w:rsidP="007F1D44">
                  <w:pPr>
                    <w:rPr>
                      <w:rFonts w:ascii="Century Gothic" w:hAnsi="Century Gothic" w:cs="Arial"/>
                      <w:b/>
                      <w:sz w:val="20"/>
                      <w:szCs w:val="24"/>
                    </w:rPr>
                  </w:pPr>
                  <w:r w:rsidRPr="007F1D44">
                    <w:rPr>
                      <w:rFonts w:ascii="Century Gothic" w:hAnsi="Century Gothic" w:cs="Arial"/>
                      <w:b/>
                      <w:sz w:val="20"/>
                      <w:szCs w:val="24"/>
                    </w:rPr>
                    <w:t>Competencies</w:t>
                  </w:r>
                </w:p>
                <w:p w14:paraId="75EDBEB5"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Good Communication (written and verbal)</w:t>
                  </w:r>
                </w:p>
                <w:p w14:paraId="3CBA12A0"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Problem Solving</w:t>
                  </w:r>
                </w:p>
                <w:p w14:paraId="49695B1E"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Team working</w:t>
                  </w:r>
                </w:p>
                <w:p w14:paraId="69D96351"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Active Listening</w:t>
                  </w:r>
                </w:p>
                <w:p w14:paraId="53C3F6F6"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Motivation</w:t>
                  </w:r>
                </w:p>
                <w:p w14:paraId="1FE621B9"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 xml:space="preserve">Monitoring </w:t>
                  </w:r>
                </w:p>
                <w:p w14:paraId="5AA86E54"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 xml:space="preserve">Sensitivity </w:t>
                  </w:r>
                </w:p>
                <w:p w14:paraId="0A9D683B" w14:textId="77777777" w:rsidR="007F1D44" w:rsidRPr="007F1D44" w:rsidRDefault="007F1D44" w:rsidP="007F1D44">
                  <w:pPr>
                    <w:rPr>
                      <w:rFonts w:ascii="Century Gothic" w:hAnsi="Century Gothic" w:cs="Arial"/>
                      <w:sz w:val="20"/>
                      <w:szCs w:val="24"/>
                    </w:rPr>
                  </w:pPr>
                  <w:r w:rsidRPr="007F1D44">
                    <w:rPr>
                      <w:rFonts w:ascii="Century Gothic" w:hAnsi="Century Gothic" w:cs="Arial"/>
                      <w:sz w:val="20"/>
                      <w:szCs w:val="24"/>
                    </w:rPr>
                    <w:t>Resilience</w:t>
                  </w:r>
                </w:p>
                <w:p w14:paraId="63A7E669" w14:textId="53B45F7F" w:rsidR="007F1D44" w:rsidRPr="007F1D44" w:rsidRDefault="007F1D44" w:rsidP="007F1D44">
                  <w:pPr>
                    <w:rPr>
                      <w:rFonts w:ascii="Century Gothic" w:hAnsi="Century Gothic" w:cs="Arial"/>
                      <w:sz w:val="24"/>
                      <w:szCs w:val="24"/>
                    </w:rPr>
                  </w:pPr>
                  <w:r w:rsidRPr="007F1D44">
                    <w:rPr>
                      <w:rFonts w:ascii="Century Gothic" w:hAnsi="Century Gothic" w:cs="Arial"/>
                      <w:sz w:val="20"/>
                      <w:szCs w:val="24"/>
                    </w:rPr>
                    <w:t>Swimmer/physical fitness to support all activities offered</w:t>
                  </w:r>
                </w:p>
              </w:tc>
            </w:tr>
          </w:tbl>
          <w:p w14:paraId="00DB6625" w14:textId="323A633B" w:rsidR="005E5278" w:rsidRPr="007F1D44" w:rsidRDefault="007E4F47" w:rsidP="00833159">
            <w:pPr>
              <w:pStyle w:val="Default"/>
              <w:rPr>
                <w:rFonts w:ascii="Century Gothic" w:hAnsi="Century Gothic"/>
                <w:b/>
              </w:rPr>
            </w:pPr>
            <w:r w:rsidRPr="007F1D44">
              <w:rPr>
                <w:rFonts w:ascii="Century Gothic" w:hAnsi="Century Gothic"/>
                <w:b/>
              </w:rPr>
              <w:t>Job Specificatio</w:t>
            </w:r>
            <w:r w:rsidR="00653C09" w:rsidRPr="007F1D44">
              <w:rPr>
                <w:rFonts w:ascii="Century Gothic" w:hAnsi="Century Gothic"/>
                <w:b/>
              </w:rPr>
              <w:t>n</w:t>
            </w:r>
          </w:p>
        </w:tc>
      </w:tr>
      <w:tr w:rsidR="007463BD" w:rsidRPr="007F1D44" w14:paraId="14A28EF5" w14:textId="77777777" w:rsidTr="007F1D44">
        <w:trPr>
          <w:trHeight w:val="2898"/>
        </w:trPr>
        <w:tc>
          <w:tcPr>
            <w:tcW w:w="10774" w:type="dxa"/>
          </w:tcPr>
          <w:tbl>
            <w:tblPr>
              <w:tblStyle w:val="TableGrid"/>
              <w:tblpPr w:leftFromText="180" w:rightFromText="180" w:vertAnchor="text" w:horzAnchor="margin" w:tblpY="296"/>
              <w:tblW w:w="0" w:type="auto"/>
              <w:tblLayout w:type="fixed"/>
              <w:tblLook w:val="04A0" w:firstRow="1" w:lastRow="0" w:firstColumn="1" w:lastColumn="0" w:noHBand="0" w:noVBand="1"/>
            </w:tblPr>
            <w:tblGrid>
              <w:gridCol w:w="6941"/>
              <w:gridCol w:w="1134"/>
              <w:gridCol w:w="1201"/>
            </w:tblGrid>
            <w:tr w:rsidR="00653C09" w:rsidRPr="007F1D44" w14:paraId="1B5E8040" w14:textId="77777777" w:rsidTr="007F1D44">
              <w:tc>
                <w:tcPr>
                  <w:tcW w:w="6941" w:type="dxa"/>
                  <w:vAlign w:val="center"/>
                </w:tcPr>
                <w:p w14:paraId="7B28AA9B" w14:textId="02884CED" w:rsidR="00653C09" w:rsidRPr="007F1D44" w:rsidRDefault="00653C09" w:rsidP="007F1D44">
                  <w:pPr>
                    <w:jc w:val="center"/>
                    <w:rPr>
                      <w:rFonts w:ascii="Century Gothic" w:hAnsi="Century Gothic" w:cstheme="minorHAnsi"/>
                      <w:b/>
                      <w:sz w:val="20"/>
                      <w:szCs w:val="20"/>
                    </w:rPr>
                  </w:pPr>
                  <w:r w:rsidRPr="007F1D44">
                    <w:rPr>
                      <w:rFonts w:ascii="Century Gothic" w:hAnsi="Century Gothic" w:cstheme="minorHAnsi"/>
                      <w:i/>
                      <w:sz w:val="20"/>
                    </w:rPr>
                    <w:lastRenderedPageBreak/>
                    <w:br w:type="page"/>
                  </w:r>
                  <w:r w:rsidRPr="007F1D44">
                    <w:rPr>
                      <w:rFonts w:ascii="Century Gothic" w:hAnsi="Century Gothic" w:cstheme="minorHAnsi"/>
                      <w:b/>
                      <w:sz w:val="20"/>
                      <w:szCs w:val="20"/>
                    </w:rPr>
                    <w:t xml:space="preserve">Skills &amp; Personal Qualities – </w:t>
                  </w:r>
                  <w:r w:rsidR="007F1D44">
                    <w:rPr>
                      <w:rFonts w:ascii="Century Gothic" w:hAnsi="Century Gothic" w:cstheme="minorHAnsi"/>
                      <w:b/>
                      <w:sz w:val="20"/>
                      <w:szCs w:val="20"/>
                    </w:rPr>
                    <w:t>Above</w:t>
                  </w:r>
                  <w:r w:rsidRPr="007F1D44">
                    <w:rPr>
                      <w:rFonts w:ascii="Century Gothic" w:hAnsi="Century Gothic" w:cstheme="minorHAnsi"/>
                      <w:b/>
                      <w:sz w:val="20"/>
                      <w:szCs w:val="20"/>
                    </w:rPr>
                    <w:t xml:space="preserve"> H3 </w:t>
                  </w:r>
                  <w:r w:rsidR="007F1D44" w:rsidRPr="007F1D44">
                    <w:rPr>
                      <w:rFonts w:ascii="Century Gothic" w:hAnsi="Century Gothic" w:cstheme="minorHAnsi"/>
                      <w:b/>
                      <w:sz w:val="20"/>
                      <w:szCs w:val="20"/>
                    </w:rPr>
                    <w:t>qualities</w:t>
                  </w:r>
                  <w:r w:rsidRPr="007F1D44">
                    <w:rPr>
                      <w:rFonts w:ascii="Century Gothic" w:hAnsi="Century Gothic" w:cstheme="minorHAnsi"/>
                      <w:b/>
                      <w:sz w:val="20"/>
                      <w:szCs w:val="20"/>
                    </w:rPr>
                    <w:t xml:space="preserve"> </w:t>
                  </w:r>
                </w:p>
              </w:tc>
              <w:tc>
                <w:tcPr>
                  <w:tcW w:w="1134" w:type="dxa"/>
                  <w:vAlign w:val="center"/>
                </w:tcPr>
                <w:p w14:paraId="6225EDAC" w14:textId="77777777" w:rsidR="00653C09" w:rsidRPr="007F1D44" w:rsidRDefault="00653C09" w:rsidP="00653C09">
                  <w:pPr>
                    <w:jc w:val="center"/>
                    <w:rPr>
                      <w:rFonts w:ascii="Century Gothic" w:hAnsi="Century Gothic" w:cstheme="minorHAnsi"/>
                      <w:b/>
                      <w:sz w:val="20"/>
                      <w:szCs w:val="20"/>
                    </w:rPr>
                  </w:pPr>
                  <w:r w:rsidRPr="007F1D44">
                    <w:rPr>
                      <w:rFonts w:ascii="Century Gothic" w:hAnsi="Century Gothic" w:cstheme="minorHAnsi"/>
                      <w:b/>
                      <w:sz w:val="20"/>
                      <w:szCs w:val="20"/>
                    </w:rPr>
                    <w:t>Essential</w:t>
                  </w:r>
                </w:p>
              </w:tc>
              <w:tc>
                <w:tcPr>
                  <w:tcW w:w="1201" w:type="dxa"/>
                  <w:vAlign w:val="center"/>
                </w:tcPr>
                <w:p w14:paraId="641BD8F1" w14:textId="77777777" w:rsidR="00653C09" w:rsidRPr="007F1D44" w:rsidRDefault="00653C09" w:rsidP="00653C09">
                  <w:pPr>
                    <w:jc w:val="center"/>
                    <w:rPr>
                      <w:rFonts w:ascii="Century Gothic" w:hAnsi="Century Gothic" w:cstheme="minorHAnsi"/>
                      <w:b/>
                      <w:sz w:val="20"/>
                      <w:szCs w:val="20"/>
                    </w:rPr>
                  </w:pPr>
                  <w:r w:rsidRPr="007F1D44">
                    <w:rPr>
                      <w:rFonts w:ascii="Century Gothic" w:hAnsi="Century Gothic" w:cstheme="minorHAnsi"/>
                      <w:b/>
                      <w:sz w:val="20"/>
                      <w:szCs w:val="20"/>
                    </w:rPr>
                    <w:t>Desirable</w:t>
                  </w:r>
                </w:p>
              </w:tc>
            </w:tr>
            <w:tr w:rsidR="00653C09" w:rsidRPr="007F1D44" w14:paraId="491BC55D" w14:textId="77777777" w:rsidTr="007F1D44">
              <w:tc>
                <w:tcPr>
                  <w:tcW w:w="6941" w:type="dxa"/>
                </w:tcPr>
                <w:p w14:paraId="136AE3E8" w14:textId="14E174D9" w:rsidR="00653C09" w:rsidRPr="007F1D44" w:rsidRDefault="00653C09" w:rsidP="00653C09">
                  <w:pPr>
                    <w:rPr>
                      <w:rFonts w:ascii="Century Gothic" w:hAnsi="Century Gothic" w:cstheme="minorHAnsi"/>
                      <w:b/>
                      <w:sz w:val="20"/>
                      <w:szCs w:val="20"/>
                    </w:rPr>
                  </w:pPr>
                  <w:r w:rsidRPr="007F1D44">
                    <w:rPr>
                      <w:rFonts w:ascii="Century Gothic" w:hAnsi="Century Gothic" w:cstheme="minorHAnsi"/>
                      <w:b/>
                      <w:sz w:val="20"/>
                      <w:szCs w:val="20"/>
                    </w:rPr>
                    <w:t>A positive outlook</w:t>
                  </w:r>
                </w:p>
              </w:tc>
              <w:tc>
                <w:tcPr>
                  <w:tcW w:w="1134" w:type="dxa"/>
                  <w:vAlign w:val="center"/>
                </w:tcPr>
                <w:p w14:paraId="06B5E7CB" w14:textId="77777777" w:rsidR="00653C09" w:rsidRPr="007F1D44" w:rsidRDefault="00653C09" w:rsidP="00653C09">
                  <w:pPr>
                    <w:jc w:val="center"/>
                    <w:rPr>
                      <w:rFonts w:ascii="Century Gothic" w:hAnsi="Century Gothic" w:cstheme="minorHAnsi"/>
                      <w:b/>
                      <w:sz w:val="20"/>
                      <w:szCs w:val="20"/>
                    </w:rPr>
                  </w:pPr>
                  <w:r w:rsidRPr="007F1D44">
                    <w:rPr>
                      <w:rFonts w:ascii="Century Gothic" w:hAnsi="Century Gothic" w:cstheme="minorHAnsi"/>
                      <w:b/>
                      <w:sz w:val="20"/>
                      <w:szCs w:val="20"/>
                    </w:rPr>
                    <w:t>x</w:t>
                  </w:r>
                </w:p>
              </w:tc>
              <w:tc>
                <w:tcPr>
                  <w:tcW w:w="1201" w:type="dxa"/>
                  <w:vAlign w:val="center"/>
                </w:tcPr>
                <w:p w14:paraId="0B8A062E" w14:textId="77777777" w:rsidR="00653C09" w:rsidRPr="007F1D44" w:rsidRDefault="00653C09" w:rsidP="00653C09">
                  <w:pPr>
                    <w:jc w:val="center"/>
                    <w:rPr>
                      <w:rFonts w:ascii="Century Gothic" w:hAnsi="Century Gothic" w:cstheme="minorHAnsi"/>
                      <w:b/>
                      <w:sz w:val="20"/>
                      <w:szCs w:val="20"/>
                    </w:rPr>
                  </w:pPr>
                </w:p>
              </w:tc>
            </w:tr>
            <w:tr w:rsidR="00653C09" w:rsidRPr="007F1D44" w14:paraId="11D52AD4" w14:textId="77777777" w:rsidTr="007F1D44">
              <w:tc>
                <w:tcPr>
                  <w:tcW w:w="6941" w:type="dxa"/>
                </w:tcPr>
                <w:p w14:paraId="496F5288" w14:textId="6F38ABF0" w:rsidR="00653C09" w:rsidRPr="007F1D44" w:rsidRDefault="007F1D44" w:rsidP="00653C09">
                  <w:pPr>
                    <w:rPr>
                      <w:rFonts w:ascii="Century Gothic" w:hAnsi="Century Gothic" w:cstheme="minorHAnsi"/>
                      <w:b/>
                      <w:sz w:val="20"/>
                      <w:szCs w:val="20"/>
                    </w:rPr>
                  </w:pPr>
                  <w:r>
                    <w:rPr>
                      <w:rFonts w:ascii="Century Gothic" w:hAnsi="Century Gothic" w:cstheme="minorHAnsi"/>
                      <w:b/>
                      <w:sz w:val="20"/>
                      <w:szCs w:val="20"/>
                    </w:rPr>
                    <w:t>A solution focussed</w:t>
                  </w:r>
                  <w:r w:rsidR="00653C09" w:rsidRPr="007F1D44">
                    <w:rPr>
                      <w:rFonts w:ascii="Century Gothic" w:hAnsi="Century Gothic" w:cstheme="minorHAnsi"/>
                      <w:b/>
                      <w:sz w:val="20"/>
                      <w:szCs w:val="20"/>
                    </w:rPr>
                    <w:t xml:space="preserve"> approach to problems</w:t>
                  </w:r>
                </w:p>
              </w:tc>
              <w:tc>
                <w:tcPr>
                  <w:tcW w:w="1134" w:type="dxa"/>
                  <w:vAlign w:val="center"/>
                </w:tcPr>
                <w:p w14:paraId="4EBE0BC3" w14:textId="650CD03A" w:rsidR="00653C09" w:rsidRPr="007F1D44" w:rsidRDefault="00653C09" w:rsidP="00653C09">
                  <w:pPr>
                    <w:jc w:val="center"/>
                    <w:rPr>
                      <w:rFonts w:ascii="Century Gothic" w:hAnsi="Century Gothic" w:cstheme="minorHAnsi"/>
                      <w:b/>
                      <w:sz w:val="20"/>
                      <w:szCs w:val="20"/>
                    </w:rPr>
                  </w:pPr>
                  <w:r w:rsidRPr="007F1D44">
                    <w:rPr>
                      <w:rFonts w:ascii="Century Gothic" w:hAnsi="Century Gothic" w:cstheme="minorHAnsi"/>
                      <w:b/>
                      <w:sz w:val="20"/>
                      <w:szCs w:val="20"/>
                    </w:rPr>
                    <w:t>x</w:t>
                  </w:r>
                </w:p>
              </w:tc>
              <w:tc>
                <w:tcPr>
                  <w:tcW w:w="1201" w:type="dxa"/>
                  <w:vAlign w:val="center"/>
                </w:tcPr>
                <w:p w14:paraId="6BD6284E" w14:textId="4518D76A" w:rsidR="00653C09" w:rsidRPr="007F1D44" w:rsidRDefault="00653C09" w:rsidP="00653C09">
                  <w:pPr>
                    <w:jc w:val="center"/>
                    <w:rPr>
                      <w:rFonts w:ascii="Century Gothic" w:hAnsi="Century Gothic" w:cstheme="minorHAnsi"/>
                      <w:b/>
                      <w:sz w:val="20"/>
                      <w:szCs w:val="20"/>
                    </w:rPr>
                  </w:pPr>
                </w:p>
              </w:tc>
            </w:tr>
            <w:tr w:rsidR="00653C09" w:rsidRPr="007F1D44" w14:paraId="026D08D7" w14:textId="77777777" w:rsidTr="007F1D44">
              <w:tc>
                <w:tcPr>
                  <w:tcW w:w="6941" w:type="dxa"/>
                </w:tcPr>
                <w:p w14:paraId="39D8CF79" w14:textId="15DC3A25" w:rsidR="00653C09" w:rsidRPr="007F1D44" w:rsidRDefault="007F1D44" w:rsidP="00653C09">
                  <w:pPr>
                    <w:rPr>
                      <w:rFonts w:ascii="Century Gothic" w:hAnsi="Century Gothic" w:cstheme="minorHAnsi"/>
                      <w:b/>
                      <w:sz w:val="20"/>
                      <w:szCs w:val="20"/>
                    </w:rPr>
                  </w:pPr>
                  <w:r>
                    <w:rPr>
                      <w:rFonts w:ascii="Century Gothic" w:hAnsi="Century Gothic" w:cstheme="minorHAnsi"/>
                      <w:b/>
                      <w:sz w:val="20"/>
                      <w:szCs w:val="20"/>
                    </w:rPr>
                    <w:t xml:space="preserve">Able to mentor others </w:t>
                  </w:r>
                  <w:r w:rsidR="00653C09" w:rsidRPr="007F1D44">
                    <w:rPr>
                      <w:rFonts w:ascii="Century Gothic" w:hAnsi="Century Gothic" w:cstheme="minorHAnsi"/>
                      <w:b/>
                      <w:sz w:val="20"/>
                      <w:szCs w:val="20"/>
                    </w:rPr>
                    <w:t>in a supportive and approachable manner</w:t>
                  </w:r>
                </w:p>
              </w:tc>
              <w:tc>
                <w:tcPr>
                  <w:tcW w:w="1134" w:type="dxa"/>
                  <w:vAlign w:val="center"/>
                </w:tcPr>
                <w:p w14:paraId="4D9C213C" w14:textId="77777777" w:rsidR="00653C09" w:rsidRPr="007F1D44" w:rsidRDefault="00653C09" w:rsidP="00653C09">
                  <w:pPr>
                    <w:jc w:val="center"/>
                    <w:rPr>
                      <w:rFonts w:ascii="Century Gothic" w:hAnsi="Century Gothic" w:cstheme="minorHAnsi"/>
                      <w:b/>
                      <w:sz w:val="20"/>
                      <w:szCs w:val="20"/>
                    </w:rPr>
                  </w:pPr>
                  <w:r w:rsidRPr="007F1D44">
                    <w:rPr>
                      <w:rFonts w:ascii="Century Gothic" w:hAnsi="Century Gothic" w:cstheme="minorHAnsi"/>
                      <w:b/>
                      <w:sz w:val="20"/>
                      <w:szCs w:val="20"/>
                    </w:rPr>
                    <w:t>x</w:t>
                  </w:r>
                </w:p>
              </w:tc>
              <w:tc>
                <w:tcPr>
                  <w:tcW w:w="1201" w:type="dxa"/>
                  <w:vAlign w:val="center"/>
                </w:tcPr>
                <w:p w14:paraId="79B3D130" w14:textId="77777777" w:rsidR="00653C09" w:rsidRPr="007F1D44" w:rsidRDefault="00653C09" w:rsidP="00653C09">
                  <w:pPr>
                    <w:jc w:val="center"/>
                    <w:rPr>
                      <w:rFonts w:ascii="Century Gothic" w:hAnsi="Century Gothic" w:cstheme="minorHAnsi"/>
                      <w:b/>
                      <w:sz w:val="20"/>
                      <w:szCs w:val="20"/>
                    </w:rPr>
                  </w:pPr>
                </w:p>
              </w:tc>
            </w:tr>
            <w:tr w:rsidR="00653C09" w:rsidRPr="007F1D44" w14:paraId="03DBF683" w14:textId="77777777" w:rsidTr="007F1D44">
              <w:tc>
                <w:tcPr>
                  <w:tcW w:w="6941" w:type="dxa"/>
                </w:tcPr>
                <w:p w14:paraId="2BF8D0E3" w14:textId="785CDFC3" w:rsidR="00653C09" w:rsidRPr="007F1D44" w:rsidRDefault="00653C09" w:rsidP="007F1D44">
                  <w:pPr>
                    <w:rPr>
                      <w:rFonts w:ascii="Century Gothic" w:hAnsi="Century Gothic" w:cstheme="minorHAnsi"/>
                      <w:b/>
                      <w:sz w:val="20"/>
                      <w:szCs w:val="20"/>
                    </w:rPr>
                  </w:pPr>
                  <w:r w:rsidRPr="007F1D44">
                    <w:rPr>
                      <w:rFonts w:ascii="Century Gothic" w:hAnsi="Century Gothic" w:cstheme="minorHAnsi"/>
                      <w:b/>
                      <w:sz w:val="20"/>
                      <w:szCs w:val="20"/>
                    </w:rPr>
                    <w:t xml:space="preserve"> </w:t>
                  </w:r>
                  <w:r w:rsidR="007F1D44" w:rsidRPr="007F1D44">
                    <w:rPr>
                      <w:rFonts w:ascii="Century Gothic" w:hAnsi="Century Gothic" w:cstheme="minorHAnsi"/>
                      <w:b/>
                      <w:sz w:val="20"/>
                      <w:szCs w:val="20"/>
                    </w:rPr>
                    <w:t>Professional at all times in school</w:t>
                  </w:r>
                </w:p>
              </w:tc>
              <w:tc>
                <w:tcPr>
                  <w:tcW w:w="1134" w:type="dxa"/>
                  <w:vAlign w:val="center"/>
                </w:tcPr>
                <w:p w14:paraId="03725176" w14:textId="77777777" w:rsidR="00653C09" w:rsidRPr="007F1D44" w:rsidRDefault="00653C09" w:rsidP="00653C09">
                  <w:pPr>
                    <w:jc w:val="center"/>
                    <w:rPr>
                      <w:rFonts w:ascii="Century Gothic" w:hAnsi="Century Gothic" w:cstheme="minorHAnsi"/>
                      <w:b/>
                      <w:sz w:val="20"/>
                      <w:szCs w:val="20"/>
                    </w:rPr>
                  </w:pPr>
                  <w:r w:rsidRPr="007F1D44">
                    <w:rPr>
                      <w:rFonts w:ascii="Century Gothic" w:hAnsi="Century Gothic" w:cstheme="minorHAnsi"/>
                      <w:b/>
                      <w:sz w:val="20"/>
                      <w:szCs w:val="20"/>
                    </w:rPr>
                    <w:t>x</w:t>
                  </w:r>
                </w:p>
              </w:tc>
              <w:tc>
                <w:tcPr>
                  <w:tcW w:w="1201" w:type="dxa"/>
                  <w:vAlign w:val="center"/>
                </w:tcPr>
                <w:p w14:paraId="53ABE0CD" w14:textId="77777777" w:rsidR="00653C09" w:rsidRPr="007F1D44" w:rsidRDefault="00653C09" w:rsidP="00653C09">
                  <w:pPr>
                    <w:jc w:val="center"/>
                    <w:rPr>
                      <w:rFonts w:ascii="Century Gothic" w:hAnsi="Century Gothic" w:cstheme="minorHAnsi"/>
                      <w:b/>
                      <w:sz w:val="20"/>
                      <w:szCs w:val="20"/>
                    </w:rPr>
                  </w:pPr>
                </w:p>
              </w:tc>
            </w:tr>
            <w:tr w:rsidR="00653C09" w:rsidRPr="007F1D44" w14:paraId="2A926EAD" w14:textId="77777777" w:rsidTr="007F1D44">
              <w:tc>
                <w:tcPr>
                  <w:tcW w:w="6941" w:type="dxa"/>
                </w:tcPr>
                <w:p w14:paraId="288CB17E" w14:textId="166E88E5" w:rsidR="00653C09" w:rsidRPr="007F1D44" w:rsidRDefault="007F1D44" w:rsidP="00653C09">
                  <w:pPr>
                    <w:rPr>
                      <w:rFonts w:ascii="Century Gothic" w:hAnsi="Century Gothic" w:cstheme="minorHAnsi"/>
                      <w:b/>
                      <w:sz w:val="20"/>
                      <w:szCs w:val="20"/>
                    </w:rPr>
                  </w:pPr>
                  <w:r>
                    <w:rPr>
                      <w:rFonts w:ascii="Century Gothic" w:hAnsi="Century Gothic" w:cstheme="minorHAnsi"/>
                      <w:b/>
                      <w:sz w:val="20"/>
                      <w:szCs w:val="20"/>
                    </w:rPr>
                    <w:t>Attendance at continuing professional development</w:t>
                  </w:r>
                </w:p>
              </w:tc>
              <w:tc>
                <w:tcPr>
                  <w:tcW w:w="1134" w:type="dxa"/>
                  <w:vAlign w:val="center"/>
                </w:tcPr>
                <w:p w14:paraId="38820790" w14:textId="77777777" w:rsidR="00653C09" w:rsidRPr="007F1D44" w:rsidRDefault="00653C09" w:rsidP="00653C09">
                  <w:pPr>
                    <w:jc w:val="center"/>
                    <w:rPr>
                      <w:rFonts w:ascii="Century Gothic" w:hAnsi="Century Gothic" w:cstheme="minorHAnsi"/>
                      <w:b/>
                      <w:sz w:val="20"/>
                      <w:szCs w:val="20"/>
                    </w:rPr>
                  </w:pPr>
                  <w:r w:rsidRPr="007F1D44">
                    <w:rPr>
                      <w:rFonts w:ascii="Century Gothic" w:hAnsi="Century Gothic" w:cstheme="minorHAnsi"/>
                      <w:b/>
                      <w:sz w:val="20"/>
                      <w:szCs w:val="20"/>
                    </w:rPr>
                    <w:t>x</w:t>
                  </w:r>
                </w:p>
              </w:tc>
              <w:tc>
                <w:tcPr>
                  <w:tcW w:w="1201" w:type="dxa"/>
                  <w:vAlign w:val="center"/>
                </w:tcPr>
                <w:p w14:paraId="6F690284" w14:textId="77777777" w:rsidR="00653C09" w:rsidRPr="007F1D44" w:rsidRDefault="00653C09" w:rsidP="00653C09">
                  <w:pPr>
                    <w:jc w:val="center"/>
                    <w:rPr>
                      <w:rFonts w:ascii="Century Gothic" w:hAnsi="Century Gothic" w:cstheme="minorHAnsi"/>
                      <w:b/>
                      <w:sz w:val="20"/>
                      <w:szCs w:val="20"/>
                    </w:rPr>
                  </w:pPr>
                </w:p>
              </w:tc>
            </w:tr>
            <w:tr w:rsidR="007F1D44" w:rsidRPr="007F1D44" w14:paraId="35403D9E" w14:textId="77777777" w:rsidTr="007F1D44">
              <w:tc>
                <w:tcPr>
                  <w:tcW w:w="6941" w:type="dxa"/>
                </w:tcPr>
                <w:p w14:paraId="4EACABE7" w14:textId="77B9AC34" w:rsidR="007F1D44" w:rsidRPr="007F1D44" w:rsidRDefault="007F1D44" w:rsidP="007F1D44">
                  <w:pPr>
                    <w:rPr>
                      <w:rFonts w:ascii="Century Gothic" w:hAnsi="Century Gothic" w:cstheme="minorHAnsi"/>
                      <w:b/>
                      <w:sz w:val="20"/>
                      <w:szCs w:val="20"/>
                    </w:rPr>
                  </w:pPr>
                  <w:r>
                    <w:rPr>
                      <w:rFonts w:ascii="Century Gothic" w:hAnsi="Century Gothic" w:cstheme="minorHAnsi"/>
                      <w:b/>
                      <w:sz w:val="20"/>
                      <w:szCs w:val="20"/>
                    </w:rPr>
                    <w:t>P</w:t>
                  </w:r>
                  <w:r w:rsidRPr="007F1D44">
                    <w:rPr>
                      <w:rFonts w:ascii="Century Gothic" w:hAnsi="Century Gothic" w:cstheme="minorHAnsi"/>
                      <w:b/>
                      <w:sz w:val="20"/>
                      <w:szCs w:val="20"/>
                    </w:rPr>
                    <w:t xml:space="preserve">ro-active </w:t>
                  </w:r>
                  <w:r>
                    <w:rPr>
                      <w:rFonts w:ascii="Century Gothic" w:hAnsi="Century Gothic" w:cstheme="minorHAnsi"/>
                      <w:b/>
                      <w:sz w:val="20"/>
                      <w:szCs w:val="20"/>
                    </w:rPr>
                    <w:t xml:space="preserve">and enthusiastic </w:t>
                  </w:r>
                  <w:r w:rsidRPr="007F1D44">
                    <w:rPr>
                      <w:rFonts w:ascii="Century Gothic" w:hAnsi="Century Gothic" w:cstheme="minorHAnsi"/>
                      <w:b/>
                      <w:sz w:val="20"/>
                      <w:szCs w:val="20"/>
                    </w:rPr>
                    <w:t xml:space="preserve">nature </w:t>
                  </w:r>
                </w:p>
              </w:tc>
              <w:tc>
                <w:tcPr>
                  <w:tcW w:w="1134" w:type="dxa"/>
                  <w:vAlign w:val="center"/>
                </w:tcPr>
                <w:p w14:paraId="514B9A94" w14:textId="77777777" w:rsidR="007F1D44" w:rsidRPr="007F1D44" w:rsidRDefault="007F1D44" w:rsidP="007F1D44">
                  <w:pPr>
                    <w:jc w:val="center"/>
                    <w:rPr>
                      <w:rFonts w:ascii="Century Gothic" w:hAnsi="Century Gothic" w:cstheme="minorHAnsi"/>
                      <w:b/>
                      <w:sz w:val="20"/>
                      <w:szCs w:val="20"/>
                    </w:rPr>
                  </w:pPr>
                  <w:r w:rsidRPr="007F1D44">
                    <w:rPr>
                      <w:rFonts w:ascii="Century Gothic" w:hAnsi="Century Gothic" w:cstheme="minorHAnsi"/>
                      <w:b/>
                      <w:sz w:val="20"/>
                      <w:szCs w:val="20"/>
                    </w:rPr>
                    <w:t>x</w:t>
                  </w:r>
                </w:p>
              </w:tc>
              <w:tc>
                <w:tcPr>
                  <w:tcW w:w="1201" w:type="dxa"/>
                  <w:vAlign w:val="center"/>
                </w:tcPr>
                <w:p w14:paraId="5C75FB8D" w14:textId="77777777" w:rsidR="007F1D44" w:rsidRPr="007F1D44" w:rsidRDefault="007F1D44" w:rsidP="007F1D44">
                  <w:pPr>
                    <w:jc w:val="center"/>
                    <w:rPr>
                      <w:rFonts w:ascii="Century Gothic" w:hAnsi="Century Gothic" w:cstheme="minorHAnsi"/>
                      <w:b/>
                      <w:sz w:val="20"/>
                      <w:szCs w:val="20"/>
                    </w:rPr>
                  </w:pPr>
                </w:p>
              </w:tc>
            </w:tr>
            <w:tr w:rsidR="007F1D44" w:rsidRPr="007F1D44" w14:paraId="76A468CE" w14:textId="77777777" w:rsidTr="007F1D44">
              <w:tc>
                <w:tcPr>
                  <w:tcW w:w="6941" w:type="dxa"/>
                </w:tcPr>
                <w:p w14:paraId="7C88B7BA" w14:textId="5AEEE213" w:rsidR="007F1D44" w:rsidRPr="007F1D44" w:rsidRDefault="007F1D44" w:rsidP="007F1D44">
                  <w:pPr>
                    <w:rPr>
                      <w:rFonts w:ascii="Century Gothic" w:hAnsi="Century Gothic" w:cstheme="minorHAnsi"/>
                      <w:b/>
                      <w:sz w:val="20"/>
                      <w:szCs w:val="20"/>
                    </w:rPr>
                  </w:pPr>
                  <w:r w:rsidRPr="007F1D44">
                    <w:rPr>
                      <w:rFonts w:ascii="Century Gothic" w:hAnsi="Century Gothic" w:cstheme="minorHAnsi"/>
                      <w:b/>
                      <w:sz w:val="20"/>
                      <w:szCs w:val="20"/>
                    </w:rPr>
                    <w:t xml:space="preserve">To have initiative to </w:t>
                  </w:r>
                  <w:r>
                    <w:rPr>
                      <w:rFonts w:ascii="Century Gothic" w:hAnsi="Century Gothic" w:cstheme="minorHAnsi"/>
                      <w:b/>
                      <w:sz w:val="20"/>
                      <w:szCs w:val="20"/>
                    </w:rPr>
                    <w:t>progress</w:t>
                  </w:r>
                  <w:r w:rsidRPr="007F1D44">
                    <w:rPr>
                      <w:rFonts w:ascii="Century Gothic" w:hAnsi="Century Gothic" w:cstheme="minorHAnsi"/>
                      <w:b/>
                      <w:sz w:val="20"/>
                      <w:szCs w:val="20"/>
                    </w:rPr>
                    <w:t xml:space="preserve"> own personal development </w:t>
                  </w:r>
                </w:p>
              </w:tc>
              <w:tc>
                <w:tcPr>
                  <w:tcW w:w="1134" w:type="dxa"/>
                  <w:vAlign w:val="center"/>
                </w:tcPr>
                <w:p w14:paraId="23FD58E7" w14:textId="77777777" w:rsidR="007F1D44" w:rsidRPr="007F1D44" w:rsidRDefault="007F1D44" w:rsidP="007F1D44">
                  <w:pPr>
                    <w:jc w:val="center"/>
                    <w:rPr>
                      <w:rFonts w:ascii="Century Gothic" w:hAnsi="Century Gothic" w:cstheme="minorHAnsi"/>
                      <w:b/>
                      <w:sz w:val="20"/>
                      <w:szCs w:val="20"/>
                    </w:rPr>
                  </w:pPr>
                  <w:r w:rsidRPr="007F1D44">
                    <w:rPr>
                      <w:rFonts w:ascii="Century Gothic" w:hAnsi="Century Gothic" w:cstheme="minorHAnsi"/>
                      <w:b/>
                      <w:sz w:val="20"/>
                      <w:szCs w:val="20"/>
                    </w:rPr>
                    <w:t>x</w:t>
                  </w:r>
                </w:p>
              </w:tc>
              <w:tc>
                <w:tcPr>
                  <w:tcW w:w="1201" w:type="dxa"/>
                  <w:vAlign w:val="center"/>
                </w:tcPr>
                <w:p w14:paraId="494852FC" w14:textId="77777777" w:rsidR="007F1D44" w:rsidRPr="007F1D44" w:rsidRDefault="007F1D44" w:rsidP="007F1D44">
                  <w:pPr>
                    <w:jc w:val="center"/>
                    <w:rPr>
                      <w:rFonts w:ascii="Century Gothic" w:hAnsi="Century Gothic" w:cstheme="minorHAnsi"/>
                      <w:b/>
                      <w:sz w:val="20"/>
                      <w:szCs w:val="20"/>
                    </w:rPr>
                  </w:pPr>
                </w:p>
              </w:tc>
            </w:tr>
            <w:tr w:rsidR="00472145" w:rsidRPr="007F1D44" w14:paraId="458DDA81" w14:textId="77777777" w:rsidTr="007F1D44">
              <w:tc>
                <w:tcPr>
                  <w:tcW w:w="6941" w:type="dxa"/>
                </w:tcPr>
                <w:p w14:paraId="1D395030" w14:textId="6E04723C" w:rsidR="00472145" w:rsidRPr="007F1D44" w:rsidRDefault="00472145" w:rsidP="007F1D44">
                  <w:pPr>
                    <w:rPr>
                      <w:rFonts w:ascii="Century Gothic" w:hAnsi="Century Gothic" w:cstheme="minorHAnsi"/>
                      <w:b/>
                      <w:sz w:val="20"/>
                      <w:szCs w:val="20"/>
                    </w:rPr>
                  </w:pPr>
                  <w:r>
                    <w:rPr>
                      <w:rFonts w:ascii="Century Gothic" w:hAnsi="Century Gothic" w:cstheme="minorHAnsi"/>
                      <w:b/>
                      <w:sz w:val="20"/>
                      <w:szCs w:val="20"/>
                    </w:rPr>
                    <w:t>Able to commit to being able to attend school in line with our Health and attendance policy</w:t>
                  </w:r>
                </w:p>
              </w:tc>
              <w:tc>
                <w:tcPr>
                  <w:tcW w:w="1134" w:type="dxa"/>
                  <w:vAlign w:val="center"/>
                </w:tcPr>
                <w:p w14:paraId="3AC611C3" w14:textId="2D8CE2C1" w:rsidR="00472145" w:rsidRPr="007F1D44" w:rsidRDefault="00472145" w:rsidP="007F1D44">
                  <w:pPr>
                    <w:jc w:val="center"/>
                    <w:rPr>
                      <w:rFonts w:ascii="Century Gothic" w:hAnsi="Century Gothic" w:cstheme="minorHAnsi"/>
                      <w:b/>
                      <w:sz w:val="20"/>
                      <w:szCs w:val="20"/>
                    </w:rPr>
                  </w:pPr>
                  <w:r>
                    <w:rPr>
                      <w:rFonts w:ascii="Century Gothic" w:hAnsi="Century Gothic" w:cstheme="minorHAnsi"/>
                      <w:b/>
                      <w:sz w:val="20"/>
                      <w:szCs w:val="20"/>
                    </w:rPr>
                    <w:t>x</w:t>
                  </w:r>
                </w:p>
              </w:tc>
              <w:tc>
                <w:tcPr>
                  <w:tcW w:w="1201" w:type="dxa"/>
                  <w:vAlign w:val="center"/>
                </w:tcPr>
                <w:p w14:paraId="5BA434E3" w14:textId="77777777" w:rsidR="00472145" w:rsidRPr="007F1D44" w:rsidRDefault="00472145" w:rsidP="007F1D44">
                  <w:pPr>
                    <w:jc w:val="center"/>
                    <w:rPr>
                      <w:rFonts w:ascii="Century Gothic" w:hAnsi="Century Gothic" w:cstheme="minorHAnsi"/>
                      <w:b/>
                      <w:sz w:val="20"/>
                      <w:szCs w:val="20"/>
                    </w:rPr>
                  </w:pPr>
                </w:p>
              </w:tc>
            </w:tr>
          </w:tbl>
          <w:p w14:paraId="24E58817" w14:textId="77777777" w:rsidR="007463BD" w:rsidRPr="007F1D44" w:rsidRDefault="007463BD" w:rsidP="00653C09">
            <w:pPr>
              <w:pStyle w:val="Default"/>
              <w:rPr>
                <w:rFonts w:ascii="Century Gothic" w:hAnsi="Century Gothic"/>
              </w:rPr>
            </w:pPr>
          </w:p>
        </w:tc>
      </w:tr>
    </w:tbl>
    <w:p w14:paraId="268F62AB" w14:textId="77777777" w:rsidR="007F1D44" w:rsidRPr="008745AE" w:rsidRDefault="007F1D44" w:rsidP="007F1D44">
      <w:pPr>
        <w:pStyle w:val="BodyText"/>
        <w:jc w:val="both"/>
        <w:rPr>
          <w:rFonts w:ascii="Century Gothic" w:hAnsi="Century Gothic"/>
          <w:i/>
          <w:sz w:val="20"/>
        </w:rPr>
      </w:pPr>
      <w:r w:rsidRPr="008745AE">
        <w:rPr>
          <w:rFonts w:ascii="Century Gothic" w:hAnsi="Century Gothic"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 Online checks will be carried out for successful candidates, as detailed in Keeping Children Safe in Education 2023.</w:t>
      </w:r>
    </w:p>
    <w:p w14:paraId="3CF8CAE8" w14:textId="77777777" w:rsidR="000259E6" w:rsidRPr="007F1D44" w:rsidRDefault="000259E6">
      <w:pPr>
        <w:rPr>
          <w:rFonts w:ascii="Century Gothic" w:hAnsi="Century Gothic" w:cstheme="minorHAnsi"/>
          <w:i/>
          <w:sz w:val="20"/>
          <w:szCs w:val="20"/>
        </w:rPr>
      </w:pPr>
    </w:p>
    <w:p w14:paraId="2F8CFA81" w14:textId="77777777" w:rsidR="00CA700F" w:rsidRPr="007F1D44" w:rsidRDefault="00C00EDD">
      <w:pPr>
        <w:rPr>
          <w:rFonts w:ascii="Century Gothic" w:hAnsi="Century Gothic"/>
        </w:rPr>
      </w:pPr>
      <w:r w:rsidRPr="007F1D44">
        <w:rPr>
          <w:rFonts w:ascii="Century Gothic" w:hAnsi="Century Gothic" w:cstheme="minorHAnsi"/>
          <w:i/>
          <w:sz w:val="20"/>
          <w:szCs w:val="20"/>
        </w:rPr>
        <w:t>The duties and responsibilities listed above describe the post as it is at present.  The post holder is expected to accept any reasonable alterations that may from time to time be necessary.</w:t>
      </w:r>
    </w:p>
    <w:sectPr w:rsidR="00CA700F" w:rsidRPr="007F1D44" w:rsidSect="00C24D49">
      <w:pgSz w:w="11906" w:h="16838"/>
      <w:pgMar w:top="568" w:right="70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17F7"/>
    <w:multiLevelType w:val="hybridMultilevel"/>
    <w:tmpl w:val="365265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63964B01"/>
    <w:multiLevelType w:val="hybridMultilevel"/>
    <w:tmpl w:val="4D9A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D3671"/>
    <w:multiLevelType w:val="hybridMultilevel"/>
    <w:tmpl w:val="00A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662890">
    <w:abstractNumId w:val="2"/>
  </w:num>
  <w:num w:numId="2" w16cid:durableId="1311180427">
    <w:abstractNumId w:val="0"/>
  </w:num>
  <w:num w:numId="3" w16cid:durableId="197559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78"/>
    <w:rsid w:val="000259E6"/>
    <w:rsid w:val="00064362"/>
    <w:rsid w:val="000A5B88"/>
    <w:rsid w:val="000B414C"/>
    <w:rsid w:val="000E056F"/>
    <w:rsid w:val="0011676E"/>
    <w:rsid w:val="00155746"/>
    <w:rsid w:val="0017514A"/>
    <w:rsid w:val="002675F7"/>
    <w:rsid w:val="003077D5"/>
    <w:rsid w:val="00343CA0"/>
    <w:rsid w:val="003D44FD"/>
    <w:rsid w:val="004459B0"/>
    <w:rsid w:val="00472145"/>
    <w:rsid w:val="005E5278"/>
    <w:rsid w:val="00617931"/>
    <w:rsid w:val="00652095"/>
    <w:rsid w:val="00653C09"/>
    <w:rsid w:val="007463BD"/>
    <w:rsid w:val="00757C7A"/>
    <w:rsid w:val="00767983"/>
    <w:rsid w:val="007E4F47"/>
    <w:rsid w:val="007F1D44"/>
    <w:rsid w:val="007F2B8F"/>
    <w:rsid w:val="008908F5"/>
    <w:rsid w:val="00995805"/>
    <w:rsid w:val="009E11E0"/>
    <w:rsid w:val="00A11DAA"/>
    <w:rsid w:val="00A73B6D"/>
    <w:rsid w:val="00B70955"/>
    <w:rsid w:val="00BF0086"/>
    <w:rsid w:val="00C00EDD"/>
    <w:rsid w:val="00C24D49"/>
    <w:rsid w:val="00C41F79"/>
    <w:rsid w:val="00CA700F"/>
    <w:rsid w:val="00CC23C6"/>
    <w:rsid w:val="00CF3489"/>
    <w:rsid w:val="00D75287"/>
    <w:rsid w:val="00D92144"/>
    <w:rsid w:val="00DA1621"/>
    <w:rsid w:val="00E44E99"/>
    <w:rsid w:val="00EA42CC"/>
    <w:rsid w:val="00F4108A"/>
    <w:rsid w:val="00F457FE"/>
    <w:rsid w:val="00F63D15"/>
    <w:rsid w:val="00F72083"/>
    <w:rsid w:val="00FE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3BBA"/>
  <w15:docId w15:val="{A2F8796B-14CF-48C0-BC65-8FE800E7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27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5E527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E527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5E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78"/>
    <w:rPr>
      <w:rFonts w:ascii="Tahoma" w:hAnsi="Tahoma" w:cs="Tahoma"/>
      <w:sz w:val="16"/>
      <w:szCs w:val="16"/>
    </w:rPr>
  </w:style>
  <w:style w:type="paragraph" w:styleId="NormalWeb">
    <w:name w:val="Normal (Web)"/>
    <w:basedOn w:val="Normal"/>
    <w:uiPriority w:val="99"/>
    <w:semiHidden/>
    <w:unhideWhenUsed/>
    <w:rsid w:val="00F41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5553">
      <w:bodyDiv w:val="1"/>
      <w:marLeft w:val="0"/>
      <w:marRight w:val="0"/>
      <w:marTop w:val="0"/>
      <w:marBottom w:val="0"/>
      <w:divBdr>
        <w:top w:val="none" w:sz="0" w:space="0" w:color="auto"/>
        <w:left w:val="none" w:sz="0" w:space="0" w:color="auto"/>
        <w:bottom w:val="none" w:sz="0" w:space="0" w:color="auto"/>
        <w:right w:val="none" w:sz="0" w:space="0" w:color="auto"/>
      </w:divBdr>
    </w:div>
    <w:div w:id="12194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9D6C1-531D-4FCC-8F69-C04F9A69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hilary.davies</dc:creator>
  <cp:lastModifiedBy>Alex Tomkins</cp:lastModifiedBy>
  <cp:revision>3</cp:revision>
  <dcterms:created xsi:type="dcterms:W3CDTF">2024-03-14T09:55:00Z</dcterms:created>
  <dcterms:modified xsi:type="dcterms:W3CDTF">2024-03-25T11:25:00Z</dcterms:modified>
</cp:coreProperties>
</file>