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64B28" w14:textId="53311443" w:rsidR="00E70007" w:rsidRDefault="00016CCC">
      <w:pPr>
        <w:pStyle w:val="Heading1"/>
        <w:spacing w:after="120"/>
        <w:jc w:val="both"/>
        <w:rPr>
          <w:rFonts w:ascii="Century Gothic" w:hAnsi="Century Gothic"/>
          <w:sz w:val="24"/>
          <w:szCs w:val="24"/>
        </w:rPr>
      </w:pPr>
      <w:r w:rsidRPr="00BF3499">
        <w:rPr>
          <w:noProof/>
        </w:rPr>
        <w:drawing>
          <wp:anchor distT="0" distB="0" distL="114300" distR="114300" simplePos="0" relativeHeight="251658240" behindDoc="1" locked="0" layoutInCell="1" allowOverlap="1" wp14:anchorId="1CE32D34" wp14:editId="26EB32EE">
            <wp:simplePos x="0" y="0"/>
            <wp:positionH relativeFrom="margin">
              <wp:align>right</wp:align>
            </wp:positionH>
            <wp:positionV relativeFrom="paragraph">
              <wp:posOffset>12065</wp:posOffset>
            </wp:positionV>
            <wp:extent cx="2116565" cy="133709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extLst>
                        <a:ext uri="{28A0092B-C50C-407E-A947-70E740481C1C}">
                          <a14:useLocalDpi xmlns:a14="http://schemas.microsoft.com/office/drawing/2010/main" val="0"/>
                        </a:ext>
                      </a:extLst>
                    </a:blip>
                    <a:stretch>
                      <a:fillRect/>
                    </a:stretch>
                  </pic:blipFill>
                  <pic:spPr>
                    <a:xfrm>
                      <a:off x="0" y="0"/>
                      <a:ext cx="2116565" cy="1337094"/>
                    </a:xfrm>
                    <a:prstGeom prst="rect">
                      <a:avLst/>
                    </a:prstGeom>
                  </pic:spPr>
                </pic:pic>
              </a:graphicData>
            </a:graphic>
          </wp:anchor>
        </w:drawing>
      </w:r>
    </w:p>
    <w:p w14:paraId="376E1739" w14:textId="77777777" w:rsidR="00E70007" w:rsidRDefault="00E70007">
      <w:pPr>
        <w:pStyle w:val="Heading3"/>
        <w:spacing w:after="120"/>
        <w:ind w:left="3600" w:hanging="3600"/>
        <w:jc w:val="both"/>
        <w:rPr>
          <w:rFonts w:ascii="Century Gothic" w:hAnsi="Century Gothic" w:cs="Arial"/>
          <w:sz w:val="24"/>
          <w:szCs w:val="24"/>
        </w:rPr>
      </w:pPr>
    </w:p>
    <w:p w14:paraId="157DA972" w14:textId="77777777" w:rsidR="00E70007" w:rsidRDefault="00E70007">
      <w:pPr>
        <w:pStyle w:val="Heading3"/>
        <w:spacing w:after="120"/>
        <w:ind w:left="2127" w:hanging="2127"/>
        <w:jc w:val="both"/>
        <w:rPr>
          <w:rFonts w:ascii="Century Gothic" w:hAnsi="Century Gothic" w:cs="Arial"/>
          <w:sz w:val="24"/>
          <w:szCs w:val="24"/>
        </w:rPr>
      </w:pPr>
      <w:bookmarkStart w:id="0" w:name="_GoBack"/>
      <w:bookmarkEnd w:id="0"/>
    </w:p>
    <w:p w14:paraId="10DA35B0" w14:textId="036F2AF4" w:rsidR="00E70007" w:rsidRPr="009D4B57" w:rsidRDefault="00B76F8A">
      <w:pPr>
        <w:pStyle w:val="Heading3"/>
        <w:spacing w:after="120"/>
        <w:ind w:left="2127" w:hanging="2127"/>
        <w:jc w:val="both"/>
        <w:rPr>
          <w:rFonts w:asciiTheme="minorHAnsi" w:hAnsiTheme="minorHAnsi" w:cstheme="minorHAnsi"/>
          <w:sz w:val="24"/>
          <w:szCs w:val="24"/>
        </w:rPr>
      </w:pPr>
      <w:r w:rsidRPr="009D4B57">
        <w:rPr>
          <w:rFonts w:asciiTheme="minorHAnsi" w:hAnsiTheme="minorHAnsi" w:cstheme="minorHAnsi"/>
          <w:sz w:val="24"/>
          <w:szCs w:val="24"/>
        </w:rPr>
        <w:t>TITLE OF JOB: Learning Partner</w:t>
      </w:r>
      <w:r w:rsidRPr="009D4B57">
        <w:rPr>
          <w:rFonts w:asciiTheme="minorHAnsi" w:hAnsiTheme="minorHAnsi" w:cstheme="minorHAnsi"/>
          <w:sz w:val="24"/>
          <w:szCs w:val="24"/>
        </w:rPr>
        <w:tab/>
      </w:r>
    </w:p>
    <w:p w14:paraId="1E4A480D" w14:textId="77777777" w:rsidR="00E70007" w:rsidRPr="009D4B57" w:rsidRDefault="00E70007">
      <w:pPr>
        <w:spacing w:after="120"/>
        <w:jc w:val="both"/>
        <w:rPr>
          <w:rFonts w:asciiTheme="minorHAnsi" w:hAnsiTheme="minorHAnsi" w:cstheme="minorHAnsi"/>
          <w:b/>
          <w:sz w:val="24"/>
          <w:szCs w:val="24"/>
        </w:rPr>
      </w:pPr>
    </w:p>
    <w:p w14:paraId="1E4FB373" w14:textId="77777777" w:rsidR="00E70007" w:rsidRPr="009D4B57" w:rsidRDefault="00B76F8A">
      <w:pPr>
        <w:pStyle w:val="Heading4"/>
        <w:numPr>
          <w:ilvl w:val="0"/>
          <w:numId w:val="0"/>
        </w:numPr>
        <w:spacing w:after="120"/>
        <w:ind w:left="360"/>
        <w:jc w:val="both"/>
        <w:rPr>
          <w:rFonts w:asciiTheme="minorHAnsi" w:hAnsiTheme="minorHAnsi" w:cstheme="minorHAnsi"/>
          <w:sz w:val="24"/>
          <w:szCs w:val="24"/>
        </w:rPr>
      </w:pPr>
      <w:r w:rsidRPr="009D4B57">
        <w:rPr>
          <w:rFonts w:asciiTheme="minorHAnsi" w:hAnsiTheme="minorHAnsi" w:cstheme="minorHAnsi"/>
          <w:sz w:val="24"/>
          <w:szCs w:val="24"/>
        </w:rPr>
        <w:t>1</w:t>
      </w:r>
      <w:r w:rsidRPr="009D4B57">
        <w:rPr>
          <w:rFonts w:asciiTheme="minorHAnsi" w:hAnsiTheme="minorHAnsi" w:cstheme="minorHAnsi"/>
          <w:sz w:val="24"/>
          <w:szCs w:val="24"/>
        </w:rPr>
        <w:tab/>
        <w:t>PURPOSE OF YOUR JOB</w:t>
      </w:r>
    </w:p>
    <w:p w14:paraId="72A3F700" w14:textId="77777777" w:rsidR="00E70007" w:rsidRPr="009D4B57" w:rsidRDefault="00B76F8A">
      <w:pPr>
        <w:pStyle w:val="BodyTextIndent"/>
        <w:spacing w:after="120"/>
        <w:ind w:left="720"/>
        <w:jc w:val="both"/>
        <w:rPr>
          <w:rFonts w:asciiTheme="minorHAnsi" w:hAnsiTheme="minorHAnsi" w:cstheme="minorHAnsi"/>
          <w:sz w:val="24"/>
          <w:szCs w:val="24"/>
        </w:rPr>
      </w:pPr>
      <w:r w:rsidRPr="009D4B57">
        <w:rPr>
          <w:rFonts w:asciiTheme="minorHAnsi" w:hAnsiTheme="minorHAnsi" w:cstheme="minorHAnsi"/>
          <w:sz w:val="24"/>
          <w:szCs w:val="24"/>
        </w:rPr>
        <w:t>To work in close partnership with teachers to ensure that all pupils learn well and that they are able to enjoy a positive experience of learning.</w:t>
      </w:r>
    </w:p>
    <w:p w14:paraId="1747ABFF" w14:textId="77777777" w:rsidR="00E70007" w:rsidRPr="009D4B57" w:rsidRDefault="00B76F8A">
      <w:pPr>
        <w:pStyle w:val="BodyTextIndent"/>
        <w:spacing w:after="120"/>
        <w:jc w:val="both"/>
        <w:rPr>
          <w:rFonts w:asciiTheme="minorHAnsi" w:hAnsiTheme="minorHAnsi" w:cstheme="minorHAnsi"/>
          <w:b/>
          <w:sz w:val="24"/>
          <w:szCs w:val="24"/>
        </w:rPr>
      </w:pPr>
      <w:r w:rsidRPr="009D4B57">
        <w:rPr>
          <w:rFonts w:asciiTheme="minorHAnsi" w:hAnsiTheme="minorHAnsi" w:cstheme="minorHAnsi"/>
          <w:b/>
          <w:sz w:val="24"/>
          <w:szCs w:val="24"/>
        </w:rPr>
        <w:t>2.</w:t>
      </w:r>
      <w:r w:rsidRPr="009D4B57">
        <w:rPr>
          <w:rFonts w:asciiTheme="minorHAnsi" w:hAnsiTheme="minorHAnsi" w:cstheme="minorHAnsi"/>
          <w:b/>
          <w:sz w:val="24"/>
          <w:szCs w:val="24"/>
        </w:rPr>
        <w:tab/>
        <w:t>MAIN AREAS OF RESPONSIBILITY</w:t>
      </w:r>
    </w:p>
    <w:p w14:paraId="339E05D1" w14:textId="77777777" w:rsidR="00E70007" w:rsidRPr="009D4B57" w:rsidRDefault="00B76F8A" w:rsidP="00FB634C">
      <w:pPr>
        <w:pStyle w:val="ListParagraph"/>
        <w:numPr>
          <w:ilvl w:val="0"/>
          <w:numId w:val="33"/>
        </w:numPr>
        <w:contextualSpacing w:val="0"/>
        <w:jc w:val="both"/>
        <w:rPr>
          <w:rFonts w:asciiTheme="minorHAnsi" w:eastAsiaTheme="minorHAnsi" w:hAnsiTheme="minorHAnsi" w:cstheme="minorHAnsi"/>
          <w:sz w:val="24"/>
          <w:szCs w:val="24"/>
          <w:lang w:eastAsia="en-US"/>
        </w:rPr>
      </w:pPr>
      <w:r w:rsidRPr="009D4B57">
        <w:rPr>
          <w:rFonts w:asciiTheme="minorHAnsi" w:hAnsiTheme="minorHAnsi" w:cstheme="minorHAnsi"/>
          <w:sz w:val="24"/>
          <w:szCs w:val="24"/>
        </w:rPr>
        <w:t xml:space="preserve">To </w:t>
      </w:r>
      <w:r w:rsidRPr="009D4B57">
        <w:rPr>
          <w:rFonts w:asciiTheme="minorHAnsi" w:eastAsiaTheme="minorHAnsi" w:hAnsiTheme="minorHAnsi" w:cstheme="minorHAnsi"/>
          <w:sz w:val="24"/>
          <w:szCs w:val="24"/>
          <w:lang w:eastAsia="en-US"/>
        </w:rPr>
        <w:t xml:space="preserve">work in collaboration with teachers and Senior Leaders </w:t>
      </w:r>
    </w:p>
    <w:p w14:paraId="5051F4E6"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To help create and maintain a purposeful, orderly and supportive environment, in accordance with lesson plans</w:t>
      </w:r>
    </w:p>
    <w:p w14:paraId="732CEA74" w14:textId="77777777" w:rsidR="00E70007" w:rsidRPr="009D4B57" w:rsidRDefault="00B76F8A" w:rsidP="00FB634C">
      <w:pPr>
        <w:pStyle w:val="ListParagraph"/>
        <w:numPr>
          <w:ilvl w:val="0"/>
          <w:numId w:val="33"/>
        </w:numPr>
        <w:contextualSpacing w:val="0"/>
        <w:jc w:val="both"/>
        <w:rPr>
          <w:rFonts w:asciiTheme="minorHAnsi" w:eastAsiaTheme="minorHAnsi" w:hAnsiTheme="minorHAnsi" w:cstheme="minorHAnsi"/>
          <w:sz w:val="24"/>
          <w:szCs w:val="24"/>
          <w:lang w:eastAsia="en-US"/>
        </w:rPr>
      </w:pPr>
      <w:r w:rsidRPr="009D4B57">
        <w:rPr>
          <w:rFonts w:asciiTheme="minorHAnsi" w:eastAsiaTheme="minorHAnsi" w:hAnsiTheme="minorHAnsi" w:cstheme="minorHAnsi"/>
          <w:sz w:val="24"/>
          <w:szCs w:val="24"/>
          <w:lang w:eastAsia="en-US"/>
        </w:rPr>
        <w:t>To implement agreed work programmes and support plans with individuals/groups, in or out of the classroom. This could include those requiring detailed and specialist knowledge in particular areas and may include the management or preparation of resources</w:t>
      </w:r>
    </w:p>
    <w:p w14:paraId="1D2B483F"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Use strategies in liaison with the teacher and other professionals, to support pupils to achieve learning goals and to engage fully with opportunities</w:t>
      </w:r>
    </w:p>
    <w:p w14:paraId="207F6624"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 xml:space="preserve">Work with the teacher in lesson planning, evaluating and adjusting lessons/work plans as appropriate </w:t>
      </w:r>
    </w:p>
    <w:p w14:paraId="527E30F8"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Establish productive working relationships with pupils, acting as a positive role model and setting high expectations</w:t>
      </w:r>
    </w:p>
    <w:p w14:paraId="4E297548"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 xml:space="preserve">Promote the inclusion and expectations of </w:t>
      </w:r>
      <w:r w:rsidRPr="009D4B57">
        <w:rPr>
          <w:rFonts w:asciiTheme="minorHAnsi" w:hAnsiTheme="minorHAnsi" w:cstheme="minorHAnsi"/>
          <w:b/>
          <w:sz w:val="24"/>
          <w:szCs w:val="24"/>
        </w:rPr>
        <w:t>all</w:t>
      </w:r>
      <w:r w:rsidRPr="009D4B57">
        <w:rPr>
          <w:rFonts w:asciiTheme="minorHAnsi" w:hAnsiTheme="minorHAnsi" w:cstheme="minorHAnsi"/>
          <w:sz w:val="24"/>
          <w:szCs w:val="24"/>
        </w:rPr>
        <w:t xml:space="preserve"> pupils within the classroom</w:t>
      </w:r>
    </w:p>
    <w:p w14:paraId="2785272C" w14:textId="7DC99DCE"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Support pupils consistently</w:t>
      </w:r>
      <w:r w:rsidR="007956E8" w:rsidRPr="009D4B57">
        <w:rPr>
          <w:rFonts w:asciiTheme="minorHAnsi" w:hAnsiTheme="minorHAnsi" w:cstheme="minorHAnsi"/>
          <w:sz w:val="24"/>
          <w:szCs w:val="24"/>
        </w:rPr>
        <w:t>,</w:t>
      </w:r>
      <w:r w:rsidRPr="009D4B57">
        <w:rPr>
          <w:rFonts w:asciiTheme="minorHAnsi" w:hAnsiTheme="minorHAnsi" w:cstheme="minorHAnsi"/>
          <w:sz w:val="24"/>
          <w:szCs w:val="24"/>
        </w:rPr>
        <w:t xml:space="preserve"> whilst recognising and responding to their individual needs</w:t>
      </w:r>
    </w:p>
    <w:p w14:paraId="3A3C788F"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Promote independence</w:t>
      </w:r>
    </w:p>
    <w:p w14:paraId="3CE9DAEB"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Provide feedback to pupils in relation to progress and achievement under the guidance of the teacher</w:t>
      </w:r>
    </w:p>
    <w:p w14:paraId="72804275" w14:textId="0A271CE1"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Monitor pupils</w:t>
      </w:r>
      <w:r w:rsidR="007956E8" w:rsidRPr="009D4B57">
        <w:rPr>
          <w:rFonts w:asciiTheme="minorHAnsi" w:hAnsiTheme="minorHAnsi" w:cstheme="minorHAnsi"/>
          <w:sz w:val="24"/>
          <w:szCs w:val="24"/>
        </w:rPr>
        <w:t>’</w:t>
      </w:r>
      <w:r w:rsidRPr="009D4B57">
        <w:rPr>
          <w:rFonts w:asciiTheme="minorHAnsi" w:hAnsiTheme="minorHAnsi" w:cstheme="minorHAnsi"/>
          <w:sz w:val="24"/>
          <w:szCs w:val="24"/>
        </w:rPr>
        <w:t xml:space="preserve"> responses to learning activities and accurately record achievements/progress as directed</w:t>
      </w:r>
    </w:p>
    <w:p w14:paraId="3D828195"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Provide regular feedback to teachers on pupils’ achievements, progress, challenges etc.</w:t>
      </w:r>
    </w:p>
    <w:p w14:paraId="52B20D5D"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Assist with routine tests/examinations where necessary</w:t>
      </w:r>
    </w:p>
    <w:p w14:paraId="13B799A1" w14:textId="79E5646C"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Implement agreed learning activities/teaching programmes, adjusting activities according to pupils</w:t>
      </w:r>
      <w:r w:rsidR="007956E8" w:rsidRPr="009D4B57">
        <w:rPr>
          <w:rFonts w:asciiTheme="minorHAnsi" w:hAnsiTheme="minorHAnsi" w:cstheme="minorHAnsi"/>
          <w:sz w:val="24"/>
          <w:szCs w:val="24"/>
        </w:rPr>
        <w:t>’</w:t>
      </w:r>
      <w:r w:rsidRPr="009D4B57">
        <w:rPr>
          <w:rFonts w:asciiTheme="minorHAnsi" w:hAnsiTheme="minorHAnsi" w:cstheme="minorHAnsi"/>
          <w:sz w:val="24"/>
          <w:szCs w:val="24"/>
        </w:rPr>
        <w:t xml:space="preserve"> responses/needs</w:t>
      </w:r>
    </w:p>
    <w:p w14:paraId="058D7E19"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Help pupils access learning activities through specialist support</w:t>
      </w:r>
    </w:p>
    <w:p w14:paraId="202B38EF"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Support the use of ICT in learning activities and develop pupils competence and independence in its use</w:t>
      </w:r>
    </w:p>
    <w:p w14:paraId="3533F6FA" w14:textId="2841C259"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Assist with the display of pupils</w:t>
      </w:r>
      <w:r w:rsidR="007956E8" w:rsidRPr="009D4B57">
        <w:rPr>
          <w:rFonts w:asciiTheme="minorHAnsi" w:hAnsiTheme="minorHAnsi" w:cstheme="minorHAnsi"/>
          <w:sz w:val="24"/>
          <w:szCs w:val="24"/>
        </w:rPr>
        <w:t>’</w:t>
      </w:r>
      <w:r w:rsidRPr="009D4B57">
        <w:rPr>
          <w:rFonts w:asciiTheme="minorHAnsi" w:hAnsiTheme="minorHAnsi" w:cstheme="minorHAnsi"/>
          <w:sz w:val="24"/>
          <w:szCs w:val="24"/>
        </w:rPr>
        <w:t xml:space="preserve"> work</w:t>
      </w:r>
    </w:p>
    <w:p w14:paraId="2596999B"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Promote good pupil behaviour, dealing promptly with conflict and incidents in line with policy and encourage pupils to take responsibility for their own behaviour</w:t>
      </w:r>
    </w:p>
    <w:p w14:paraId="1D8F9F69"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 xml:space="preserve">Encourage pupils to interact and work co-operatively with others and engage </w:t>
      </w:r>
      <w:r w:rsidRPr="009D4B57">
        <w:rPr>
          <w:rFonts w:asciiTheme="minorHAnsi" w:hAnsiTheme="minorHAnsi" w:cstheme="minorHAnsi"/>
          <w:b/>
          <w:sz w:val="24"/>
          <w:szCs w:val="24"/>
        </w:rPr>
        <w:t>all</w:t>
      </w:r>
      <w:r w:rsidRPr="009D4B57">
        <w:rPr>
          <w:rFonts w:asciiTheme="minorHAnsi" w:hAnsiTheme="minorHAnsi" w:cstheme="minorHAnsi"/>
          <w:sz w:val="24"/>
          <w:szCs w:val="24"/>
        </w:rPr>
        <w:t xml:space="preserve"> pupils in activities</w:t>
      </w:r>
    </w:p>
    <w:p w14:paraId="29E3394A" w14:textId="77777777" w:rsidR="00E70007" w:rsidRPr="009D4B57" w:rsidRDefault="00B76F8A" w:rsidP="00FB634C">
      <w:pPr>
        <w:pStyle w:val="ListParagraph"/>
        <w:numPr>
          <w:ilvl w:val="0"/>
          <w:numId w:val="33"/>
        </w:numPr>
        <w:contextualSpacing w:val="0"/>
        <w:jc w:val="both"/>
        <w:rPr>
          <w:rFonts w:asciiTheme="minorHAnsi" w:hAnsiTheme="minorHAnsi" w:cstheme="minorHAnsi"/>
          <w:sz w:val="24"/>
          <w:szCs w:val="24"/>
        </w:rPr>
      </w:pPr>
      <w:r w:rsidRPr="009D4B57">
        <w:rPr>
          <w:rFonts w:asciiTheme="minorHAnsi" w:hAnsiTheme="minorHAnsi" w:cstheme="minorHAnsi"/>
          <w:sz w:val="24"/>
          <w:szCs w:val="24"/>
        </w:rPr>
        <w:t>Determine the need for, prepare and maintain general specialist equipment and resources</w:t>
      </w:r>
    </w:p>
    <w:p w14:paraId="0D19A3ED" w14:textId="77777777" w:rsidR="00E70007" w:rsidRPr="009D4B57" w:rsidRDefault="00B76F8A" w:rsidP="00FB634C">
      <w:pPr>
        <w:pStyle w:val="ListParagraph"/>
        <w:numPr>
          <w:ilvl w:val="0"/>
          <w:numId w:val="33"/>
        </w:numPr>
        <w:contextualSpacing w:val="0"/>
        <w:jc w:val="both"/>
        <w:rPr>
          <w:rFonts w:asciiTheme="minorHAnsi" w:hAnsiTheme="minorHAnsi" w:cstheme="minorHAnsi"/>
          <w:b/>
          <w:sz w:val="24"/>
          <w:szCs w:val="24"/>
          <w:u w:val="single"/>
        </w:rPr>
      </w:pPr>
      <w:r w:rsidRPr="009D4B57">
        <w:rPr>
          <w:rFonts w:asciiTheme="minorHAnsi" w:hAnsiTheme="minorHAnsi" w:cstheme="minorHAnsi"/>
          <w:sz w:val="24"/>
          <w:szCs w:val="24"/>
        </w:rPr>
        <w:t>Be aware of and comply with policies and procedures relating to; child protection, health, safety, and security, confidentiality, and data protection, reporting all concerns to line manager or SLT as appropriate</w:t>
      </w:r>
    </w:p>
    <w:p w14:paraId="2BB27EFC" w14:textId="77777777" w:rsidR="00E70007" w:rsidRPr="009D4B57" w:rsidRDefault="00B76F8A" w:rsidP="00FB634C">
      <w:pPr>
        <w:pStyle w:val="ListParagraph"/>
        <w:numPr>
          <w:ilvl w:val="0"/>
          <w:numId w:val="33"/>
        </w:numPr>
        <w:contextualSpacing w:val="0"/>
        <w:jc w:val="both"/>
        <w:rPr>
          <w:rFonts w:asciiTheme="minorHAnsi" w:hAnsiTheme="minorHAnsi" w:cstheme="minorHAnsi"/>
          <w:b/>
          <w:sz w:val="24"/>
          <w:szCs w:val="24"/>
          <w:u w:val="single"/>
        </w:rPr>
      </w:pPr>
      <w:r w:rsidRPr="009D4B57">
        <w:rPr>
          <w:rFonts w:asciiTheme="minorHAnsi" w:hAnsiTheme="minorHAnsi" w:cstheme="minorHAnsi"/>
          <w:sz w:val="24"/>
          <w:szCs w:val="24"/>
        </w:rPr>
        <w:lastRenderedPageBreak/>
        <w:t>Be aware of and support difference and ensure all pupils have equal access to opportunities to learn and develop</w:t>
      </w:r>
    </w:p>
    <w:p w14:paraId="79BE52C0" w14:textId="77777777" w:rsidR="00E70007" w:rsidRPr="009D4B57" w:rsidRDefault="00B76F8A" w:rsidP="00FB634C">
      <w:pPr>
        <w:pStyle w:val="ListParagraph"/>
        <w:numPr>
          <w:ilvl w:val="0"/>
          <w:numId w:val="33"/>
        </w:numPr>
        <w:contextualSpacing w:val="0"/>
        <w:jc w:val="both"/>
        <w:rPr>
          <w:rFonts w:asciiTheme="minorHAnsi" w:hAnsiTheme="minorHAnsi" w:cstheme="minorHAnsi"/>
          <w:b/>
          <w:sz w:val="24"/>
          <w:szCs w:val="24"/>
          <w:u w:val="single"/>
        </w:rPr>
      </w:pPr>
      <w:r w:rsidRPr="009D4B57">
        <w:rPr>
          <w:rFonts w:asciiTheme="minorHAnsi" w:hAnsiTheme="minorHAnsi" w:cstheme="minorHAnsi"/>
          <w:sz w:val="24"/>
          <w:szCs w:val="24"/>
        </w:rPr>
        <w:t>Attend and participate in regular meetings</w:t>
      </w:r>
    </w:p>
    <w:p w14:paraId="15797B5A" w14:textId="77777777" w:rsidR="00E70007" w:rsidRPr="009D4B57" w:rsidRDefault="00B76F8A" w:rsidP="00FB634C">
      <w:pPr>
        <w:pStyle w:val="ListParagraph"/>
        <w:numPr>
          <w:ilvl w:val="0"/>
          <w:numId w:val="34"/>
        </w:numPr>
        <w:contextualSpacing w:val="0"/>
        <w:jc w:val="both"/>
        <w:rPr>
          <w:rFonts w:asciiTheme="minorHAnsi" w:hAnsiTheme="minorHAnsi" w:cstheme="minorHAnsi"/>
          <w:sz w:val="24"/>
          <w:szCs w:val="24"/>
        </w:rPr>
      </w:pPr>
      <w:r w:rsidRPr="009D4B57">
        <w:rPr>
          <w:rFonts w:asciiTheme="minorHAnsi" w:eastAsiaTheme="minorHAnsi" w:hAnsiTheme="minorHAnsi" w:cstheme="minorHAnsi"/>
          <w:sz w:val="24"/>
          <w:szCs w:val="24"/>
          <w:lang w:eastAsia="en-US"/>
        </w:rPr>
        <w:t>To assist with pupils at the beginning and end of day and in the playground as required</w:t>
      </w:r>
    </w:p>
    <w:p w14:paraId="707DD8E0" w14:textId="77777777" w:rsidR="00E70007" w:rsidRPr="009D4B57" w:rsidRDefault="00E70007" w:rsidP="00FB634C">
      <w:pPr>
        <w:pStyle w:val="BodyTextIndent"/>
        <w:ind w:left="993"/>
        <w:jc w:val="both"/>
        <w:rPr>
          <w:rFonts w:asciiTheme="minorHAnsi" w:hAnsiTheme="minorHAnsi" w:cstheme="minorHAnsi"/>
          <w:b/>
          <w:sz w:val="24"/>
          <w:szCs w:val="24"/>
        </w:rPr>
      </w:pPr>
    </w:p>
    <w:p w14:paraId="26F5F785" w14:textId="6019795D" w:rsidR="00E70007" w:rsidRPr="009D4B57" w:rsidRDefault="007956E8">
      <w:pPr>
        <w:pStyle w:val="BodyTextIndent"/>
        <w:spacing w:after="120"/>
        <w:ind w:left="993"/>
        <w:jc w:val="both"/>
        <w:rPr>
          <w:rFonts w:asciiTheme="minorHAnsi" w:hAnsiTheme="minorHAnsi" w:cstheme="minorHAnsi"/>
          <w:bCs/>
          <w:sz w:val="24"/>
          <w:szCs w:val="24"/>
        </w:rPr>
      </w:pPr>
      <w:r w:rsidRPr="009D4B57">
        <w:rPr>
          <w:rFonts w:asciiTheme="minorHAnsi" w:hAnsiTheme="minorHAnsi" w:cstheme="minorHAnsi"/>
          <w:bCs/>
          <w:sz w:val="24"/>
          <w:szCs w:val="24"/>
        </w:rPr>
        <w:t>P</w:t>
      </w:r>
      <w:r w:rsidR="00B76F8A" w:rsidRPr="009D4B57">
        <w:rPr>
          <w:rFonts w:asciiTheme="minorHAnsi" w:hAnsiTheme="minorHAnsi" w:cstheme="minorHAnsi"/>
          <w:bCs/>
          <w:sz w:val="24"/>
          <w:szCs w:val="24"/>
        </w:rPr>
        <w:t>ostholders will be expected to have responsibility for the overall supervision of classes in the absence of a teacher. This will normally be restricted to the areas of school/curriculum within which the postholder is normally deployed.</w:t>
      </w:r>
    </w:p>
    <w:p w14:paraId="452583C1" w14:textId="1C7E174B" w:rsidR="00E70007" w:rsidRPr="009D4B57" w:rsidRDefault="007956E8">
      <w:pPr>
        <w:spacing w:after="120"/>
        <w:ind w:left="993"/>
        <w:jc w:val="both"/>
        <w:rPr>
          <w:rFonts w:asciiTheme="minorHAnsi" w:eastAsiaTheme="minorHAnsi" w:hAnsiTheme="minorHAnsi" w:cstheme="minorHAnsi"/>
          <w:sz w:val="24"/>
          <w:szCs w:val="24"/>
          <w:lang w:eastAsia="en-US"/>
        </w:rPr>
      </w:pPr>
      <w:r w:rsidRPr="009D4B57">
        <w:rPr>
          <w:rFonts w:asciiTheme="minorHAnsi" w:eastAsiaTheme="minorHAnsi" w:hAnsiTheme="minorHAnsi" w:cstheme="minorHAnsi"/>
          <w:bCs/>
          <w:sz w:val="24"/>
          <w:szCs w:val="24"/>
          <w:lang w:eastAsia="en-US"/>
        </w:rPr>
        <w:t>P</w:t>
      </w:r>
      <w:r w:rsidR="00B76F8A" w:rsidRPr="009D4B57">
        <w:rPr>
          <w:rFonts w:asciiTheme="minorHAnsi" w:eastAsiaTheme="minorHAnsi" w:hAnsiTheme="minorHAnsi" w:cstheme="minorHAnsi"/>
          <w:bCs/>
          <w:sz w:val="24"/>
          <w:szCs w:val="24"/>
          <w:lang w:eastAsia="en-US"/>
        </w:rPr>
        <w:t>ostholders may, from time to time or for ongoing operational reasons, be</w:t>
      </w:r>
      <w:r w:rsidR="00B76F8A" w:rsidRPr="009D4B57">
        <w:rPr>
          <w:rFonts w:asciiTheme="minorHAnsi" w:eastAsiaTheme="minorHAnsi" w:hAnsiTheme="minorHAnsi" w:cstheme="minorHAnsi"/>
          <w:sz w:val="24"/>
          <w:szCs w:val="24"/>
          <w:lang w:eastAsia="en-US"/>
        </w:rPr>
        <w:t xml:space="preserve"> required to assist in the following:</w:t>
      </w:r>
    </w:p>
    <w:p w14:paraId="4B3C662B" w14:textId="77777777" w:rsidR="00E70007" w:rsidRPr="009D4B57" w:rsidRDefault="00B76F8A">
      <w:pPr>
        <w:pStyle w:val="ListParagraph"/>
        <w:numPr>
          <w:ilvl w:val="0"/>
          <w:numId w:val="37"/>
        </w:numPr>
        <w:spacing w:after="120"/>
        <w:contextualSpacing w:val="0"/>
        <w:jc w:val="both"/>
        <w:rPr>
          <w:rFonts w:asciiTheme="minorHAnsi" w:eastAsiaTheme="minorHAnsi" w:hAnsiTheme="minorHAnsi" w:cstheme="minorHAnsi"/>
          <w:sz w:val="24"/>
          <w:szCs w:val="24"/>
          <w:lang w:eastAsia="en-US"/>
        </w:rPr>
      </w:pPr>
      <w:r w:rsidRPr="009D4B57">
        <w:rPr>
          <w:rFonts w:asciiTheme="minorHAnsi" w:eastAsiaTheme="minorHAnsi" w:hAnsiTheme="minorHAnsi" w:cstheme="minorHAnsi"/>
          <w:sz w:val="24"/>
          <w:szCs w:val="24"/>
          <w:lang w:eastAsia="en-US"/>
        </w:rPr>
        <w:t>Support whole classes during the short term absences of teachers. The primary focus will be to maintain good engagement and keep pupils on task, respond to questions and generally assist pupils to undertake set activities.</w:t>
      </w:r>
    </w:p>
    <w:p w14:paraId="67285E67" w14:textId="77777777" w:rsidR="00E70007" w:rsidRPr="009D4B57" w:rsidRDefault="00B76F8A">
      <w:pPr>
        <w:pStyle w:val="ListParagraph"/>
        <w:numPr>
          <w:ilvl w:val="0"/>
          <w:numId w:val="37"/>
        </w:numPr>
        <w:spacing w:after="120"/>
        <w:contextualSpacing w:val="0"/>
        <w:jc w:val="both"/>
        <w:rPr>
          <w:rFonts w:asciiTheme="minorHAnsi" w:eastAsiaTheme="minorHAnsi" w:hAnsiTheme="minorHAnsi" w:cstheme="minorHAnsi"/>
          <w:sz w:val="24"/>
          <w:szCs w:val="24"/>
          <w:lang w:eastAsia="en-US"/>
        </w:rPr>
      </w:pPr>
      <w:r w:rsidRPr="009D4B57">
        <w:rPr>
          <w:rFonts w:asciiTheme="minorHAnsi" w:eastAsiaTheme="minorHAnsi" w:hAnsiTheme="minorHAnsi" w:cstheme="minorHAnsi"/>
          <w:sz w:val="24"/>
          <w:szCs w:val="24"/>
          <w:lang w:eastAsia="en-US"/>
        </w:rPr>
        <w:t>The Deputy Headteacher will oversee the setting of appropriate cover work, in consultation with the teacher, subject or learning leader and learning partners.</w:t>
      </w:r>
    </w:p>
    <w:p w14:paraId="3FC89F8A" w14:textId="629E9F44" w:rsidR="00FB634C" w:rsidRPr="009D4B57" w:rsidRDefault="00B76F8A" w:rsidP="00FB634C">
      <w:pPr>
        <w:pStyle w:val="BodyTextIndent"/>
        <w:ind w:left="0" w:firstLine="360"/>
        <w:jc w:val="both"/>
        <w:rPr>
          <w:rFonts w:asciiTheme="minorHAnsi" w:hAnsiTheme="minorHAnsi" w:cstheme="minorHAnsi"/>
          <w:b/>
          <w:sz w:val="24"/>
          <w:szCs w:val="24"/>
        </w:rPr>
      </w:pPr>
      <w:r w:rsidRPr="009D4B57">
        <w:rPr>
          <w:rFonts w:asciiTheme="minorHAnsi" w:hAnsiTheme="minorHAnsi" w:cstheme="minorHAnsi"/>
          <w:b/>
          <w:sz w:val="24"/>
          <w:szCs w:val="24"/>
        </w:rPr>
        <w:t>3.</w:t>
      </w:r>
      <w:r w:rsidRPr="009D4B57">
        <w:rPr>
          <w:rFonts w:asciiTheme="minorHAnsi" w:hAnsiTheme="minorHAnsi" w:cstheme="minorHAnsi"/>
          <w:b/>
          <w:sz w:val="24"/>
          <w:szCs w:val="24"/>
        </w:rPr>
        <w:tab/>
      </w:r>
      <w:r w:rsidR="00FB634C" w:rsidRPr="009D4B57">
        <w:rPr>
          <w:rFonts w:asciiTheme="minorHAnsi" w:hAnsiTheme="minorHAnsi" w:cstheme="minorHAnsi"/>
          <w:b/>
          <w:sz w:val="24"/>
          <w:szCs w:val="24"/>
        </w:rPr>
        <w:t>LINE MANAGEMENT/SALARY RANGES/JOB CONTEXT</w:t>
      </w:r>
    </w:p>
    <w:p w14:paraId="0E9D39DB" w14:textId="77777777" w:rsidR="00FB634C" w:rsidRPr="009D4B57" w:rsidRDefault="00FB634C" w:rsidP="00FB634C">
      <w:pPr>
        <w:pStyle w:val="BodyTextIndent"/>
        <w:jc w:val="both"/>
        <w:rPr>
          <w:rFonts w:asciiTheme="minorHAnsi" w:hAnsiTheme="minorHAnsi" w:cstheme="minorHAnsi"/>
          <w:sz w:val="24"/>
          <w:szCs w:val="24"/>
        </w:rPr>
      </w:pPr>
    </w:p>
    <w:p w14:paraId="40C131B8" w14:textId="77777777" w:rsidR="00FB634C" w:rsidRPr="009D4B57" w:rsidRDefault="00FB634C" w:rsidP="00FB634C">
      <w:pPr>
        <w:pStyle w:val="BodyTextIndent"/>
        <w:jc w:val="both"/>
        <w:rPr>
          <w:rFonts w:asciiTheme="minorHAnsi" w:hAnsiTheme="minorHAnsi" w:cstheme="minorHAnsi"/>
          <w:sz w:val="24"/>
          <w:szCs w:val="24"/>
        </w:rPr>
      </w:pPr>
      <w:r w:rsidRPr="009D4B57">
        <w:rPr>
          <w:rFonts w:asciiTheme="minorHAnsi" w:hAnsiTheme="minorHAnsi" w:cstheme="minorHAnsi"/>
          <w:sz w:val="24"/>
          <w:szCs w:val="24"/>
        </w:rPr>
        <w:tab/>
        <w:t>As defined in current PA appendices</w:t>
      </w:r>
    </w:p>
    <w:p w14:paraId="0DA72899" w14:textId="77777777" w:rsidR="00FB634C" w:rsidRPr="009D4B57" w:rsidRDefault="00FB634C">
      <w:pPr>
        <w:pStyle w:val="BodyTextIndent"/>
        <w:spacing w:after="120"/>
        <w:jc w:val="both"/>
        <w:rPr>
          <w:rFonts w:asciiTheme="minorHAnsi" w:hAnsiTheme="minorHAnsi" w:cstheme="minorHAnsi"/>
          <w:b/>
          <w:sz w:val="24"/>
          <w:szCs w:val="24"/>
        </w:rPr>
      </w:pPr>
    </w:p>
    <w:p w14:paraId="7DCDA209" w14:textId="37B30CE2" w:rsidR="00E70007" w:rsidRPr="009D4B57" w:rsidRDefault="00FB634C">
      <w:pPr>
        <w:pStyle w:val="BodyTextIndent"/>
        <w:spacing w:after="120"/>
        <w:jc w:val="both"/>
        <w:rPr>
          <w:rFonts w:asciiTheme="minorHAnsi" w:hAnsiTheme="minorHAnsi" w:cstheme="minorHAnsi"/>
          <w:b/>
          <w:sz w:val="24"/>
          <w:szCs w:val="24"/>
        </w:rPr>
      </w:pPr>
      <w:r w:rsidRPr="009D4B57">
        <w:rPr>
          <w:rFonts w:asciiTheme="minorHAnsi" w:hAnsiTheme="minorHAnsi" w:cstheme="minorHAnsi"/>
          <w:b/>
          <w:sz w:val="24"/>
          <w:szCs w:val="24"/>
        </w:rPr>
        <w:t>4</w:t>
      </w:r>
      <w:r w:rsidR="00B76F8A" w:rsidRPr="009D4B57">
        <w:rPr>
          <w:rFonts w:asciiTheme="minorHAnsi" w:hAnsiTheme="minorHAnsi" w:cstheme="minorHAnsi"/>
          <w:b/>
          <w:sz w:val="24"/>
          <w:szCs w:val="24"/>
        </w:rPr>
        <w:t>.</w:t>
      </w:r>
      <w:r w:rsidR="00B76F8A" w:rsidRPr="009D4B57">
        <w:rPr>
          <w:rFonts w:asciiTheme="minorHAnsi" w:hAnsiTheme="minorHAnsi" w:cstheme="minorHAnsi"/>
          <w:b/>
          <w:sz w:val="24"/>
          <w:szCs w:val="24"/>
        </w:rPr>
        <w:tab/>
        <w:t>PHYSICAL EFFORT</w:t>
      </w:r>
    </w:p>
    <w:p w14:paraId="54CE338C" w14:textId="77777777" w:rsidR="00E70007" w:rsidRPr="009D4B57" w:rsidRDefault="00B76F8A">
      <w:pPr>
        <w:pStyle w:val="BodyTextIndent"/>
        <w:spacing w:after="120"/>
        <w:ind w:left="720"/>
        <w:jc w:val="both"/>
        <w:rPr>
          <w:rFonts w:asciiTheme="minorHAnsi" w:hAnsiTheme="minorHAnsi" w:cstheme="minorHAnsi"/>
          <w:sz w:val="24"/>
          <w:szCs w:val="24"/>
        </w:rPr>
      </w:pPr>
      <w:r w:rsidRPr="009D4B57">
        <w:rPr>
          <w:rFonts w:asciiTheme="minorHAnsi" w:hAnsiTheme="minorHAnsi" w:cstheme="minorHAnsi"/>
          <w:sz w:val="24"/>
          <w:szCs w:val="24"/>
        </w:rPr>
        <w:t>Practices and policies are in place to meet the needs of our pupils, including their emotional and behavioural needs.  However, all jobs at The Valley School may require physical effort including walking, running, lifting and occasional physical intervention, for which all staff are trained.</w:t>
      </w:r>
    </w:p>
    <w:p w14:paraId="059C5A81" w14:textId="49289D35" w:rsidR="00E70007" w:rsidRPr="009D4B57" w:rsidRDefault="00FB634C">
      <w:pPr>
        <w:pStyle w:val="BodyTextIndent"/>
        <w:spacing w:after="120"/>
        <w:ind w:left="0" w:firstLine="360"/>
        <w:jc w:val="both"/>
        <w:rPr>
          <w:rFonts w:asciiTheme="minorHAnsi" w:hAnsiTheme="minorHAnsi" w:cstheme="minorHAnsi"/>
          <w:b/>
          <w:sz w:val="24"/>
          <w:szCs w:val="24"/>
        </w:rPr>
      </w:pPr>
      <w:r w:rsidRPr="009D4B57">
        <w:rPr>
          <w:rFonts w:asciiTheme="minorHAnsi" w:hAnsiTheme="minorHAnsi" w:cstheme="minorHAnsi"/>
          <w:b/>
          <w:sz w:val="24"/>
          <w:szCs w:val="24"/>
        </w:rPr>
        <w:t>5</w:t>
      </w:r>
      <w:r w:rsidR="00B76F8A" w:rsidRPr="009D4B57">
        <w:rPr>
          <w:rFonts w:asciiTheme="minorHAnsi" w:hAnsiTheme="minorHAnsi" w:cstheme="minorHAnsi"/>
          <w:b/>
          <w:sz w:val="24"/>
          <w:szCs w:val="24"/>
        </w:rPr>
        <w:t>.</w:t>
      </w:r>
      <w:r w:rsidR="00B76F8A" w:rsidRPr="009D4B57">
        <w:rPr>
          <w:rFonts w:asciiTheme="minorHAnsi" w:hAnsiTheme="minorHAnsi" w:cstheme="minorHAnsi"/>
          <w:b/>
          <w:sz w:val="24"/>
          <w:szCs w:val="24"/>
        </w:rPr>
        <w:tab/>
        <w:t>WORKING ENVIRONMENT</w:t>
      </w:r>
    </w:p>
    <w:p w14:paraId="5A48B5C4" w14:textId="77777777" w:rsidR="00E70007" w:rsidRPr="009D4B57" w:rsidRDefault="00B76F8A">
      <w:pPr>
        <w:pStyle w:val="BodyTextIndent"/>
        <w:spacing w:after="120"/>
        <w:ind w:left="720"/>
        <w:jc w:val="both"/>
        <w:rPr>
          <w:rFonts w:asciiTheme="minorHAnsi" w:hAnsiTheme="minorHAnsi" w:cstheme="minorHAnsi"/>
          <w:sz w:val="24"/>
          <w:szCs w:val="24"/>
        </w:rPr>
      </w:pPr>
      <w:r w:rsidRPr="009D4B57">
        <w:rPr>
          <w:rFonts w:asciiTheme="minorHAnsi" w:hAnsiTheme="minorHAnsi" w:cstheme="minorHAnsi"/>
          <w:sz w:val="24"/>
          <w:szCs w:val="24"/>
        </w:rPr>
        <w:t>This is determined largely by the expectations of the timetable. You may be classroom based or working within a specialist area which may be internal or external. It is strongly advised that you have suitable clothing/footwear to remain flexible.</w:t>
      </w:r>
    </w:p>
    <w:p w14:paraId="3272152B" w14:textId="1655FC5C" w:rsidR="00E70007" w:rsidRPr="009D4B57" w:rsidRDefault="00FB634C">
      <w:pPr>
        <w:pStyle w:val="BodyTextIndent"/>
        <w:spacing w:after="120"/>
        <w:ind w:left="0" w:firstLine="360"/>
        <w:jc w:val="both"/>
        <w:rPr>
          <w:rFonts w:asciiTheme="minorHAnsi" w:hAnsiTheme="minorHAnsi" w:cstheme="minorHAnsi"/>
          <w:b/>
          <w:sz w:val="24"/>
          <w:szCs w:val="24"/>
        </w:rPr>
      </w:pPr>
      <w:r w:rsidRPr="009D4B57">
        <w:rPr>
          <w:rFonts w:asciiTheme="minorHAnsi" w:hAnsiTheme="minorHAnsi" w:cstheme="minorHAnsi"/>
          <w:b/>
          <w:sz w:val="24"/>
          <w:szCs w:val="24"/>
        </w:rPr>
        <w:t>6</w:t>
      </w:r>
      <w:r w:rsidR="00B76F8A" w:rsidRPr="009D4B57">
        <w:rPr>
          <w:rFonts w:asciiTheme="minorHAnsi" w:hAnsiTheme="minorHAnsi" w:cstheme="minorHAnsi"/>
          <w:b/>
          <w:sz w:val="24"/>
          <w:szCs w:val="24"/>
        </w:rPr>
        <w:t>.</w:t>
      </w:r>
      <w:r w:rsidR="00B76F8A" w:rsidRPr="009D4B57">
        <w:rPr>
          <w:rFonts w:asciiTheme="minorHAnsi" w:hAnsiTheme="minorHAnsi" w:cstheme="minorHAnsi"/>
          <w:b/>
          <w:sz w:val="24"/>
          <w:szCs w:val="24"/>
        </w:rPr>
        <w:tab/>
        <w:t>ADDITIONAL INFORMATION</w:t>
      </w:r>
    </w:p>
    <w:p w14:paraId="5DA2DADA" w14:textId="0174B568" w:rsidR="00E70007" w:rsidRPr="009D4B57" w:rsidRDefault="00B76F8A" w:rsidP="00FB634C">
      <w:pPr>
        <w:pStyle w:val="BodyTextIndent"/>
        <w:spacing w:after="120"/>
        <w:ind w:left="720"/>
        <w:jc w:val="both"/>
        <w:rPr>
          <w:rFonts w:asciiTheme="minorHAnsi" w:hAnsiTheme="minorHAnsi" w:cstheme="minorHAnsi"/>
          <w:sz w:val="24"/>
          <w:szCs w:val="24"/>
        </w:rPr>
      </w:pPr>
      <w:r w:rsidRPr="009D4B57">
        <w:rPr>
          <w:rFonts w:asciiTheme="minorHAnsi" w:hAnsiTheme="minorHAnsi" w:cstheme="minorHAnsi"/>
          <w:b/>
          <w:sz w:val="24"/>
          <w:szCs w:val="24"/>
        </w:rPr>
        <w:t>All</w:t>
      </w:r>
      <w:r w:rsidRPr="009D4B57">
        <w:rPr>
          <w:rFonts w:asciiTheme="minorHAnsi" w:hAnsiTheme="minorHAnsi" w:cstheme="minorHAnsi"/>
          <w:sz w:val="24"/>
          <w:szCs w:val="24"/>
        </w:rPr>
        <w:t xml:space="preserve"> postholders will be expected to participate in school trips, off-site activities and other recognised school events.  Where these are outside of normal working hours, additional payment or time off in lieu </w:t>
      </w:r>
      <w:r w:rsidR="00FB634C" w:rsidRPr="009D4B57">
        <w:rPr>
          <w:rFonts w:asciiTheme="minorHAnsi" w:hAnsiTheme="minorHAnsi" w:cstheme="minorHAnsi"/>
          <w:sz w:val="24"/>
          <w:szCs w:val="24"/>
        </w:rPr>
        <w:t>may</w:t>
      </w:r>
      <w:r w:rsidRPr="009D4B57">
        <w:rPr>
          <w:rFonts w:asciiTheme="minorHAnsi" w:hAnsiTheme="minorHAnsi" w:cstheme="minorHAnsi"/>
          <w:sz w:val="24"/>
          <w:szCs w:val="24"/>
        </w:rPr>
        <w:t xml:space="preserve"> be offered.  These will be planned in advance and due notice given within the school calendar, to which all staff have access.</w:t>
      </w:r>
    </w:p>
    <w:p w14:paraId="4BB2BAEE" w14:textId="77777777" w:rsidR="00E70007" w:rsidRPr="009D4B57" w:rsidRDefault="00B76F8A" w:rsidP="00FB634C">
      <w:pPr>
        <w:pStyle w:val="BodyTextIndent"/>
        <w:spacing w:after="120"/>
        <w:ind w:left="720"/>
        <w:jc w:val="both"/>
        <w:rPr>
          <w:rFonts w:asciiTheme="minorHAnsi" w:hAnsiTheme="minorHAnsi" w:cstheme="minorHAnsi"/>
          <w:sz w:val="24"/>
          <w:szCs w:val="24"/>
        </w:rPr>
      </w:pPr>
      <w:r w:rsidRPr="009D4B57">
        <w:rPr>
          <w:rFonts w:asciiTheme="minorHAnsi" w:hAnsiTheme="minorHAnsi" w:cstheme="minorHAnsi"/>
          <w:sz w:val="24"/>
          <w:szCs w:val="24"/>
        </w:rPr>
        <w:t>The postholder is required to contribute to and support the overall aims and ethos of the school. All staff are required to participate in training and other learning activities, and in performance management and development as required by the school’s policies and procedures.</w:t>
      </w:r>
    </w:p>
    <w:p w14:paraId="6B2C1B3B" w14:textId="202CE744" w:rsidR="00E70007" w:rsidRPr="009D4B57" w:rsidRDefault="00B76F8A" w:rsidP="009D4B57">
      <w:pPr>
        <w:pStyle w:val="BodyTextIndent"/>
        <w:spacing w:after="120"/>
        <w:ind w:left="720"/>
        <w:jc w:val="both"/>
        <w:rPr>
          <w:rFonts w:asciiTheme="minorHAnsi" w:hAnsiTheme="minorHAnsi" w:cstheme="minorHAnsi"/>
          <w:b/>
          <w:sz w:val="24"/>
          <w:szCs w:val="24"/>
        </w:rPr>
      </w:pPr>
      <w:r w:rsidRPr="009D4B57">
        <w:rPr>
          <w:rFonts w:asciiTheme="minorHAnsi" w:hAnsiTheme="minorHAnsi" w:cstheme="minorHAnsi"/>
          <w:sz w:val="24"/>
          <w:szCs w:val="24"/>
        </w:rPr>
        <w:t>It is not always possible to define completely the duties and responsibilities attached to posts and some variations may be necessary from time to time.</w:t>
      </w:r>
    </w:p>
    <w:p w14:paraId="161D9B79" w14:textId="77777777" w:rsidR="00E70007" w:rsidRPr="009D4B57" w:rsidRDefault="00E70007">
      <w:pPr>
        <w:pStyle w:val="BodyTextIndent"/>
        <w:spacing w:after="120"/>
        <w:jc w:val="both"/>
        <w:rPr>
          <w:rFonts w:asciiTheme="minorHAnsi" w:hAnsiTheme="minorHAnsi" w:cstheme="minorHAnsi"/>
          <w:sz w:val="24"/>
          <w:szCs w:val="24"/>
        </w:rPr>
      </w:pPr>
    </w:p>
    <w:sectPr w:rsidR="00E70007" w:rsidRPr="009D4B57">
      <w:pgSz w:w="11906" w:h="16838" w:code="9"/>
      <w:pgMar w:top="851" w:right="1133" w:bottom="1440" w:left="11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xsHan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AC5"/>
    <w:multiLevelType w:val="hybridMultilevel"/>
    <w:tmpl w:val="8FD0A4D2"/>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1" w15:restartNumberingAfterBreak="0">
    <w:nsid w:val="030D4A16"/>
    <w:multiLevelType w:val="hybridMultilevel"/>
    <w:tmpl w:val="CD7489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090672"/>
    <w:multiLevelType w:val="singleLevel"/>
    <w:tmpl w:val="3A94CBB2"/>
    <w:lvl w:ilvl="0">
      <w:start w:val="2"/>
      <w:numFmt w:val="decimal"/>
      <w:lvlText w:val="%1"/>
      <w:lvlJc w:val="left"/>
      <w:pPr>
        <w:tabs>
          <w:tab w:val="num" w:pos="720"/>
        </w:tabs>
        <w:ind w:left="720" w:hanging="720"/>
      </w:pPr>
      <w:rPr>
        <w:rFonts w:hint="default"/>
      </w:rPr>
    </w:lvl>
  </w:abstractNum>
  <w:abstractNum w:abstractNumId="3" w15:restartNumberingAfterBreak="0">
    <w:nsid w:val="077129E4"/>
    <w:multiLevelType w:val="singleLevel"/>
    <w:tmpl w:val="766A56F8"/>
    <w:lvl w:ilvl="0">
      <w:start w:val="1"/>
      <w:numFmt w:val="lowerLetter"/>
      <w:lvlText w:val="(%1)"/>
      <w:lvlJc w:val="left"/>
      <w:pPr>
        <w:tabs>
          <w:tab w:val="num" w:pos="720"/>
        </w:tabs>
        <w:ind w:left="720" w:hanging="360"/>
      </w:pPr>
      <w:rPr>
        <w:rFonts w:hint="default"/>
      </w:rPr>
    </w:lvl>
  </w:abstractNum>
  <w:abstractNum w:abstractNumId="4" w15:restartNumberingAfterBreak="0">
    <w:nsid w:val="0CB10197"/>
    <w:multiLevelType w:val="hybridMultilevel"/>
    <w:tmpl w:val="4CF6FF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9B908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4AA36A0"/>
    <w:multiLevelType w:val="singleLevel"/>
    <w:tmpl w:val="0809000F"/>
    <w:lvl w:ilvl="0">
      <w:start w:val="5"/>
      <w:numFmt w:val="decimal"/>
      <w:lvlText w:val="%1."/>
      <w:lvlJc w:val="left"/>
      <w:pPr>
        <w:tabs>
          <w:tab w:val="num" w:pos="360"/>
        </w:tabs>
        <w:ind w:left="360" w:hanging="360"/>
      </w:pPr>
      <w:rPr>
        <w:rFonts w:hint="default"/>
      </w:rPr>
    </w:lvl>
  </w:abstractNum>
  <w:abstractNum w:abstractNumId="7" w15:restartNumberingAfterBreak="0">
    <w:nsid w:val="293D472F"/>
    <w:multiLevelType w:val="hybridMultilevel"/>
    <w:tmpl w:val="280E0B8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A649C8"/>
    <w:multiLevelType w:val="singleLevel"/>
    <w:tmpl w:val="5EA8BBD4"/>
    <w:lvl w:ilvl="0">
      <w:start w:val="1"/>
      <w:numFmt w:val="lowerRoman"/>
      <w:lvlText w:val="%1)"/>
      <w:lvlJc w:val="left"/>
      <w:pPr>
        <w:tabs>
          <w:tab w:val="num" w:pos="1440"/>
        </w:tabs>
        <w:ind w:left="1440" w:hanging="720"/>
      </w:pPr>
      <w:rPr>
        <w:rFonts w:hint="default"/>
      </w:rPr>
    </w:lvl>
  </w:abstractNum>
  <w:abstractNum w:abstractNumId="9" w15:restartNumberingAfterBreak="0">
    <w:nsid w:val="31900F30"/>
    <w:multiLevelType w:val="singleLevel"/>
    <w:tmpl w:val="E90C315C"/>
    <w:lvl w:ilvl="0">
      <w:start w:val="1"/>
      <w:numFmt w:val="decimal"/>
      <w:lvlText w:val="%1"/>
      <w:lvlJc w:val="left"/>
      <w:pPr>
        <w:tabs>
          <w:tab w:val="num" w:pos="720"/>
        </w:tabs>
        <w:ind w:left="720" w:hanging="720"/>
      </w:pPr>
      <w:rPr>
        <w:rFonts w:hint="default"/>
      </w:rPr>
    </w:lvl>
  </w:abstractNum>
  <w:abstractNum w:abstractNumId="10" w15:restartNumberingAfterBreak="0">
    <w:nsid w:val="378D5486"/>
    <w:multiLevelType w:val="singleLevel"/>
    <w:tmpl w:val="E662DD8A"/>
    <w:lvl w:ilvl="0">
      <w:start w:val="2"/>
      <w:numFmt w:val="lowerRoman"/>
      <w:lvlText w:val="%1)"/>
      <w:lvlJc w:val="left"/>
      <w:pPr>
        <w:tabs>
          <w:tab w:val="num" w:pos="1440"/>
        </w:tabs>
        <w:ind w:left="1440" w:hanging="720"/>
      </w:pPr>
      <w:rPr>
        <w:rFonts w:hint="default"/>
      </w:rPr>
    </w:lvl>
  </w:abstractNum>
  <w:abstractNum w:abstractNumId="11" w15:restartNumberingAfterBreak="0">
    <w:nsid w:val="39216C73"/>
    <w:multiLevelType w:val="hybridMultilevel"/>
    <w:tmpl w:val="80C6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E0DFC"/>
    <w:multiLevelType w:val="singleLevel"/>
    <w:tmpl w:val="369C470C"/>
    <w:lvl w:ilvl="0">
      <w:start w:val="1"/>
      <w:numFmt w:val="lowerLetter"/>
      <w:lvlText w:val="(%1)"/>
      <w:lvlJc w:val="left"/>
      <w:pPr>
        <w:tabs>
          <w:tab w:val="num" w:pos="360"/>
        </w:tabs>
        <w:ind w:left="360" w:hanging="360"/>
      </w:pPr>
    </w:lvl>
  </w:abstractNum>
  <w:abstractNum w:abstractNumId="13" w15:restartNumberingAfterBreak="0">
    <w:nsid w:val="3A5471C3"/>
    <w:multiLevelType w:val="hybridMultilevel"/>
    <w:tmpl w:val="355C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64593"/>
    <w:multiLevelType w:val="singleLevel"/>
    <w:tmpl w:val="08090005"/>
    <w:lvl w:ilvl="0">
      <w:start w:val="1"/>
      <w:numFmt w:val="bullet"/>
      <w:lvlText w:val=""/>
      <w:lvlJc w:val="left"/>
      <w:pPr>
        <w:ind w:left="720" w:hanging="360"/>
      </w:pPr>
      <w:rPr>
        <w:rFonts w:ascii="Wingdings" w:hAnsi="Wingdings" w:hint="default"/>
      </w:rPr>
    </w:lvl>
  </w:abstractNum>
  <w:abstractNum w:abstractNumId="15" w15:restartNumberingAfterBreak="0">
    <w:nsid w:val="484257D5"/>
    <w:multiLevelType w:val="singleLevel"/>
    <w:tmpl w:val="7D0A4C44"/>
    <w:lvl w:ilvl="0">
      <w:start w:val="1"/>
      <w:numFmt w:val="lowerRoman"/>
      <w:lvlText w:val="%1)"/>
      <w:lvlJc w:val="left"/>
      <w:pPr>
        <w:tabs>
          <w:tab w:val="num" w:pos="1440"/>
        </w:tabs>
        <w:ind w:left="1440" w:hanging="720"/>
      </w:pPr>
      <w:rPr>
        <w:rFonts w:hint="default"/>
      </w:rPr>
    </w:lvl>
  </w:abstractNum>
  <w:abstractNum w:abstractNumId="16" w15:restartNumberingAfterBreak="0">
    <w:nsid w:val="497A01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A321358"/>
    <w:multiLevelType w:val="singleLevel"/>
    <w:tmpl w:val="369C470C"/>
    <w:lvl w:ilvl="0">
      <w:start w:val="1"/>
      <w:numFmt w:val="lowerLetter"/>
      <w:lvlText w:val="(%1)"/>
      <w:lvlJc w:val="left"/>
      <w:pPr>
        <w:tabs>
          <w:tab w:val="num" w:pos="360"/>
        </w:tabs>
        <w:ind w:left="360" w:hanging="360"/>
      </w:pPr>
    </w:lvl>
  </w:abstractNum>
  <w:abstractNum w:abstractNumId="18" w15:restartNumberingAfterBreak="0">
    <w:nsid w:val="4C854B2E"/>
    <w:multiLevelType w:val="hybridMultilevel"/>
    <w:tmpl w:val="E5DA990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ED620C9"/>
    <w:multiLevelType w:val="singleLevel"/>
    <w:tmpl w:val="E9C863E4"/>
    <w:lvl w:ilvl="0">
      <w:start w:val="1"/>
      <w:numFmt w:val="none"/>
      <w:lvlText w:val="i)"/>
      <w:lvlJc w:val="left"/>
      <w:pPr>
        <w:tabs>
          <w:tab w:val="num" w:pos="720"/>
        </w:tabs>
        <w:ind w:left="720" w:hanging="720"/>
      </w:pPr>
    </w:lvl>
  </w:abstractNum>
  <w:abstractNum w:abstractNumId="20" w15:restartNumberingAfterBreak="0">
    <w:nsid w:val="58493292"/>
    <w:multiLevelType w:val="singleLevel"/>
    <w:tmpl w:val="AF3C23A4"/>
    <w:lvl w:ilvl="0">
      <w:start w:val="2"/>
      <w:numFmt w:val="lowerRoman"/>
      <w:lvlText w:val="%1)"/>
      <w:lvlJc w:val="left"/>
      <w:pPr>
        <w:tabs>
          <w:tab w:val="num" w:pos="1440"/>
        </w:tabs>
        <w:ind w:left="1440" w:hanging="720"/>
      </w:pPr>
      <w:rPr>
        <w:rFonts w:hint="default"/>
      </w:rPr>
    </w:lvl>
  </w:abstractNum>
  <w:abstractNum w:abstractNumId="21" w15:restartNumberingAfterBreak="0">
    <w:nsid w:val="5DDE66A6"/>
    <w:multiLevelType w:val="hybridMultilevel"/>
    <w:tmpl w:val="7932CF7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2443DD"/>
    <w:multiLevelType w:val="hybridMultilevel"/>
    <w:tmpl w:val="532A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3034F"/>
    <w:multiLevelType w:val="hybridMultilevel"/>
    <w:tmpl w:val="4C94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80877"/>
    <w:multiLevelType w:val="singleLevel"/>
    <w:tmpl w:val="04090019"/>
    <w:lvl w:ilvl="0">
      <w:start w:val="1"/>
      <w:numFmt w:val="lowerLetter"/>
      <w:lvlText w:val="(%1)"/>
      <w:lvlJc w:val="left"/>
      <w:pPr>
        <w:tabs>
          <w:tab w:val="num" w:pos="360"/>
        </w:tabs>
        <w:ind w:left="360" w:hanging="360"/>
      </w:pPr>
    </w:lvl>
  </w:abstractNum>
  <w:abstractNum w:abstractNumId="25" w15:restartNumberingAfterBreak="0">
    <w:nsid w:val="683D40F0"/>
    <w:multiLevelType w:val="singleLevel"/>
    <w:tmpl w:val="0BAE6792"/>
    <w:lvl w:ilvl="0">
      <w:start w:val="6"/>
      <w:numFmt w:val="decimal"/>
      <w:lvlText w:val="%1"/>
      <w:lvlJc w:val="left"/>
      <w:pPr>
        <w:tabs>
          <w:tab w:val="num" w:pos="360"/>
        </w:tabs>
        <w:ind w:left="360" w:hanging="360"/>
      </w:pPr>
      <w:rPr>
        <w:rFonts w:hint="default"/>
      </w:rPr>
    </w:lvl>
  </w:abstractNum>
  <w:abstractNum w:abstractNumId="26" w15:restartNumberingAfterBreak="0">
    <w:nsid w:val="6B322F47"/>
    <w:multiLevelType w:val="singleLevel"/>
    <w:tmpl w:val="D29436D4"/>
    <w:lvl w:ilvl="0">
      <w:start w:val="2"/>
      <w:numFmt w:val="decimal"/>
      <w:lvlText w:val="%1"/>
      <w:lvlJc w:val="left"/>
      <w:pPr>
        <w:tabs>
          <w:tab w:val="num" w:pos="360"/>
        </w:tabs>
        <w:ind w:left="360" w:hanging="360"/>
      </w:pPr>
    </w:lvl>
  </w:abstractNum>
  <w:abstractNum w:abstractNumId="27" w15:restartNumberingAfterBreak="0">
    <w:nsid w:val="6D440D2D"/>
    <w:multiLevelType w:val="singleLevel"/>
    <w:tmpl w:val="E0CED304"/>
    <w:lvl w:ilvl="0">
      <w:start w:val="2"/>
      <w:numFmt w:val="lowerLetter"/>
      <w:lvlText w:val="(%1)"/>
      <w:lvlJc w:val="left"/>
      <w:pPr>
        <w:tabs>
          <w:tab w:val="num" w:pos="360"/>
        </w:tabs>
        <w:ind w:left="360" w:hanging="360"/>
      </w:pPr>
    </w:lvl>
  </w:abstractNum>
  <w:abstractNum w:abstractNumId="28" w15:restartNumberingAfterBreak="0">
    <w:nsid w:val="6EF57D82"/>
    <w:multiLevelType w:val="singleLevel"/>
    <w:tmpl w:val="4C9EDC76"/>
    <w:lvl w:ilvl="0">
      <w:start w:val="1"/>
      <w:numFmt w:val="decimal"/>
      <w:pStyle w:val="Heading4"/>
      <w:lvlText w:val="%1"/>
      <w:lvlJc w:val="left"/>
      <w:pPr>
        <w:tabs>
          <w:tab w:val="num" w:pos="360"/>
        </w:tabs>
        <w:ind w:left="360" w:hanging="360"/>
      </w:pPr>
    </w:lvl>
  </w:abstractNum>
  <w:abstractNum w:abstractNumId="29" w15:restartNumberingAfterBreak="0">
    <w:nsid w:val="6FAE3899"/>
    <w:multiLevelType w:val="singleLevel"/>
    <w:tmpl w:val="3A94CBB2"/>
    <w:lvl w:ilvl="0">
      <w:start w:val="2"/>
      <w:numFmt w:val="decimal"/>
      <w:lvlText w:val="%1"/>
      <w:lvlJc w:val="left"/>
      <w:pPr>
        <w:tabs>
          <w:tab w:val="num" w:pos="720"/>
        </w:tabs>
        <w:ind w:left="720" w:hanging="720"/>
      </w:pPr>
      <w:rPr>
        <w:rFonts w:hint="default"/>
      </w:rPr>
    </w:lvl>
  </w:abstractNum>
  <w:abstractNum w:abstractNumId="30" w15:restartNumberingAfterBreak="0">
    <w:nsid w:val="710A4C9F"/>
    <w:multiLevelType w:val="singleLevel"/>
    <w:tmpl w:val="4B2C5B80"/>
    <w:lvl w:ilvl="0">
      <w:start w:val="1"/>
      <w:numFmt w:val="lowerRoman"/>
      <w:lvlText w:val="%1)"/>
      <w:lvlJc w:val="left"/>
      <w:pPr>
        <w:tabs>
          <w:tab w:val="num" w:pos="1440"/>
        </w:tabs>
        <w:ind w:left="1440" w:hanging="720"/>
      </w:pPr>
      <w:rPr>
        <w:rFonts w:hint="default"/>
      </w:rPr>
    </w:lvl>
  </w:abstractNum>
  <w:abstractNum w:abstractNumId="31" w15:restartNumberingAfterBreak="0">
    <w:nsid w:val="75840FBB"/>
    <w:multiLevelType w:val="singleLevel"/>
    <w:tmpl w:val="04090017"/>
    <w:lvl w:ilvl="0">
      <w:start w:val="1"/>
      <w:numFmt w:val="lowerLetter"/>
      <w:lvlText w:val="%1)"/>
      <w:lvlJc w:val="left"/>
      <w:pPr>
        <w:tabs>
          <w:tab w:val="num" w:pos="360"/>
        </w:tabs>
        <w:ind w:left="360" w:hanging="360"/>
      </w:pPr>
    </w:lvl>
  </w:abstractNum>
  <w:abstractNum w:abstractNumId="32" w15:restartNumberingAfterBreak="0">
    <w:nsid w:val="76C94903"/>
    <w:multiLevelType w:val="singleLevel"/>
    <w:tmpl w:val="89E472D2"/>
    <w:lvl w:ilvl="0">
      <w:start w:val="1"/>
      <w:numFmt w:val="lowerLetter"/>
      <w:lvlText w:val="(%1)"/>
      <w:lvlJc w:val="left"/>
      <w:pPr>
        <w:tabs>
          <w:tab w:val="num" w:pos="720"/>
        </w:tabs>
        <w:ind w:left="720" w:hanging="360"/>
      </w:pPr>
      <w:rPr>
        <w:rFonts w:hint="default"/>
      </w:rPr>
    </w:lvl>
  </w:abstractNum>
  <w:abstractNum w:abstractNumId="33" w15:restartNumberingAfterBreak="0">
    <w:nsid w:val="77501B8F"/>
    <w:multiLevelType w:val="singleLevel"/>
    <w:tmpl w:val="369C470C"/>
    <w:lvl w:ilvl="0">
      <w:start w:val="1"/>
      <w:numFmt w:val="lowerLetter"/>
      <w:lvlText w:val="(%1)"/>
      <w:lvlJc w:val="left"/>
      <w:pPr>
        <w:tabs>
          <w:tab w:val="num" w:pos="360"/>
        </w:tabs>
        <w:ind w:left="360" w:hanging="360"/>
      </w:pPr>
    </w:lvl>
  </w:abstractNum>
  <w:abstractNum w:abstractNumId="34" w15:restartNumberingAfterBreak="0">
    <w:nsid w:val="78162DDF"/>
    <w:multiLevelType w:val="singleLevel"/>
    <w:tmpl w:val="04090019"/>
    <w:lvl w:ilvl="0">
      <w:start w:val="1"/>
      <w:numFmt w:val="lowerLetter"/>
      <w:lvlText w:val="(%1)"/>
      <w:lvlJc w:val="left"/>
      <w:pPr>
        <w:tabs>
          <w:tab w:val="num" w:pos="360"/>
        </w:tabs>
        <w:ind w:left="360" w:hanging="360"/>
      </w:pPr>
    </w:lvl>
  </w:abstractNum>
  <w:abstractNum w:abstractNumId="35" w15:restartNumberingAfterBreak="0">
    <w:nsid w:val="78E11745"/>
    <w:multiLevelType w:val="singleLevel"/>
    <w:tmpl w:val="E9C863E4"/>
    <w:lvl w:ilvl="0">
      <w:start w:val="1"/>
      <w:numFmt w:val="none"/>
      <w:lvlText w:val="i)"/>
      <w:lvlJc w:val="left"/>
      <w:pPr>
        <w:tabs>
          <w:tab w:val="num" w:pos="720"/>
        </w:tabs>
        <w:ind w:left="720" w:hanging="720"/>
      </w:pPr>
    </w:lvl>
  </w:abstractNum>
  <w:abstractNum w:abstractNumId="36" w15:restartNumberingAfterBreak="0">
    <w:nsid w:val="7E357D2D"/>
    <w:multiLevelType w:val="singleLevel"/>
    <w:tmpl w:val="04090017"/>
    <w:lvl w:ilvl="0">
      <w:start w:val="1"/>
      <w:numFmt w:val="lowerLetter"/>
      <w:lvlText w:val="%1)"/>
      <w:lvlJc w:val="left"/>
      <w:pPr>
        <w:tabs>
          <w:tab w:val="num" w:pos="360"/>
        </w:tabs>
        <w:ind w:left="360" w:hanging="360"/>
      </w:pPr>
    </w:lvl>
  </w:abstractNum>
  <w:num w:numId="1">
    <w:abstractNumId w:val="28"/>
  </w:num>
  <w:num w:numId="2">
    <w:abstractNumId w:val="29"/>
  </w:num>
  <w:num w:numId="3">
    <w:abstractNumId w:val="2"/>
  </w:num>
  <w:num w:numId="4">
    <w:abstractNumId w:val="26"/>
  </w:num>
  <w:num w:numId="5">
    <w:abstractNumId w:val="36"/>
  </w:num>
  <w:num w:numId="6">
    <w:abstractNumId w:val="31"/>
  </w:num>
  <w:num w:numId="7">
    <w:abstractNumId w:val="9"/>
  </w:num>
  <w:num w:numId="8">
    <w:abstractNumId w:val="24"/>
  </w:num>
  <w:num w:numId="9">
    <w:abstractNumId w:val="34"/>
  </w:num>
  <w:num w:numId="10">
    <w:abstractNumId w:val="27"/>
  </w:num>
  <w:num w:numId="11">
    <w:abstractNumId w:val="33"/>
  </w:num>
  <w:num w:numId="12">
    <w:abstractNumId w:val="19"/>
  </w:num>
  <w:num w:numId="13">
    <w:abstractNumId w:val="35"/>
  </w:num>
  <w:num w:numId="14">
    <w:abstractNumId w:val="30"/>
  </w:num>
  <w:num w:numId="15">
    <w:abstractNumId w:val="15"/>
  </w:num>
  <w:num w:numId="16">
    <w:abstractNumId w:val="8"/>
  </w:num>
  <w:num w:numId="17">
    <w:abstractNumId w:val="10"/>
  </w:num>
  <w:num w:numId="18">
    <w:abstractNumId w:val="20"/>
  </w:num>
  <w:num w:numId="19">
    <w:abstractNumId w:val="17"/>
  </w:num>
  <w:num w:numId="20">
    <w:abstractNumId w:val="12"/>
  </w:num>
  <w:num w:numId="21">
    <w:abstractNumId w:val="3"/>
  </w:num>
  <w:num w:numId="22">
    <w:abstractNumId w:val="32"/>
  </w:num>
  <w:num w:numId="23">
    <w:abstractNumId w:val="14"/>
  </w:num>
  <w:num w:numId="24">
    <w:abstractNumId w:val="16"/>
  </w:num>
  <w:num w:numId="25">
    <w:abstractNumId w:val="5"/>
  </w:num>
  <w:num w:numId="26">
    <w:abstractNumId w:val="6"/>
  </w:num>
  <w:num w:numId="27">
    <w:abstractNumId w:val="25"/>
  </w:num>
  <w:num w:numId="28">
    <w:abstractNumId w:val="1"/>
  </w:num>
  <w:num w:numId="29">
    <w:abstractNumId w:val="23"/>
  </w:num>
  <w:num w:numId="30">
    <w:abstractNumId w:val="22"/>
  </w:num>
  <w:num w:numId="31">
    <w:abstractNumId w:val="11"/>
  </w:num>
  <w:num w:numId="32">
    <w:abstractNumId w:val="13"/>
  </w:num>
  <w:num w:numId="33">
    <w:abstractNumId w:val="7"/>
  </w:num>
  <w:num w:numId="34">
    <w:abstractNumId w:val="21"/>
  </w:num>
  <w:num w:numId="35">
    <w:abstractNumId w:val="0"/>
  </w:num>
  <w:num w:numId="36">
    <w:abstractNumId w:val="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07"/>
    <w:rsid w:val="00016CCC"/>
    <w:rsid w:val="000F097E"/>
    <w:rsid w:val="007956E8"/>
    <w:rsid w:val="009D4B57"/>
    <w:rsid w:val="00B76F8A"/>
    <w:rsid w:val="00D83945"/>
    <w:rsid w:val="00E70007"/>
    <w:rsid w:val="00FB6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03546"/>
  <w15:docId w15:val="{AF9C8F1D-605B-49BE-B531-A03677CC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exsHand" w:hAnsi="AlexsHand"/>
      <w:spacing w:val="-80"/>
      <w:kern w:val="16"/>
      <w:sz w:val="32"/>
    </w:rPr>
  </w:style>
  <w:style w:type="paragraph" w:styleId="BodyTextIndent">
    <w:name w:val="Body Text Indent"/>
    <w:basedOn w:val="Normal"/>
    <w:link w:val="BodyTextIndentChar"/>
    <w:uiPriority w:val="99"/>
    <w:pPr>
      <w:ind w:left="360"/>
    </w:pPr>
    <w:rPr>
      <w:sz w:val="18"/>
    </w:rPr>
  </w:style>
  <w:style w:type="paragraph" w:styleId="BlockText">
    <w:name w:val="Block Text"/>
    <w:basedOn w:val="Normal"/>
    <w:pPr>
      <w:ind w:left="142" w:right="141"/>
    </w:pPr>
    <w:rPr>
      <w: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uiPriority w:val="99"/>
    <w:rsid w:val="00FB634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Documents\JDs\TVS%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TVS JD</Template>
  <TotalTime>3</TotalTime>
  <Pages>2</Pages>
  <Words>754</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Caretaker primary Ha - Model job description</vt:lpstr>
    </vt:vector>
  </TitlesOfParts>
  <Company>Hertfordshire County Council</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Caretaker primary Ha - Model job description</dc:title>
  <dc:creator>Your User Name</dc:creator>
  <cp:lastModifiedBy>Iona Varol</cp:lastModifiedBy>
  <cp:revision>3</cp:revision>
  <cp:lastPrinted>2016-12-07T07:54:00Z</cp:lastPrinted>
  <dcterms:created xsi:type="dcterms:W3CDTF">2022-10-17T11:08:00Z</dcterms:created>
  <dcterms:modified xsi:type="dcterms:W3CDTF">2023-09-26T12:00:00Z</dcterms:modified>
</cp:coreProperties>
</file>