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8F5CF" w14:textId="08854959" w:rsidR="00391351" w:rsidRDefault="000C420F">
      <w:pPr>
        <w:spacing w:after="100"/>
        <w:ind w:right="595"/>
        <w:jc w:val="right"/>
      </w:pPr>
      <w:r>
        <w:t xml:space="preserve"> </w:t>
      </w:r>
    </w:p>
    <w:p w14:paraId="7B5ABE3E" w14:textId="77777777" w:rsidR="00391351" w:rsidRDefault="000C420F">
      <w:pPr>
        <w:spacing w:after="158"/>
      </w:pPr>
      <w:r>
        <w:t xml:space="preserve"> </w:t>
      </w:r>
    </w:p>
    <w:p w14:paraId="63414BA2" w14:textId="77777777" w:rsidR="00391351" w:rsidRDefault="000C420F">
      <w:pPr>
        <w:spacing w:after="218"/>
      </w:pPr>
      <w:r>
        <w:t xml:space="preserve"> </w:t>
      </w:r>
    </w:p>
    <w:p w14:paraId="5F688E09" w14:textId="77777777" w:rsidR="00CA4BC6" w:rsidRDefault="00CA4BC6">
      <w:pPr>
        <w:spacing w:after="158"/>
        <w:ind w:left="86" w:hanging="10"/>
        <w:jc w:val="center"/>
        <w:rPr>
          <w:sz w:val="28"/>
        </w:rPr>
      </w:pPr>
    </w:p>
    <w:p w14:paraId="1679CBB1" w14:textId="21F321E5" w:rsidR="00CA4BC6" w:rsidRDefault="000C420F">
      <w:pPr>
        <w:spacing w:after="158"/>
        <w:ind w:left="86" w:hanging="10"/>
        <w:jc w:val="center"/>
        <w:rPr>
          <w:sz w:val="28"/>
        </w:rPr>
      </w:pPr>
      <w:r>
        <w:rPr>
          <w:noProof/>
          <w:sz w:val="28"/>
        </w:rPr>
        <w:drawing>
          <wp:inline distT="0" distB="0" distL="0" distR="0" wp14:anchorId="076803EB" wp14:editId="349D6F1A">
            <wp:extent cx="4617085" cy="3305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Preschool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7085" cy="3305175"/>
                    </a:xfrm>
                    <a:prstGeom prst="rect">
                      <a:avLst/>
                    </a:prstGeom>
                  </pic:spPr>
                </pic:pic>
              </a:graphicData>
            </a:graphic>
          </wp:inline>
        </w:drawing>
      </w:r>
      <w:r w:rsidR="00CA4BC6">
        <w:rPr>
          <w:sz w:val="28"/>
        </w:rPr>
        <w:t xml:space="preserve"> </w:t>
      </w:r>
    </w:p>
    <w:p w14:paraId="526524AF" w14:textId="77777777" w:rsidR="00CA4BC6" w:rsidRDefault="00CA4BC6">
      <w:pPr>
        <w:spacing w:after="158"/>
        <w:ind w:left="86" w:hanging="10"/>
        <w:jc w:val="center"/>
        <w:rPr>
          <w:sz w:val="28"/>
        </w:rPr>
      </w:pPr>
    </w:p>
    <w:p w14:paraId="5AFF610A" w14:textId="65C65211" w:rsidR="00391351" w:rsidRDefault="000C420F">
      <w:pPr>
        <w:spacing w:after="158"/>
        <w:ind w:left="86" w:hanging="10"/>
        <w:jc w:val="center"/>
      </w:pPr>
      <w:r>
        <w:rPr>
          <w:sz w:val="28"/>
        </w:rPr>
        <w:t>SEN</w:t>
      </w:r>
      <w:r w:rsidR="00257BE0">
        <w:rPr>
          <w:sz w:val="28"/>
        </w:rPr>
        <w:t xml:space="preserve">D </w:t>
      </w:r>
      <w:r>
        <w:rPr>
          <w:sz w:val="28"/>
        </w:rPr>
        <w:t>C</w:t>
      </w:r>
      <w:r w:rsidR="00257BE0">
        <w:rPr>
          <w:sz w:val="28"/>
        </w:rPr>
        <w:t xml:space="preserve">O-ordinator </w:t>
      </w:r>
      <w:r>
        <w:rPr>
          <w:sz w:val="28"/>
        </w:rPr>
        <w:t xml:space="preserve"> </w:t>
      </w:r>
    </w:p>
    <w:p w14:paraId="123A98A6" w14:textId="77777777" w:rsidR="00391351" w:rsidRDefault="000C420F">
      <w:pPr>
        <w:spacing w:after="158"/>
        <w:ind w:left="86" w:right="1" w:hanging="10"/>
        <w:jc w:val="center"/>
      </w:pPr>
      <w:r>
        <w:rPr>
          <w:sz w:val="28"/>
        </w:rPr>
        <w:t xml:space="preserve">Candidate Pack </w:t>
      </w:r>
    </w:p>
    <w:p w14:paraId="6CFECDE0" w14:textId="5669042D" w:rsidR="00391351" w:rsidRDefault="00257BE0">
      <w:pPr>
        <w:spacing w:after="103"/>
        <w:ind w:left="86" w:right="2" w:hanging="10"/>
        <w:jc w:val="center"/>
      </w:pPr>
      <w:r>
        <w:rPr>
          <w:sz w:val="28"/>
        </w:rPr>
        <w:t xml:space="preserve">June 2024 </w:t>
      </w:r>
    </w:p>
    <w:p w14:paraId="062D05B6" w14:textId="77777777" w:rsidR="00391351" w:rsidRDefault="000C420F">
      <w:pPr>
        <w:spacing w:after="158"/>
      </w:pPr>
      <w:r>
        <w:t xml:space="preserve"> </w:t>
      </w:r>
    </w:p>
    <w:p w14:paraId="0840C9FF" w14:textId="77777777" w:rsidR="00391351" w:rsidRDefault="000C420F">
      <w:r>
        <w:t xml:space="preserve"> </w:t>
      </w:r>
    </w:p>
    <w:p w14:paraId="3891FBED" w14:textId="77777777" w:rsidR="00391351" w:rsidRDefault="000C420F">
      <w:pPr>
        <w:spacing w:after="158"/>
      </w:pPr>
      <w:r>
        <w:t xml:space="preserve"> </w:t>
      </w:r>
    </w:p>
    <w:p w14:paraId="537A8717" w14:textId="77777777" w:rsidR="00391351" w:rsidRDefault="000C420F">
      <w:pPr>
        <w:spacing w:after="158"/>
      </w:pPr>
      <w:r>
        <w:t xml:space="preserve"> </w:t>
      </w:r>
    </w:p>
    <w:p w14:paraId="1E9D6EF3" w14:textId="77777777" w:rsidR="00391351" w:rsidRDefault="000C420F">
      <w:r>
        <w:t xml:space="preserve"> </w:t>
      </w:r>
    </w:p>
    <w:p w14:paraId="18B621D8" w14:textId="77777777" w:rsidR="00391351" w:rsidRDefault="000C420F">
      <w:pPr>
        <w:spacing w:after="405"/>
      </w:pPr>
      <w:r>
        <w:t xml:space="preserve"> </w:t>
      </w:r>
    </w:p>
    <w:p w14:paraId="7C295CEA" w14:textId="77777777" w:rsidR="00257BE0" w:rsidRDefault="00257BE0">
      <w:pPr>
        <w:spacing w:after="0"/>
        <w:ind w:left="1875"/>
        <w:rPr>
          <w:b/>
          <w:sz w:val="48"/>
        </w:rPr>
      </w:pPr>
    </w:p>
    <w:p w14:paraId="4462B5CD" w14:textId="77777777" w:rsidR="00257BE0" w:rsidRDefault="00257BE0">
      <w:pPr>
        <w:spacing w:after="0"/>
        <w:ind w:left="1875"/>
        <w:rPr>
          <w:b/>
          <w:sz w:val="48"/>
        </w:rPr>
      </w:pPr>
    </w:p>
    <w:p w14:paraId="0B726FFE" w14:textId="77777777" w:rsidR="00257BE0" w:rsidRDefault="00257BE0">
      <w:pPr>
        <w:spacing w:after="0"/>
        <w:ind w:left="1875"/>
        <w:rPr>
          <w:b/>
          <w:sz w:val="48"/>
        </w:rPr>
      </w:pPr>
    </w:p>
    <w:p w14:paraId="4E2AC300" w14:textId="77777777" w:rsidR="00257BE0" w:rsidRDefault="00257BE0">
      <w:pPr>
        <w:spacing w:after="0"/>
        <w:ind w:left="1875"/>
        <w:rPr>
          <w:b/>
          <w:sz w:val="48"/>
        </w:rPr>
      </w:pPr>
    </w:p>
    <w:p w14:paraId="63AC0FF0" w14:textId="77777777" w:rsidR="00CA4BC6" w:rsidRDefault="00CA4BC6">
      <w:pPr>
        <w:spacing w:after="0"/>
        <w:ind w:left="1875"/>
        <w:rPr>
          <w:b/>
          <w:sz w:val="48"/>
        </w:rPr>
      </w:pPr>
    </w:p>
    <w:p w14:paraId="391C62A0" w14:textId="77777777" w:rsidR="00CA4BC6" w:rsidRDefault="00CA4BC6">
      <w:pPr>
        <w:spacing w:after="0"/>
        <w:ind w:left="1875"/>
        <w:rPr>
          <w:b/>
          <w:sz w:val="48"/>
        </w:rPr>
      </w:pPr>
    </w:p>
    <w:p w14:paraId="5568525B" w14:textId="77777777" w:rsidR="00CA4BC6" w:rsidRDefault="00CA4BC6">
      <w:pPr>
        <w:spacing w:after="0"/>
        <w:ind w:left="1875"/>
        <w:rPr>
          <w:b/>
          <w:sz w:val="48"/>
        </w:rPr>
      </w:pPr>
    </w:p>
    <w:p w14:paraId="22CE410F" w14:textId="77777777" w:rsidR="00CA4BC6" w:rsidRDefault="00CA4BC6">
      <w:pPr>
        <w:spacing w:after="0"/>
        <w:ind w:left="1875"/>
        <w:rPr>
          <w:b/>
          <w:sz w:val="48"/>
        </w:rPr>
      </w:pPr>
    </w:p>
    <w:p w14:paraId="27144FDB" w14:textId="77777777" w:rsidR="00391351" w:rsidRDefault="000C420F">
      <w:pPr>
        <w:spacing w:after="0"/>
        <w:ind w:left="75"/>
        <w:jc w:val="center"/>
        <w:rPr>
          <w:b/>
          <w:sz w:val="48"/>
        </w:rPr>
      </w:pPr>
      <w:r>
        <w:rPr>
          <w:b/>
          <w:sz w:val="48"/>
        </w:rPr>
        <w:t xml:space="preserve">Headteacher’s Welcome </w:t>
      </w:r>
    </w:p>
    <w:p w14:paraId="1BA44CC0" w14:textId="77777777" w:rsidR="00257BE0" w:rsidRDefault="00257BE0">
      <w:pPr>
        <w:spacing w:after="0"/>
        <w:ind w:left="75"/>
        <w:jc w:val="center"/>
      </w:pPr>
    </w:p>
    <w:p w14:paraId="51484C7D" w14:textId="0BAA9A39" w:rsidR="00391351" w:rsidRDefault="000C420F">
      <w:pPr>
        <w:spacing w:after="151" w:line="250" w:lineRule="auto"/>
        <w:ind w:left="-5" w:hanging="10"/>
      </w:pPr>
      <w:r>
        <w:rPr>
          <w:sz w:val="24"/>
        </w:rPr>
        <w:t xml:space="preserve">I am delighted that you are considering applying for the role of SENCo at </w:t>
      </w:r>
      <w:r w:rsidR="00257BE0">
        <w:rPr>
          <w:sz w:val="24"/>
        </w:rPr>
        <w:t xml:space="preserve">York Road </w:t>
      </w:r>
      <w:r>
        <w:rPr>
          <w:sz w:val="24"/>
        </w:rPr>
        <w:t xml:space="preserve">Nursery and Preschool.   </w:t>
      </w:r>
    </w:p>
    <w:p w14:paraId="3D0A773C" w14:textId="77777777" w:rsidR="00071C38" w:rsidRDefault="000C420F">
      <w:pPr>
        <w:spacing w:after="151" w:line="250" w:lineRule="auto"/>
        <w:ind w:left="-5" w:hanging="10"/>
        <w:rPr>
          <w:sz w:val="24"/>
        </w:rPr>
      </w:pPr>
      <w:r>
        <w:rPr>
          <w:sz w:val="24"/>
        </w:rPr>
        <w:t xml:space="preserve">The school serves a varied </w:t>
      </w:r>
      <w:r w:rsidR="00257BE0">
        <w:rPr>
          <w:sz w:val="24"/>
        </w:rPr>
        <w:t>demographic,</w:t>
      </w:r>
      <w:r>
        <w:rPr>
          <w:sz w:val="24"/>
        </w:rPr>
        <w:t xml:space="preserve"> and we have a key role to play in the local community, offering both funded education and wraparound care for </w:t>
      </w:r>
      <w:r w:rsidR="00071C38">
        <w:rPr>
          <w:sz w:val="24"/>
        </w:rPr>
        <w:t>3–5-year-olds</w:t>
      </w:r>
      <w:r>
        <w:rPr>
          <w:sz w:val="24"/>
        </w:rPr>
        <w:t xml:space="preserve"> from 8am – </w:t>
      </w:r>
      <w:r w:rsidR="00257BE0">
        <w:rPr>
          <w:sz w:val="24"/>
        </w:rPr>
        <w:t>6</w:t>
      </w:r>
      <w:r>
        <w:rPr>
          <w:sz w:val="24"/>
        </w:rPr>
        <w:t>.00pm, Monday to Friday</w:t>
      </w:r>
      <w:r w:rsidR="00071C38">
        <w:rPr>
          <w:sz w:val="24"/>
        </w:rPr>
        <w:t xml:space="preserve"> and a Pre-School for our 2-year-olds. </w:t>
      </w:r>
    </w:p>
    <w:p w14:paraId="5DAB3FA2" w14:textId="558D1269" w:rsidR="00391351" w:rsidRDefault="000C420F">
      <w:pPr>
        <w:spacing w:after="151" w:line="250" w:lineRule="auto"/>
        <w:ind w:left="-5" w:hanging="10"/>
      </w:pPr>
      <w:r>
        <w:rPr>
          <w:sz w:val="24"/>
        </w:rPr>
        <w:t xml:space="preserve">It has been my privilege to be Headteacher </w:t>
      </w:r>
      <w:r w:rsidR="00071C38">
        <w:rPr>
          <w:sz w:val="24"/>
        </w:rPr>
        <w:t xml:space="preserve">&amp; SENDCO </w:t>
      </w:r>
      <w:r>
        <w:rPr>
          <w:sz w:val="24"/>
        </w:rPr>
        <w:t xml:space="preserve">here since </w:t>
      </w:r>
      <w:r w:rsidR="00257BE0">
        <w:rPr>
          <w:sz w:val="24"/>
        </w:rPr>
        <w:t>April 2015</w:t>
      </w:r>
      <w:r>
        <w:rPr>
          <w:sz w:val="24"/>
        </w:rPr>
        <w:t xml:space="preserve">, having previously worked as an Assistant Headteacher and SENCo </w:t>
      </w:r>
      <w:r w:rsidR="00071C38">
        <w:rPr>
          <w:sz w:val="24"/>
        </w:rPr>
        <w:t>in</w:t>
      </w:r>
      <w:r w:rsidR="00257BE0">
        <w:rPr>
          <w:sz w:val="24"/>
        </w:rPr>
        <w:t xml:space="preserve"> other schools</w:t>
      </w:r>
      <w:r w:rsidR="00071C38">
        <w:rPr>
          <w:sz w:val="24"/>
        </w:rPr>
        <w:t xml:space="preserve"> and for a Charity for seven years working with children and adults with disabilities</w:t>
      </w:r>
      <w:r>
        <w:rPr>
          <w:sz w:val="24"/>
        </w:rPr>
        <w:t xml:space="preserve">.  </w:t>
      </w:r>
      <w:r w:rsidR="00257BE0">
        <w:rPr>
          <w:sz w:val="24"/>
        </w:rPr>
        <w:t>W</w:t>
      </w:r>
      <w:r>
        <w:rPr>
          <w:sz w:val="24"/>
        </w:rPr>
        <w:t xml:space="preserve">e are committed to driving standards upwards and making continuous improvements in our provision.   </w:t>
      </w:r>
    </w:p>
    <w:p w14:paraId="0DB51D18" w14:textId="04502CE2" w:rsidR="00391351" w:rsidRPr="00071C38" w:rsidRDefault="000C420F">
      <w:pPr>
        <w:spacing w:after="151" w:line="250" w:lineRule="auto"/>
        <w:ind w:left="-5" w:hanging="10"/>
        <w:rPr>
          <w:b/>
          <w:bCs/>
          <w:sz w:val="24"/>
        </w:rPr>
      </w:pPr>
      <w:r w:rsidRPr="00071C38">
        <w:rPr>
          <w:b/>
          <w:bCs/>
          <w:sz w:val="24"/>
        </w:rPr>
        <w:t xml:space="preserve">We were last visited by Ofsted in </w:t>
      </w:r>
      <w:r w:rsidR="00257BE0" w:rsidRPr="00071C38">
        <w:rPr>
          <w:b/>
          <w:bCs/>
          <w:sz w:val="24"/>
        </w:rPr>
        <w:t xml:space="preserve">July </w:t>
      </w:r>
      <w:r w:rsidRPr="00071C38">
        <w:rPr>
          <w:b/>
          <w:bCs/>
          <w:sz w:val="24"/>
        </w:rPr>
        <w:t>202</w:t>
      </w:r>
      <w:r w:rsidR="00257BE0" w:rsidRPr="00071C38">
        <w:rPr>
          <w:b/>
          <w:bCs/>
          <w:sz w:val="24"/>
        </w:rPr>
        <w:t>3</w:t>
      </w:r>
      <w:r w:rsidR="00071C38" w:rsidRPr="00071C38">
        <w:rPr>
          <w:b/>
          <w:bCs/>
          <w:sz w:val="24"/>
        </w:rPr>
        <w:t xml:space="preserve">: </w:t>
      </w:r>
    </w:p>
    <w:p w14:paraId="773DA171" w14:textId="316F793E" w:rsidR="00071C38" w:rsidRPr="00071C38" w:rsidRDefault="00071C38" w:rsidP="00071C38">
      <w:pPr>
        <w:rPr>
          <w:i/>
          <w:iCs/>
        </w:rPr>
      </w:pPr>
      <w:r>
        <w:rPr>
          <w:i/>
          <w:iCs/>
        </w:rPr>
        <w:t>“</w:t>
      </w:r>
      <w:r w:rsidRPr="00071C38">
        <w:rPr>
          <w:i/>
          <w:iCs/>
        </w:rPr>
        <w:t>Staff are trained to support C&amp;L</w:t>
      </w:r>
      <w:r>
        <w:rPr>
          <w:i/>
          <w:iCs/>
        </w:rPr>
        <w:t>””</w:t>
      </w:r>
    </w:p>
    <w:p w14:paraId="12677519" w14:textId="21CB7F21" w:rsidR="00071C38" w:rsidRPr="00071C38" w:rsidRDefault="00071C38" w:rsidP="00071C38">
      <w:pPr>
        <w:rPr>
          <w:i/>
          <w:iCs/>
        </w:rPr>
      </w:pPr>
      <w:r>
        <w:rPr>
          <w:i/>
          <w:iCs/>
        </w:rPr>
        <w:t>“</w:t>
      </w:r>
      <w:r w:rsidRPr="00071C38">
        <w:rPr>
          <w:i/>
          <w:iCs/>
        </w:rPr>
        <w:t>Non-verbal children have a highly personalised curriculum and support</w:t>
      </w:r>
      <w:r>
        <w:rPr>
          <w:i/>
          <w:iCs/>
        </w:rPr>
        <w:t>”</w:t>
      </w:r>
    </w:p>
    <w:p w14:paraId="2603FC1A" w14:textId="58542C26" w:rsidR="00071C38" w:rsidRPr="00071C38" w:rsidRDefault="00071C38" w:rsidP="00071C38">
      <w:pPr>
        <w:rPr>
          <w:i/>
          <w:iCs/>
        </w:rPr>
      </w:pPr>
      <w:r>
        <w:rPr>
          <w:i/>
          <w:iCs/>
        </w:rPr>
        <w:t>“</w:t>
      </w:r>
      <w:r w:rsidRPr="00071C38">
        <w:rPr>
          <w:i/>
          <w:iCs/>
        </w:rPr>
        <w:t>There is highly effective planning to close gaps</w:t>
      </w:r>
      <w:r>
        <w:rPr>
          <w:i/>
          <w:iCs/>
        </w:rPr>
        <w:t>”</w:t>
      </w:r>
    </w:p>
    <w:p w14:paraId="191AFFAF" w14:textId="77777777" w:rsidR="00071C38" w:rsidRPr="00071C38" w:rsidRDefault="00071C38" w:rsidP="00071C38">
      <w:pPr>
        <w:rPr>
          <w:i/>
          <w:iCs/>
        </w:rPr>
      </w:pPr>
      <w:r w:rsidRPr="00071C38">
        <w:rPr>
          <w:i/>
          <w:iCs/>
        </w:rPr>
        <w:t>“The school goes above and beyond supporting children with SEND, and their families”</w:t>
      </w:r>
    </w:p>
    <w:p w14:paraId="2CD96B9F" w14:textId="231F4CA6" w:rsidR="00071C38" w:rsidRPr="00071C38" w:rsidRDefault="00071C38" w:rsidP="00071C38">
      <w:pPr>
        <w:rPr>
          <w:i/>
          <w:iCs/>
        </w:rPr>
      </w:pPr>
      <w:r>
        <w:rPr>
          <w:i/>
          <w:iCs/>
        </w:rPr>
        <w:t>“</w:t>
      </w:r>
      <w:r w:rsidRPr="00071C38">
        <w:rPr>
          <w:i/>
          <w:iCs/>
        </w:rPr>
        <w:t>The school recognises that it can be difficult to track progress with SEND and so has put in different strategies such as music therapy</w:t>
      </w:r>
      <w:r>
        <w:rPr>
          <w:i/>
          <w:iCs/>
        </w:rPr>
        <w:t>”</w:t>
      </w:r>
    </w:p>
    <w:p w14:paraId="2C027DB1" w14:textId="43B69E55" w:rsidR="00071C38" w:rsidRPr="00071C38" w:rsidRDefault="00071C38" w:rsidP="00071C38">
      <w:pPr>
        <w:rPr>
          <w:i/>
          <w:iCs/>
        </w:rPr>
      </w:pPr>
      <w:r>
        <w:rPr>
          <w:i/>
          <w:iCs/>
        </w:rPr>
        <w:t>“</w:t>
      </w:r>
      <w:r w:rsidRPr="00071C38">
        <w:rPr>
          <w:i/>
          <w:iCs/>
        </w:rPr>
        <w:t>There are good relationships with parents of children with SEND</w:t>
      </w:r>
      <w:r>
        <w:rPr>
          <w:i/>
          <w:iCs/>
        </w:rPr>
        <w:t>”</w:t>
      </w:r>
    </w:p>
    <w:p w14:paraId="51EA2AE5" w14:textId="77777777" w:rsidR="00071C38" w:rsidRPr="00071C38" w:rsidRDefault="00071C38" w:rsidP="00071C38">
      <w:pPr>
        <w:rPr>
          <w:iCs/>
        </w:rPr>
      </w:pPr>
      <w:r w:rsidRPr="00071C38">
        <w:rPr>
          <w:i/>
          <w:iCs/>
        </w:rPr>
        <w:t>“Some elements are exemplary- particularly around supporting children with SEND, the genuine</w:t>
      </w:r>
      <w:r w:rsidRPr="00ED7559">
        <w:rPr>
          <w:i/>
        </w:rPr>
        <w:t xml:space="preserve"> inclusivity is exceptional”</w:t>
      </w:r>
    </w:p>
    <w:p w14:paraId="0671FAEC" w14:textId="77777777" w:rsidR="00071C38" w:rsidRDefault="00071C38" w:rsidP="00071C38">
      <w:pPr>
        <w:rPr>
          <w:i/>
        </w:rPr>
      </w:pPr>
    </w:p>
    <w:p w14:paraId="3A89CACC" w14:textId="3A29011F" w:rsidR="00391351" w:rsidRDefault="000C420F" w:rsidP="00071C38">
      <w:pPr>
        <w:rPr>
          <w:sz w:val="24"/>
        </w:rPr>
      </w:pPr>
      <w:r>
        <w:rPr>
          <w:sz w:val="24"/>
        </w:rPr>
        <w:t xml:space="preserve">The SENCo role is a key </w:t>
      </w:r>
      <w:r w:rsidR="00071C38">
        <w:rPr>
          <w:sz w:val="24"/>
        </w:rPr>
        <w:t>appointment,</w:t>
      </w:r>
      <w:r>
        <w:rPr>
          <w:sz w:val="24"/>
        </w:rPr>
        <w:t xml:space="preserve"> and you will j</w:t>
      </w:r>
      <w:r w:rsidR="00257BE0">
        <w:rPr>
          <w:sz w:val="24"/>
        </w:rPr>
        <w:t>oin</w:t>
      </w:r>
      <w:r>
        <w:rPr>
          <w:sz w:val="24"/>
        </w:rPr>
        <w:t xml:space="preserve"> the School Leadership Team.  I am looking forward to developing a warm and supportive relationship with someone who is as passionate about Early Years education and providing children with the best possible start</w:t>
      </w:r>
      <w:r w:rsidR="00257BE0">
        <w:rPr>
          <w:sz w:val="24"/>
        </w:rPr>
        <w:t>.</w:t>
      </w:r>
    </w:p>
    <w:p w14:paraId="5F40010F" w14:textId="4883EDFF" w:rsidR="00071C38" w:rsidRPr="00071C38" w:rsidRDefault="00071C38" w:rsidP="00071C38">
      <w:pPr>
        <w:rPr>
          <w:i/>
        </w:rPr>
      </w:pPr>
      <w:r>
        <w:rPr>
          <w:sz w:val="24"/>
        </w:rPr>
        <w:t>We also have ‘Yorkies Daycare’ on site every day and in the school holidays and the role will be working with that team closely too (we share the same families).</w:t>
      </w:r>
    </w:p>
    <w:p w14:paraId="5335BB5E" w14:textId="2EF2002D" w:rsidR="00391351" w:rsidRDefault="000C420F">
      <w:pPr>
        <w:spacing w:after="0" w:line="250" w:lineRule="auto"/>
        <w:ind w:left="-5" w:hanging="10"/>
      </w:pPr>
      <w:r>
        <w:rPr>
          <w:sz w:val="24"/>
        </w:rPr>
        <w:t xml:space="preserve">You will get a flavour for who we are by </w:t>
      </w:r>
      <w:r w:rsidR="00257BE0">
        <w:rPr>
          <w:sz w:val="24"/>
        </w:rPr>
        <w:t>looking through</w:t>
      </w:r>
      <w:r>
        <w:rPr>
          <w:sz w:val="24"/>
        </w:rPr>
        <w:t xml:space="preserve"> our </w:t>
      </w:r>
      <w:r w:rsidR="00071C38">
        <w:rPr>
          <w:sz w:val="24"/>
        </w:rPr>
        <w:t>website,</w:t>
      </w:r>
      <w:r>
        <w:rPr>
          <w:sz w:val="24"/>
        </w:rPr>
        <w:t xml:space="preserve"> but I would welcome the opportunity to meet you informally prior to application and warmly invite you to visit the school to experience </w:t>
      </w:r>
      <w:r w:rsidR="00257BE0">
        <w:rPr>
          <w:sz w:val="24"/>
        </w:rPr>
        <w:t xml:space="preserve">York Road </w:t>
      </w:r>
      <w:r>
        <w:rPr>
          <w:sz w:val="24"/>
        </w:rPr>
        <w:t xml:space="preserve">Nursery and Preschool in action and to discuss the role in more detail.  Please do get in touch to make an appointment. </w:t>
      </w:r>
    </w:p>
    <w:p w14:paraId="4F61D505" w14:textId="3C3CCC7B" w:rsidR="00391351" w:rsidRDefault="000C420F">
      <w:pPr>
        <w:spacing w:after="1907"/>
        <w:rPr>
          <w:sz w:val="24"/>
        </w:rPr>
      </w:pPr>
      <w:r>
        <w:rPr>
          <w:sz w:val="24"/>
        </w:rPr>
        <w:t xml:space="preserve"> </w:t>
      </w:r>
    </w:p>
    <w:p w14:paraId="707B670F" w14:textId="77777777" w:rsidR="00391351" w:rsidRDefault="000C420F">
      <w:pPr>
        <w:spacing w:after="0"/>
      </w:pPr>
      <w:r>
        <w:lastRenderedPageBreak/>
        <w:t xml:space="preserve"> </w:t>
      </w:r>
    </w:p>
    <w:p w14:paraId="19240F1A" w14:textId="77777777" w:rsidR="00071C38" w:rsidRDefault="000C420F" w:rsidP="00071C38">
      <w:pPr>
        <w:spacing w:after="387"/>
        <w:rPr>
          <w:sz w:val="24"/>
        </w:rPr>
      </w:pPr>
      <w:r>
        <w:rPr>
          <w:sz w:val="24"/>
        </w:rPr>
        <w:t xml:space="preserve"> </w:t>
      </w:r>
    </w:p>
    <w:p w14:paraId="7483423F" w14:textId="17640D33" w:rsidR="00391351" w:rsidRPr="00071C38" w:rsidRDefault="000C420F" w:rsidP="00071C38">
      <w:pPr>
        <w:spacing w:after="387"/>
        <w:jc w:val="center"/>
        <w:rPr>
          <w:b/>
          <w:bCs/>
          <w:sz w:val="48"/>
          <w:szCs w:val="48"/>
        </w:rPr>
      </w:pPr>
      <w:r w:rsidRPr="00071C38">
        <w:rPr>
          <w:b/>
          <w:bCs/>
          <w:sz w:val="48"/>
          <w:szCs w:val="48"/>
        </w:rPr>
        <w:t>Information for Candidates</w:t>
      </w:r>
    </w:p>
    <w:tbl>
      <w:tblPr>
        <w:tblStyle w:val="TableGrid"/>
        <w:tblW w:w="9019" w:type="dxa"/>
        <w:tblInd w:w="5" w:type="dxa"/>
        <w:tblCellMar>
          <w:top w:w="52" w:type="dxa"/>
          <w:left w:w="452" w:type="dxa"/>
          <w:right w:w="115" w:type="dxa"/>
        </w:tblCellMar>
        <w:tblLook w:val="04A0" w:firstRow="1" w:lastRow="0" w:firstColumn="1" w:lastColumn="0" w:noHBand="0" w:noVBand="1"/>
      </w:tblPr>
      <w:tblGrid>
        <w:gridCol w:w="3116"/>
        <w:gridCol w:w="5903"/>
      </w:tblGrid>
      <w:tr w:rsidR="00391351" w14:paraId="1874C455"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6A914E8A" w14:textId="77777777" w:rsidR="00391351" w:rsidRDefault="000C420F">
            <w:pPr>
              <w:ind w:left="103"/>
            </w:pPr>
            <w:r>
              <w:rPr>
                <w:b/>
                <w:sz w:val="24"/>
              </w:rPr>
              <w:t xml:space="preserve">Pay range  </w:t>
            </w:r>
          </w:p>
        </w:tc>
        <w:tc>
          <w:tcPr>
            <w:tcW w:w="5903" w:type="dxa"/>
            <w:tcBorders>
              <w:top w:val="single" w:sz="4" w:space="0" w:color="000000"/>
              <w:left w:val="single" w:sz="4" w:space="0" w:color="000000"/>
              <w:bottom w:val="single" w:sz="4" w:space="0" w:color="000000"/>
              <w:right w:val="single" w:sz="4" w:space="0" w:color="000000"/>
            </w:tcBorders>
          </w:tcPr>
          <w:p w14:paraId="637EF473" w14:textId="546E0664" w:rsidR="00391351" w:rsidRDefault="000C420F">
            <w:r>
              <w:rPr>
                <w:sz w:val="24"/>
              </w:rPr>
              <w:t xml:space="preserve">MPS </w:t>
            </w:r>
          </w:p>
        </w:tc>
      </w:tr>
      <w:tr w:rsidR="00391351" w14:paraId="3E5318AF"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529CC193" w14:textId="77777777" w:rsidR="00391351" w:rsidRDefault="000C420F">
            <w:pPr>
              <w:ind w:left="103"/>
            </w:pPr>
            <w:r>
              <w:rPr>
                <w:b/>
                <w:sz w:val="24"/>
              </w:rPr>
              <w:t xml:space="preserve">Start date </w:t>
            </w:r>
          </w:p>
        </w:tc>
        <w:tc>
          <w:tcPr>
            <w:tcW w:w="5903" w:type="dxa"/>
            <w:tcBorders>
              <w:top w:val="single" w:sz="4" w:space="0" w:color="000000"/>
              <w:left w:val="single" w:sz="4" w:space="0" w:color="000000"/>
              <w:bottom w:val="single" w:sz="4" w:space="0" w:color="000000"/>
              <w:right w:val="single" w:sz="4" w:space="0" w:color="000000"/>
            </w:tcBorders>
          </w:tcPr>
          <w:p w14:paraId="62BB164B" w14:textId="1BF81A93" w:rsidR="00391351" w:rsidRDefault="000C420F">
            <w:r>
              <w:rPr>
                <w:sz w:val="24"/>
              </w:rPr>
              <w:t xml:space="preserve">September 2023 </w:t>
            </w:r>
          </w:p>
        </w:tc>
      </w:tr>
      <w:tr w:rsidR="00391351" w14:paraId="7DB6DEC2"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14E6B876" w14:textId="77777777" w:rsidR="00391351" w:rsidRDefault="000C420F">
            <w:pPr>
              <w:ind w:left="103"/>
            </w:pPr>
            <w:r>
              <w:rPr>
                <w:b/>
                <w:sz w:val="24"/>
              </w:rPr>
              <w:t xml:space="preserve">Closing date  </w:t>
            </w:r>
          </w:p>
        </w:tc>
        <w:tc>
          <w:tcPr>
            <w:tcW w:w="5903" w:type="dxa"/>
            <w:tcBorders>
              <w:top w:val="single" w:sz="4" w:space="0" w:color="000000"/>
              <w:left w:val="single" w:sz="4" w:space="0" w:color="000000"/>
              <w:bottom w:val="single" w:sz="4" w:space="0" w:color="000000"/>
              <w:right w:val="single" w:sz="4" w:space="0" w:color="000000"/>
            </w:tcBorders>
          </w:tcPr>
          <w:p w14:paraId="723F33E5" w14:textId="7AB59322" w:rsidR="00391351" w:rsidRPr="0030341D" w:rsidRDefault="005D03C0">
            <w:r w:rsidRPr="0030341D">
              <w:t>Monday 8</w:t>
            </w:r>
            <w:r w:rsidRPr="0030341D">
              <w:rPr>
                <w:vertAlign w:val="superscript"/>
              </w:rPr>
              <w:t>th</w:t>
            </w:r>
            <w:r w:rsidRPr="0030341D">
              <w:t xml:space="preserve"> July 2024</w:t>
            </w:r>
          </w:p>
        </w:tc>
      </w:tr>
      <w:tr w:rsidR="00391351" w14:paraId="5366DEC1"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6B8CC15E" w14:textId="77777777" w:rsidR="00391351" w:rsidRDefault="000C420F">
            <w:pPr>
              <w:ind w:left="103"/>
            </w:pPr>
            <w:r>
              <w:rPr>
                <w:b/>
                <w:sz w:val="24"/>
              </w:rPr>
              <w:t xml:space="preserve">Shortlisting </w:t>
            </w:r>
          </w:p>
        </w:tc>
        <w:tc>
          <w:tcPr>
            <w:tcW w:w="5903" w:type="dxa"/>
            <w:tcBorders>
              <w:top w:val="single" w:sz="4" w:space="0" w:color="000000"/>
              <w:left w:val="single" w:sz="4" w:space="0" w:color="000000"/>
              <w:bottom w:val="single" w:sz="4" w:space="0" w:color="000000"/>
              <w:right w:val="single" w:sz="4" w:space="0" w:color="000000"/>
            </w:tcBorders>
          </w:tcPr>
          <w:p w14:paraId="11E32DF6" w14:textId="62406B59" w:rsidR="0030341D" w:rsidRPr="0030341D" w:rsidRDefault="0030341D">
            <w:pPr>
              <w:rPr>
                <w:sz w:val="24"/>
              </w:rPr>
            </w:pPr>
            <w:r w:rsidRPr="0030341D">
              <w:rPr>
                <w:sz w:val="24"/>
              </w:rPr>
              <w:t>Tuesday 9</w:t>
            </w:r>
            <w:r w:rsidRPr="0030341D">
              <w:rPr>
                <w:sz w:val="24"/>
                <w:vertAlign w:val="superscript"/>
              </w:rPr>
              <w:t>th</w:t>
            </w:r>
            <w:r w:rsidRPr="0030341D">
              <w:rPr>
                <w:sz w:val="24"/>
              </w:rPr>
              <w:t xml:space="preserve"> July 2024</w:t>
            </w:r>
          </w:p>
        </w:tc>
      </w:tr>
      <w:tr w:rsidR="00391351" w14:paraId="52CA2ECF" w14:textId="77777777">
        <w:trPr>
          <w:trHeight w:val="305"/>
        </w:trPr>
        <w:tc>
          <w:tcPr>
            <w:tcW w:w="3116" w:type="dxa"/>
            <w:tcBorders>
              <w:top w:val="single" w:sz="4" w:space="0" w:color="000000"/>
              <w:left w:val="single" w:sz="4" w:space="0" w:color="000000"/>
              <w:bottom w:val="single" w:sz="4" w:space="0" w:color="000000"/>
              <w:right w:val="single" w:sz="4" w:space="0" w:color="000000"/>
            </w:tcBorders>
          </w:tcPr>
          <w:p w14:paraId="2C7C6848" w14:textId="77777777" w:rsidR="00391351" w:rsidRDefault="000C420F">
            <w:pPr>
              <w:ind w:left="103"/>
            </w:pPr>
            <w:r>
              <w:rPr>
                <w:b/>
                <w:sz w:val="24"/>
              </w:rPr>
              <w:t xml:space="preserve">Interview date </w:t>
            </w:r>
          </w:p>
        </w:tc>
        <w:tc>
          <w:tcPr>
            <w:tcW w:w="5903" w:type="dxa"/>
            <w:tcBorders>
              <w:top w:val="single" w:sz="4" w:space="0" w:color="000000"/>
              <w:left w:val="single" w:sz="4" w:space="0" w:color="000000"/>
              <w:bottom w:val="single" w:sz="4" w:space="0" w:color="000000"/>
              <w:right w:val="single" w:sz="4" w:space="0" w:color="000000"/>
            </w:tcBorders>
          </w:tcPr>
          <w:p w14:paraId="3BB967A6" w14:textId="4370897C" w:rsidR="00391351" w:rsidRPr="0030341D" w:rsidRDefault="0030341D">
            <w:r w:rsidRPr="0030341D">
              <w:rPr>
                <w:sz w:val="24"/>
              </w:rPr>
              <w:t>Tuesday 16</w:t>
            </w:r>
            <w:r w:rsidRPr="0030341D">
              <w:rPr>
                <w:sz w:val="24"/>
                <w:vertAlign w:val="superscript"/>
              </w:rPr>
              <w:t>th</w:t>
            </w:r>
            <w:r w:rsidRPr="0030341D">
              <w:rPr>
                <w:sz w:val="24"/>
              </w:rPr>
              <w:t xml:space="preserve"> July 2024</w:t>
            </w:r>
          </w:p>
        </w:tc>
      </w:tr>
    </w:tbl>
    <w:p w14:paraId="31729D6E" w14:textId="77777777" w:rsidR="00391351" w:rsidRDefault="000C420F">
      <w:pPr>
        <w:spacing w:after="0"/>
      </w:pPr>
      <w:r>
        <w:t xml:space="preserve"> </w:t>
      </w:r>
    </w:p>
    <w:tbl>
      <w:tblPr>
        <w:tblStyle w:val="TableGrid"/>
        <w:tblW w:w="9019" w:type="dxa"/>
        <w:tblInd w:w="5" w:type="dxa"/>
        <w:tblCellMar>
          <w:top w:w="53" w:type="dxa"/>
          <w:left w:w="452" w:type="dxa"/>
          <w:right w:w="115" w:type="dxa"/>
        </w:tblCellMar>
        <w:tblLook w:val="04A0" w:firstRow="1" w:lastRow="0" w:firstColumn="1" w:lastColumn="0" w:noHBand="0" w:noVBand="1"/>
      </w:tblPr>
      <w:tblGrid>
        <w:gridCol w:w="3116"/>
        <w:gridCol w:w="5903"/>
      </w:tblGrid>
      <w:tr w:rsidR="00391351" w14:paraId="127B0B82" w14:textId="77777777">
        <w:trPr>
          <w:trHeight w:val="598"/>
        </w:trPr>
        <w:tc>
          <w:tcPr>
            <w:tcW w:w="3116" w:type="dxa"/>
            <w:tcBorders>
              <w:top w:val="single" w:sz="4" w:space="0" w:color="000000"/>
              <w:left w:val="single" w:sz="4" w:space="0" w:color="000000"/>
              <w:bottom w:val="single" w:sz="4" w:space="0" w:color="000000"/>
              <w:right w:val="single" w:sz="4" w:space="0" w:color="000000"/>
            </w:tcBorders>
          </w:tcPr>
          <w:p w14:paraId="150E63D3" w14:textId="77777777" w:rsidR="00391351" w:rsidRDefault="000C420F">
            <w:pPr>
              <w:ind w:right="460"/>
              <w:jc w:val="center"/>
            </w:pPr>
            <w:r>
              <w:rPr>
                <w:b/>
                <w:sz w:val="24"/>
              </w:rPr>
              <w:t xml:space="preserve">Visits to the school  </w:t>
            </w:r>
          </w:p>
        </w:tc>
        <w:tc>
          <w:tcPr>
            <w:tcW w:w="5903" w:type="dxa"/>
            <w:tcBorders>
              <w:top w:val="single" w:sz="4" w:space="0" w:color="000000"/>
              <w:left w:val="single" w:sz="4" w:space="0" w:color="000000"/>
              <w:bottom w:val="single" w:sz="4" w:space="0" w:color="000000"/>
              <w:right w:val="single" w:sz="4" w:space="0" w:color="000000"/>
            </w:tcBorders>
          </w:tcPr>
          <w:p w14:paraId="6418477A" w14:textId="66A490F8" w:rsidR="00071C38" w:rsidRDefault="00071C38" w:rsidP="00071C38">
            <w:pPr>
              <w:ind w:right="816"/>
            </w:pPr>
            <w:r>
              <w:rPr>
                <w:sz w:val="24"/>
              </w:rPr>
              <w:t>01462-459127</w:t>
            </w:r>
          </w:p>
        </w:tc>
      </w:tr>
      <w:tr w:rsidR="00391351" w14:paraId="5861C785"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15753B31" w14:textId="77777777" w:rsidR="00391351" w:rsidRDefault="000C420F">
            <w:pPr>
              <w:ind w:left="103"/>
            </w:pPr>
            <w:r>
              <w:rPr>
                <w:b/>
                <w:sz w:val="24"/>
              </w:rPr>
              <w:t xml:space="preserve">School website </w:t>
            </w:r>
          </w:p>
        </w:tc>
        <w:tc>
          <w:tcPr>
            <w:tcW w:w="5903" w:type="dxa"/>
            <w:tcBorders>
              <w:top w:val="single" w:sz="4" w:space="0" w:color="000000"/>
              <w:left w:val="single" w:sz="4" w:space="0" w:color="000000"/>
              <w:bottom w:val="single" w:sz="4" w:space="0" w:color="000000"/>
              <w:right w:val="single" w:sz="4" w:space="0" w:color="000000"/>
            </w:tcBorders>
          </w:tcPr>
          <w:p w14:paraId="4D6C8CC9" w14:textId="21F318EA" w:rsidR="00391351" w:rsidRPr="00071C38" w:rsidRDefault="000C420F">
            <w:r w:rsidRPr="00071C38">
              <w:rPr>
                <w:sz w:val="24"/>
              </w:rPr>
              <w:t>www.</w:t>
            </w:r>
            <w:r w:rsidR="00071C38" w:rsidRPr="00071C38">
              <w:rPr>
                <w:sz w:val="24"/>
              </w:rPr>
              <w:t>yorkroad</w:t>
            </w:r>
            <w:r w:rsidRPr="00071C38">
              <w:rPr>
                <w:sz w:val="24"/>
              </w:rPr>
              <w:t xml:space="preserve">.herts.sch.uk </w:t>
            </w:r>
          </w:p>
        </w:tc>
      </w:tr>
      <w:tr w:rsidR="00391351" w14:paraId="74A67FCD" w14:textId="77777777">
        <w:trPr>
          <w:trHeight w:val="302"/>
        </w:trPr>
        <w:tc>
          <w:tcPr>
            <w:tcW w:w="3116" w:type="dxa"/>
            <w:tcBorders>
              <w:top w:val="single" w:sz="4" w:space="0" w:color="000000"/>
              <w:left w:val="single" w:sz="4" w:space="0" w:color="000000"/>
              <w:bottom w:val="single" w:sz="4" w:space="0" w:color="000000"/>
              <w:right w:val="single" w:sz="4" w:space="0" w:color="000000"/>
            </w:tcBorders>
          </w:tcPr>
          <w:p w14:paraId="3A30249D" w14:textId="77777777" w:rsidR="00391351" w:rsidRDefault="000C420F">
            <w:pPr>
              <w:ind w:left="103"/>
            </w:pPr>
            <w:r>
              <w:rPr>
                <w:b/>
                <w:sz w:val="24"/>
              </w:rPr>
              <w:t xml:space="preserve">School address  </w:t>
            </w:r>
          </w:p>
        </w:tc>
        <w:tc>
          <w:tcPr>
            <w:tcW w:w="5903" w:type="dxa"/>
            <w:tcBorders>
              <w:top w:val="single" w:sz="4" w:space="0" w:color="000000"/>
              <w:left w:val="single" w:sz="4" w:space="0" w:color="000000"/>
              <w:bottom w:val="single" w:sz="4" w:space="0" w:color="000000"/>
              <w:right w:val="single" w:sz="4" w:space="0" w:color="000000"/>
            </w:tcBorders>
          </w:tcPr>
          <w:p w14:paraId="63F97911" w14:textId="726D2FFC" w:rsidR="00391351" w:rsidRPr="00257BE0" w:rsidRDefault="00071C38">
            <w:pPr>
              <w:rPr>
                <w:highlight w:val="yellow"/>
              </w:rPr>
            </w:pPr>
            <w:r w:rsidRPr="00071C38">
              <w:rPr>
                <w:sz w:val="24"/>
              </w:rPr>
              <w:t>York Road, Hitchin Hertfordshire, SG51XA</w:t>
            </w:r>
          </w:p>
        </w:tc>
      </w:tr>
    </w:tbl>
    <w:p w14:paraId="3206B508" w14:textId="77777777" w:rsidR="00391351" w:rsidRDefault="000C420F">
      <w:pPr>
        <w:spacing w:after="0"/>
        <w:ind w:left="183"/>
        <w:jc w:val="center"/>
      </w:pPr>
      <w:r>
        <w:rPr>
          <w:b/>
          <w:sz w:val="48"/>
        </w:rPr>
        <w:t xml:space="preserve"> </w:t>
      </w:r>
    </w:p>
    <w:p w14:paraId="465BCAF9" w14:textId="77777777" w:rsidR="00391351" w:rsidRDefault="000C420F">
      <w:pPr>
        <w:pStyle w:val="Heading2"/>
        <w:ind w:left="9"/>
      </w:pPr>
      <w:r>
        <w:t xml:space="preserve">Safeguarding </w:t>
      </w:r>
    </w:p>
    <w:p w14:paraId="4A868ED8" w14:textId="4E901CED" w:rsidR="00391351" w:rsidRDefault="00257BE0">
      <w:pPr>
        <w:spacing w:after="110" w:line="250" w:lineRule="auto"/>
        <w:ind w:left="-5" w:hanging="10"/>
      </w:pPr>
      <w:r>
        <w:rPr>
          <w:sz w:val="24"/>
        </w:rPr>
        <w:t xml:space="preserve">York Road Nursery School is committed to safeguarding and promoting the welfare of children and expects all staff and visitors to share this commitment.  Appointment to this post will be subject to a Disclosure and Barring Service (DBS) enhanced check, as well as other pre-appointment checks outlined in our Safer Recruitment Policy. </w:t>
      </w:r>
    </w:p>
    <w:p w14:paraId="2722CCE3" w14:textId="77777777" w:rsidR="00391351" w:rsidRDefault="000C420F">
      <w:pPr>
        <w:pStyle w:val="Heading2"/>
        <w:ind w:left="9"/>
      </w:pPr>
      <w:r>
        <w:t xml:space="preserve">Application </w:t>
      </w:r>
    </w:p>
    <w:p w14:paraId="7D1AE0D3" w14:textId="77777777" w:rsidR="00391351" w:rsidRDefault="000C420F">
      <w:pPr>
        <w:spacing w:after="110" w:line="250" w:lineRule="auto"/>
        <w:ind w:left="-5" w:hanging="10"/>
      </w:pPr>
      <w:r w:rsidRPr="0030341D">
        <w:rPr>
          <w:b/>
          <w:bCs/>
          <w:sz w:val="24"/>
        </w:rPr>
        <w:t>Application is via the TeachinHerts online application form only</w:t>
      </w:r>
      <w:r>
        <w:rPr>
          <w:sz w:val="24"/>
        </w:rPr>
        <w:t xml:space="preserve">.  We do not accept CVs.  Please read the guidance and complete all aspects of the form fully.  You should include your full work history with no unexplained gaps since leaving education.  Please also include all qualifications and details of relevant training. </w:t>
      </w:r>
    </w:p>
    <w:p w14:paraId="0B2FFFFB" w14:textId="77777777" w:rsidR="00391351" w:rsidRDefault="000C420F">
      <w:pPr>
        <w:spacing w:after="96"/>
      </w:pPr>
      <w:r>
        <w:rPr>
          <w:sz w:val="24"/>
          <w:u w:val="single" w:color="000000"/>
        </w:rPr>
        <w:t>Personal Statement</w:t>
      </w:r>
      <w:r>
        <w:rPr>
          <w:sz w:val="24"/>
        </w:rPr>
        <w:t xml:space="preserve"> </w:t>
      </w:r>
    </w:p>
    <w:p w14:paraId="4B7C0771" w14:textId="77777777" w:rsidR="00391351" w:rsidRDefault="000C420F">
      <w:pPr>
        <w:spacing w:after="110" w:line="250" w:lineRule="auto"/>
        <w:ind w:left="-5" w:hanging="10"/>
      </w:pPr>
      <w:r>
        <w:rPr>
          <w:sz w:val="24"/>
        </w:rPr>
        <w:t xml:space="preserve">The Personal Statement is a very important section of the application form and provides the basis for shortlisting of candidates.  When writing this, be sure to address each of the requirements in the Person Specification and give evidence of your skills, knowledge and experience.  Although there is no set word limit for this, try to keep your statement within two pages (2,000 – 2,500 words). </w:t>
      </w:r>
    </w:p>
    <w:p w14:paraId="703649EC" w14:textId="77777777" w:rsidR="00391351" w:rsidRDefault="000C420F">
      <w:pPr>
        <w:pStyle w:val="Heading2"/>
        <w:ind w:left="9"/>
      </w:pPr>
      <w:r>
        <w:t xml:space="preserve">References </w:t>
      </w:r>
    </w:p>
    <w:p w14:paraId="6DBED4B3" w14:textId="77777777" w:rsidR="00391351" w:rsidRDefault="000C420F">
      <w:pPr>
        <w:spacing w:after="151" w:line="250" w:lineRule="auto"/>
        <w:ind w:left="-5" w:hanging="10"/>
      </w:pPr>
      <w:r>
        <w:rPr>
          <w:sz w:val="24"/>
        </w:rPr>
        <w:t xml:space="preserve">Preferred references are from your last two employers, and you should provide their official organisation email address for us to contact.  It will be helpful if you can make them aware of your application. </w:t>
      </w:r>
    </w:p>
    <w:p w14:paraId="4CF2BB81" w14:textId="77777777" w:rsidR="00391351" w:rsidRDefault="00391351">
      <w:pPr>
        <w:sectPr w:rsidR="00391351">
          <w:footerReference w:type="even" r:id="rId9"/>
          <w:footerReference w:type="default" r:id="rId10"/>
          <w:footerReference w:type="first" r:id="rId11"/>
          <w:pgSz w:w="11906" w:h="16838"/>
          <w:pgMar w:top="720" w:right="795" w:bottom="330" w:left="720" w:header="720" w:footer="720" w:gutter="0"/>
          <w:cols w:space="720"/>
          <w:titlePg/>
        </w:sectPr>
      </w:pPr>
    </w:p>
    <w:p w14:paraId="17103409" w14:textId="77777777" w:rsidR="00391351" w:rsidRDefault="000C420F">
      <w:pPr>
        <w:pStyle w:val="Heading1"/>
        <w:ind w:left="82" w:right="60"/>
      </w:pPr>
      <w:r>
        <w:lastRenderedPageBreak/>
        <w:t xml:space="preserve">Key facts </w:t>
      </w:r>
    </w:p>
    <w:tbl>
      <w:tblPr>
        <w:tblStyle w:val="TableGrid"/>
        <w:tblW w:w="9019" w:type="dxa"/>
        <w:tblInd w:w="19" w:type="dxa"/>
        <w:tblCellMar>
          <w:top w:w="53" w:type="dxa"/>
          <w:left w:w="415" w:type="dxa"/>
          <w:right w:w="115" w:type="dxa"/>
        </w:tblCellMar>
        <w:tblLook w:val="04A0" w:firstRow="1" w:lastRow="0" w:firstColumn="1" w:lastColumn="0" w:noHBand="0" w:noVBand="1"/>
      </w:tblPr>
      <w:tblGrid>
        <w:gridCol w:w="4508"/>
        <w:gridCol w:w="4511"/>
      </w:tblGrid>
      <w:tr w:rsidR="00391351" w14:paraId="22E3CC8B"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63A8ED86" w14:textId="77777777" w:rsidR="00391351" w:rsidRDefault="000C420F">
            <w:r>
              <w:rPr>
                <w:b/>
                <w:sz w:val="24"/>
              </w:rPr>
              <w:t xml:space="preserve">Type of school </w:t>
            </w:r>
          </w:p>
        </w:tc>
        <w:tc>
          <w:tcPr>
            <w:tcW w:w="4511" w:type="dxa"/>
            <w:tcBorders>
              <w:top w:val="single" w:sz="4" w:space="0" w:color="000000"/>
              <w:left w:val="single" w:sz="4" w:space="0" w:color="000000"/>
              <w:bottom w:val="single" w:sz="4" w:space="0" w:color="000000"/>
              <w:right w:val="single" w:sz="4" w:space="0" w:color="000000"/>
            </w:tcBorders>
          </w:tcPr>
          <w:p w14:paraId="62AD069E" w14:textId="77777777" w:rsidR="00391351" w:rsidRDefault="000C420F">
            <w:r>
              <w:rPr>
                <w:sz w:val="24"/>
              </w:rPr>
              <w:t xml:space="preserve">Community maintained </w:t>
            </w:r>
          </w:p>
        </w:tc>
      </w:tr>
      <w:tr w:rsidR="00391351" w14:paraId="2933DCDB"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182AAE9D" w14:textId="77777777" w:rsidR="00391351" w:rsidRDefault="000C420F">
            <w:r>
              <w:rPr>
                <w:b/>
                <w:sz w:val="24"/>
              </w:rPr>
              <w:t xml:space="preserve">Ofsted rating </w:t>
            </w:r>
          </w:p>
        </w:tc>
        <w:tc>
          <w:tcPr>
            <w:tcW w:w="4511" w:type="dxa"/>
            <w:tcBorders>
              <w:top w:val="single" w:sz="4" w:space="0" w:color="000000"/>
              <w:left w:val="single" w:sz="4" w:space="0" w:color="000000"/>
              <w:bottom w:val="single" w:sz="4" w:space="0" w:color="000000"/>
              <w:right w:val="single" w:sz="4" w:space="0" w:color="000000"/>
            </w:tcBorders>
          </w:tcPr>
          <w:p w14:paraId="387986C4" w14:textId="77777777" w:rsidR="00391351" w:rsidRDefault="000C420F">
            <w:r>
              <w:rPr>
                <w:sz w:val="24"/>
              </w:rPr>
              <w:t xml:space="preserve">Outstanding </w:t>
            </w:r>
          </w:p>
        </w:tc>
      </w:tr>
      <w:tr w:rsidR="00391351" w14:paraId="6237BB3D"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45AC7442" w14:textId="77777777" w:rsidR="00391351" w:rsidRDefault="000C420F">
            <w:r>
              <w:rPr>
                <w:b/>
                <w:sz w:val="24"/>
              </w:rPr>
              <w:t xml:space="preserve">Age range </w:t>
            </w:r>
          </w:p>
        </w:tc>
        <w:tc>
          <w:tcPr>
            <w:tcW w:w="4511" w:type="dxa"/>
            <w:tcBorders>
              <w:top w:val="single" w:sz="4" w:space="0" w:color="000000"/>
              <w:left w:val="single" w:sz="4" w:space="0" w:color="000000"/>
              <w:bottom w:val="single" w:sz="4" w:space="0" w:color="000000"/>
              <w:right w:val="single" w:sz="4" w:space="0" w:color="000000"/>
            </w:tcBorders>
          </w:tcPr>
          <w:p w14:paraId="03F4D262" w14:textId="77777777" w:rsidR="00391351" w:rsidRDefault="000C420F">
            <w:r>
              <w:rPr>
                <w:sz w:val="24"/>
              </w:rPr>
              <w:t xml:space="preserve">2-5 years </w:t>
            </w:r>
          </w:p>
        </w:tc>
      </w:tr>
      <w:tr w:rsidR="00391351" w14:paraId="27AAA8D8" w14:textId="77777777">
        <w:trPr>
          <w:trHeight w:val="595"/>
        </w:trPr>
        <w:tc>
          <w:tcPr>
            <w:tcW w:w="4508" w:type="dxa"/>
            <w:tcBorders>
              <w:top w:val="single" w:sz="4" w:space="0" w:color="000000"/>
              <w:left w:val="single" w:sz="4" w:space="0" w:color="000000"/>
              <w:bottom w:val="single" w:sz="4" w:space="0" w:color="000000"/>
              <w:right w:val="single" w:sz="4" w:space="0" w:color="000000"/>
            </w:tcBorders>
          </w:tcPr>
          <w:p w14:paraId="0F16F180" w14:textId="77777777" w:rsidR="00391351" w:rsidRDefault="000C420F">
            <w:r>
              <w:rPr>
                <w:b/>
                <w:sz w:val="24"/>
              </w:rPr>
              <w:t xml:space="preserve">Number of children on roll </w:t>
            </w:r>
          </w:p>
        </w:tc>
        <w:tc>
          <w:tcPr>
            <w:tcW w:w="4511" w:type="dxa"/>
            <w:tcBorders>
              <w:top w:val="single" w:sz="4" w:space="0" w:color="000000"/>
              <w:left w:val="single" w:sz="4" w:space="0" w:color="000000"/>
              <w:bottom w:val="single" w:sz="4" w:space="0" w:color="000000"/>
              <w:right w:val="single" w:sz="4" w:space="0" w:color="000000"/>
            </w:tcBorders>
          </w:tcPr>
          <w:p w14:paraId="474E7350" w14:textId="1A171997" w:rsidR="00391351" w:rsidRPr="00257BE0" w:rsidRDefault="006A79B4">
            <w:pPr>
              <w:rPr>
                <w:highlight w:val="yellow"/>
              </w:rPr>
            </w:pPr>
            <w:r w:rsidRPr="006A79B4">
              <w:rPr>
                <w:sz w:val="24"/>
              </w:rPr>
              <w:t xml:space="preserve">117 (nursery school &amp; pre-school) </w:t>
            </w:r>
          </w:p>
        </w:tc>
      </w:tr>
      <w:tr w:rsidR="00391351" w14:paraId="42C986B7"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591C25B5" w14:textId="77777777" w:rsidR="00391351" w:rsidRDefault="000C420F">
            <w:pPr>
              <w:ind w:right="313"/>
              <w:jc w:val="center"/>
            </w:pPr>
            <w:r>
              <w:rPr>
                <w:b/>
                <w:sz w:val="24"/>
              </w:rPr>
              <w:t xml:space="preserve">Number of children on SEND register </w:t>
            </w:r>
          </w:p>
        </w:tc>
        <w:tc>
          <w:tcPr>
            <w:tcW w:w="4511" w:type="dxa"/>
            <w:tcBorders>
              <w:top w:val="single" w:sz="4" w:space="0" w:color="000000"/>
              <w:left w:val="single" w:sz="4" w:space="0" w:color="000000"/>
              <w:bottom w:val="single" w:sz="4" w:space="0" w:color="000000"/>
              <w:right w:val="single" w:sz="4" w:space="0" w:color="000000"/>
            </w:tcBorders>
          </w:tcPr>
          <w:p w14:paraId="27DF7649" w14:textId="1F545019" w:rsidR="00391351" w:rsidRPr="00257BE0" w:rsidRDefault="000C420F">
            <w:pPr>
              <w:rPr>
                <w:highlight w:val="yellow"/>
              </w:rPr>
            </w:pPr>
            <w:r w:rsidRPr="006A79B4">
              <w:rPr>
                <w:sz w:val="24"/>
              </w:rPr>
              <w:t>1</w:t>
            </w:r>
            <w:r w:rsidR="006A79B4" w:rsidRPr="006A79B4">
              <w:rPr>
                <w:sz w:val="24"/>
              </w:rPr>
              <w:t>7</w:t>
            </w:r>
            <w:r w:rsidRPr="006A79B4">
              <w:rPr>
                <w:sz w:val="24"/>
              </w:rPr>
              <w:t xml:space="preserve"> (</w:t>
            </w:r>
            <w:r w:rsidR="006A79B4" w:rsidRPr="006A79B4">
              <w:rPr>
                <w:sz w:val="24"/>
              </w:rPr>
              <w:t>11</w:t>
            </w:r>
            <w:r w:rsidRPr="006A79B4">
              <w:rPr>
                <w:sz w:val="24"/>
              </w:rPr>
              <w:t xml:space="preserve"> with an EHCP) </w:t>
            </w:r>
          </w:p>
        </w:tc>
      </w:tr>
      <w:tr w:rsidR="00391351" w14:paraId="7AA0BA5A"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4841FD29" w14:textId="77777777" w:rsidR="00391351" w:rsidRDefault="000C420F">
            <w:r>
              <w:rPr>
                <w:b/>
                <w:sz w:val="24"/>
              </w:rPr>
              <w:t xml:space="preserve">Number of children with EAL </w:t>
            </w:r>
          </w:p>
        </w:tc>
        <w:tc>
          <w:tcPr>
            <w:tcW w:w="4511" w:type="dxa"/>
            <w:tcBorders>
              <w:top w:val="single" w:sz="4" w:space="0" w:color="000000"/>
              <w:left w:val="single" w:sz="4" w:space="0" w:color="000000"/>
              <w:bottom w:val="single" w:sz="4" w:space="0" w:color="000000"/>
              <w:right w:val="single" w:sz="4" w:space="0" w:color="000000"/>
            </w:tcBorders>
          </w:tcPr>
          <w:p w14:paraId="2699F034" w14:textId="52F2B3DE" w:rsidR="00391351" w:rsidRPr="00257BE0" w:rsidRDefault="006A79B4">
            <w:pPr>
              <w:rPr>
                <w:highlight w:val="yellow"/>
              </w:rPr>
            </w:pPr>
            <w:r w:rsidRPr="006A79B4">
              <w:t>26%</w:t>
            </w:r>
          </w:p>
        </w:tc>
      </w:tr>
      <w:tr w:rsidR="00391351" w14:paraId="72BBF39F"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031A0922" w14:textId="77777777" w:rsidR="00391351" w:rsidRDefault="000C420F">
            <w:pPr>
              <w:ind w:right="369"/>
              <w:jc w:val="center"/>
            </w:pPr>
            <w:r>
              <w:rPr>
                <w:b/>
                <w:sz w:val="24"/>
              </w:rPr>
              <w:t xml:space="preserve">Number of children eligible for EYPP </w:t>
            </w:r>
          </w:p>
        </w:tc>
        <w:tc>
          <w:tcPr>
            <w:tcW w:w="4511" w:type="dxa"/>
            <w:tcBorders>
              <w:top w:val="single" w:sz="4" w:space="0" w:color="000000"/>
              <w:left w:val="single" w:sz="4" w:space="0" w:color="000000"/>
              <w:bottom w:val="single" w:sz="4" w:space="0" w:color="000000"/>
              <w:right w:val="single" w:sz="4" w:space="0" w:color="000000"/>
            </w:tcBorders>
          </w:tcPr>
          <w:p w14:paraId="18DD0956" w14:textId="2F73A719" w:rsidR="00391351" w:rsidRPr="00257BE0" w:rsidRDefault="006A79B4">
            <w:pPr>
              <w:rPr>
                <w:highlight w:val="yellow"/>
              </w:rPr>
            </w:pPr>
            <w:r w:rsidRPr="006A79B4">
              <w:t>13</w:t>
            </w:r>
          </w:p>
        </w:tc>
      </w:tr>
      <w:tr w:rsidR="00391351" w14:paraId="6AB1334F" w14:textId="77777777">
        <w:trPr>
          <w:trHeight w:val="302"/>
        </w:trPr>
        <w:tc>
          <w:tcPr>
            <w:tcW w:w="4508" w:type="dxa"/>
            <w:tcBorders>
              <w:top w:val="single" w:sz="4" w:space="0" w:color="000000"/>
              <w:left w:val="single" w:sz="4" w:space="0" w:color="000000"/>
              <w:bottom w:val="single" w:sz="4" w:space="0" w:color="000000"/>
              <w:right w:val="single" w:sz="4" w:space="0" w:color="000000"/>
            </w:tcBorders>
          </w:tcPr>
          <w:p w14:paraId="2F7E0144" w14:textId="77777777" w:rsidR="00391351" w:rsidRDefault="000C420F">
            <w:r>
              <w:rPr>
                <w:b/>
                <w:sz w:val="24"/>
              </w:rPr>
              <w:t xml:space="preserve">Number of Funded 2s in Preschool </w:t>
            </w:r>
          </w:p>
        </w:tc>
        <w:tc>
          <w:tcPr>
            <w:tcW w:w="4511" w:type="dxa"/>
            <w:tcBorders>
              <w:top w:val="single" w:sz="4" w:space="0" w:color="000000"/>
              <w:left w:val="single" w:sz="4" w:space="0" w:color="000000"/>
              <w:bottom w:val="single" w:sz="4" w:space="0" w:color="000000"/>
              <w:right w:val="single" w:sz="4" w:space="0" w:color="000000"/>
            </w:tcBorders>
          </w:tcPr>
          <w:p w14:paraId="100353C4" w14:textId="21826676" w:rsidR="00391351" w:rsidRPr="00257BE0" w:rsidRDefault="006A79B4">
            <w:pPr>
              <w:rPr>
                <w:highlight w:val="yellow"/>
              </w:rPr>
            </w:pPr>
            <w:r w:rsidRPr="006A79B4">
              <w:rPr>
                <w:sz w:val="24"/>
              </w:rPr>
              <w:t>58%</w:t>
            </w:r>
          </w:p>
        </w:tc>
      </w:tr>
    </w:tbl>
    <w:p w14:paraId="529E805B" w14:textId="77777777" w:rsidR="00257BE0" w:rsidRDefault="00257BE0">
      <w:pPr>
        <w:pStyle w:val="Heading1"/>
        <w:ind w:left="82" w:right="61"/>
      </w:pPr>
    </w:p>
    <w:p w14:paraId="2B0A44E1" w14:textId="1225E3BD" w:rsidR="00391351" w:rsidRDefault="000C420F">
      <w:pPr>
        <w:pStyle w:val="Heading1"/>
        <w:ind w:left="82" w:right="61"/>
      </w:pPr>
      <w:r>
        <w:t xml:space="preserve">Vision and Values </w:t>
      </w:r>
    </w:p>
    <w:p w14:paraId="7AC6AAC3" w14:textId="471A5D56" w:rsidR="00391351" w:rsidRDefault="000C420F" w:rsidP="00EE39D4">
      <w:pPr>
        <w:pStyle w:val="Heading2"/>
        <w:spacing w:after="54"/>
        <w:ind w:left="9"/>
        <w:rPr>
          <w:b w:val="0"/>
        </w:rPr>
      </w:pPr>
      <w:r>
        <w:rPr>
          <w:color w:val="222222"/>
          <w:sz w:val="28"/>
        </w:rPr>
        <w:t>Mission Statement</w:t>
      </w:r>
      <w:r>
        <w:rPr>
          <w:color w:val="35719C"/>
          <w:sz w:val="28"/>
        </w:rPr>
        <w:t xml:space="preserve"> </w:t>
      </w:r>
    </w:p>
    <w:p w14:paraId="27C21AD7" w14:textId="77777777" w:rsidR="00EE39D4" w:rsidRPr="006A79B4" w:rsidRDefault="00EE39D4" w:rsidP="00EE39D4">
      <w:pPr>
        <w:rPr>
          <w:b/>
          <w:i/>
          <w:sz w:val="32"/>
          <w:szCs w:val="32"/>
        </w:rPr>
      </w:pPr>
      <w:r w:rsidRPr="006A79B4">
        <w:rPr>
          <w:b/>
          <w:i/>
          <w:sz w:val="32"/>
          <w:szCs w:val="32"/>
        </w:rPr>
        <w:t>“Holding Hands Nurturing minds “</w:t>
      </w:r>
    </w:p>
    <w:p w14:paraId="62D712F9" w14:textId="77777777" w:rsidR="006A79B4" w:rsidRDefault="006A79B4" w:rsidP="00EE39D4">
      <w:pPr>
        <w:rPr>
          <w:b/>
          <w:i/>
          <w:sz w:val="36"/>
          <w:szCs w:val="36"/>
        </w:rPr>
      </w:pPr>
    </w:p>
    <w:p w14:paraId="3291E564" w14:textId="77777777" w:rsidR="00391351" w:rsidRDefault="000C420F" w:rsidP="00EE39D4">
      <w:pPr>
        <w:pStyle w:val="Heading2"/>
        <w:spacing w:after="54"/>
        <w:ind w:left="0" w:firstLine="0"/>
      </w:pPr>
      <w:r>
        <w:rPr>
          <w:color w:val="222222"/>
          <w:sz w:val="28"/>
        </w:rPr>
        <w:t>Vision Statement</w:t>
      </w:r>
      <w:r>
        <w:rPr>
          <w:b w:val="0"/>
          <w:color w:val="222222"/>
          <w:sz w:val="28"/>
        </w:rPr>
        <w:t xml:space="preserve"> </w:t>
      </w:r>
    </w:p>
    <w:p w14:paraId="31493386" w14:textId="1F55EACA" w:rsidR="00EE39D4" w:rsidRDefault="00EE39D4" w:rsidP="00EE39D4">
      <w:pPr>
        <w:rPr>
          <w:bCs/>
          <w:iCs/>
          <w:sz w:val="24"/>
        </w:rPr>
      </w:pPr>
      <w:r w:rsidRPr="00EE39D4">
        <w:rPr>
          <w:bCs/>
          <w:iCs/>
          <w:sz w:val="24"/>
        </w:rPr>
        <w:t>Our vision is to create a school community where our children are our focus, inclusive of all children who are encouraged to participate; succeed and achieve; and be proud of themselves. It is our goal to empower them with a mindful attitude to others and themselves, as well as giving them the tools and knowledge to promote British values.</w:t>
      </w:r>
    </w:p>
    <w:p w14:paraId="144245DB" w14:textId="77777777" w:rsidR="00EE39D4" w:rsidRPr="00EE39D4" w:rsidRDefault="00EE39D4" w:rsidP="00EE39D4">
      <w:pPr>
        <w:rPr>
          <w:bCs/>
          <w:iCs/>
          <w:sz w:val="24"/>
        </w:rPr>
      </w:pPr>
    </w:p>
    <w:p w14:paraId="5786FCD9" w14:textId="77777777" w:rsidR="00391351" w:rsidRDefault="000C420F" w:rsidP="00EE39D4">
      <w:pPr>
        <w:pStyle w:val="Heading2"/>
        <w:spacing w:after="54"/>
        <w:ind w:left="0" w:firstLine="0"/>
        <w:rPr>
          <w:b w:val="0"/>
          <w:color w:val="222222"/>
          <w:sz w:val="28"/>
        </w:rPr>
      </w:pPr>
      <w:r>
        <w:rPr>
          <w:color w:val="222222"/>
          <w:sz w:val="28"/>
        </w:rPr>
        <w:t>Our Values</w:t>
      </w:r>
      <w:r>
        <w:rPr>
          <w:b w:val="0"/>
          <w:color w:val="222222"/>
          <w:sz w:val="28"/>
        </w:rPr>
        <w:t xml:space="preserve"> </w:t>
      </w:r>
    </w:p>
    <w:p w14:paraId="36714E12" w14:textId="79CDA680" w:rsidR="00EE39D4" w:rsidRPr="003F44CE" w:rsidRDefault="00EE39D4" w:rsidP="00EE39D4">
      <w:pPr>
        <w:rPr>
          <w:iCs/>
          <w:sz w:val="24"/>
        </w:rPr>
      </w:pPr>
      <w:r w:rsidRPr="008D6E08">
        <w:rPr>
          <w:iCs/>
          <w:sz w:val="24"/>
        </w:rPr>
        <w:t>It is our belief that all our children should be happy and successful gaining:</w:t>
      </w:r>
    </w:p>
    <w:p w14:paraId="33CCC7DB" w14:textId="77777777" w:rsidR="00EE39D4" w:rsidRPr="00C71225" w:rsidRDefault="00EE39D4" w:rsidP="00EE39D4">
      <w:pPr>
        <w:jc w:val="center"/>
        <w:rPr>
          <w:b/>
          <w:i/>
          <w:iCs/>
          <w:sz w:val="24"/>
        </w:rPr>
      </w:pPr>
      <w:r w:rsidRPr="00C71225">
        <w:rPr>
          <w:b/>
          <w:i/>
          <w:iCs/>
          <w:sz w:val="24"/>
        </w:rPr>
        <w:t>Respectfu</w:t>
      </w:r>
      <w:r>
        <w:rPr>
          <w:b/>
          <w:i/>
          <w:iCs/>
          <w:sz w:val="24"/>
        </w:rPr>
        <w:t>l</w:t>
      </w:r>
      <w:r w:rsidRPr="00C71225">
        <w:rPr>
          <w:b/>
          <w:i/>
          <w:iCs/>
          <w:sz w:val="24"/>
        </w:rPr>
        <w:t>n</w:t>
      </w:r>
      <w:r>
        <w:rPr>
          <w:b/>
          <w:i/>
          <w:iCs/>
          <w:sz w:val="24"/>
        </w:rPr>
        <w:t>ess</w:t>
      </w:r>
      <w:r w:rsidRPr="00C71225">
        <w:rPr>
          <w:b/>
          <w:i/>
          <w:iCs/>
          <w:sz w:val="24"/>
        </w:rPr>
        <w:t>, Responsib</w:t>
      </w:r>
      <w:r>
        <w:rPr>
          <w:b/>
          <w:i/>
          <w:iCs/>
          <w:sz w:val="24"/>
        </w:rPr>
        <w:t>ility</w:t>
      </w:r>
      <w:r w:rsidRPr="00C71225">
        <w:rPr>
          <w:b/>
          <w:i/>
          <w:iCs/>
          <w:sz w:val="24"/>
        </w:rPr>
        <w:t>, Resilien</w:t>
      </w:r>
      <w:r>
        <w:rPr>
          <w:b/>
          <w:i/>
          <w:iCs/>
          <w:sz w:val="24"/>
        </w:rPr>
        <w:t>ce</w:t>
      </w:r>
      <w:r w:rsidRPr="00C71225">
        <w:rPr>
          <w:b/>
          <w:i/>
          <w:iCs/>
          <w:sz w:val="24"/>
        </w:rPr>
        <w:t>, Independen</w:t>
      </w:r>
      <w:r>
        <w:rPr>
          <w:b/>
          <w:i/>
          <w:iCs/>
          <w:sz w:val="24"/>
        </w:rPr>
        <w:t>ce</w:t>
      </w:r>
      <w:r w:rsidRPr="00C71225">
        <w:rPr>
          <w:b/>
          <w:i/>
          <w:iCs/>
          <w:sz w:val="24"/>
        </w:rPr>
        <w:t>, Kind</w:t>
      </w:r>
      <w:r>
        <w:rPr>
          <w:b/>
          <w:i/>
          <w:iCs/>
          <w:sz w:val="24"/>
        </w:rPr>
        <w:t>ness</w:t>
      </w:r>
      <w:r w:rsidRPr="00C71225">
        <w:rPr>
          <w:b/>
          <w:i/>
          <w:iCs/>
          <w:sz w:val="24"/>
        </w:rPr>
        <w:t xml:space="preserve">, </w:t>
      </w:r>
      <w:r>
        <w:rPr>
          <w:b/>
          <w:i/>
          <w:iCs/>
          <w:sz w:val="24"/>
        </w:rPr>
        <w:t>Aspirations</w:t>
      </w:r>
      <w:r w:rsidRPr="00C71225">
        <w:rPr>
          <w:b/>
          <w:i/>
          <w:iCs/>
          <w:sz w:val="24"/>
        </w:rPr>
        <w:t>, Mindfu</w:t>
      </w:r>
      <w:r>
        <w:rPr>
          <w:b/>
          <w:i/>
          <w:iCs/>
          <w:sz w:val="24"/>
        </w:rPr>
        <w:t>l</w:t>
      </w:r>
      <w:r w:rsidRPr="00C71225">
        <w:rPr>
          <w:b/>
          <w:i/>
          <w:iCs/>
          <w:sz w:val="24"/>
        </w:rPr>
        <w:t>n</w:t>
      </w:r>
      <w:r>
        <w:rPr>
          <w:b/>
          <w:i/>
          <w:iCs/>
          <w:sz w:val="24"/>
        </w:rPr>
        <w:t>ess</w:t>
      </w:r>
      <w:r w:rsidRPr="00C71225">
        <w:rPr>
          <w:b/>
          <w:i/>
          <w:iCs/>
          <w:sz w:val="24"/>
        </w:rPr>
        <w:t xml:space="preserve">, </w:t>
      </w:r>
      <w:r>
        <w:rPr>
          <w:b/>
          <w:i/>
          <w:iCs/>
          <w:sz w:val="24"/>
        </w:rPr>
        <w:t>Appreciation of Diversity</w:t>
      </w:r>
      <w:r w:rsidRPr="00C71225">
        <w:rPr>
          <w:b/>
          <w:i/>
          <w:iCs/>
          <w:sz w:val="24"/>
        </w:rPr>
        <w:t xml:space="preserve">, </w:t>
      </w:r>
      <w:r>
        <w:rPr>
          <w:b/>
          <w:i/>
          <w:iCs/>
          <w:sz w:val="24"/>
        </w:rPr>
        <w:t>Inspiration</w:t>
      </w:r>
      <w:r w:rsidRPr="00C71225">
        <w:rPr>
          <w:b/>
          <w:i/>
          <w:iCs/>
          <w:sz w:val="24"/>
        </w:rPr>
        <w:t>, Creativ</w:t>
      </w:r>
      <w:r>
        <w:rPr>
          <w:b/>
          <w:i/>
          <w:iCs/>
          <w:sz w:val="24"/>
        </w:rPr>
        <w:t>ity</w:t>
      </w:r>
      <w:r w:rsidRPr="00C71225">
        <w:rPr>
          <w:b/>
          <w:i/>
          <w:iCs/>
          <w:sz w:val="24"/>
        </w:rPr>
        <w:t>, Motivat</w:t>
      </w:r>
      <w:r>
        <w:rPr>
          <w:b/>
          <w:i/>
          <w:iCs/>
          <w:sz w:val="24"/>
        </w:rPr>
        <w:t>ion</w:t>
      </w:r>
      <w:r w:rsidRPr="00C71225">
        <w:rPr>
          <w:b/>
          <w:i/>
          <w:iCs/>
          <w:sz w:val="24"/>
        </w:rPr>
        <w:t>, Empower</w:t>
      </w:r>
      <w:r>
        <w:rPr>
          <w:b/>
          <w:i/>
          <w:iCs/>
          <w:sz w:val="24"/>
        </w:rPr>
        <w:t>ment</w:t>
      </w:r>
      <w:r w:rsidRPr="00C71225">
        <w:rPr>
          <w:b/>
          <w:i/>
          <w:iCs/>
          <w:sz w:val="24"/>
        </w:rPr>
        <w:t xml:space="preserve">, </w:t>
      </w:r>
      <w:r>
        <w:rPr>
          <w:b/>
          <w:i/>
          <w:iCs/>
          <w:sz w:val="24"/>
        </w:rPr>
        <w:t xml:space="preserve">a </w:t>
      </w:r>
      <w:r w:rsidRPr="00C71225">
        <w:rPr>
          <w:b/>
          <w:i/>
          <w:iCs/>
          <w:sz w:val="24"/>
        </w:rPr>
        <w:t>Caring</w:t>
      </w:r>
      <w:r>
        <w:rPr>
          <w:b/>
          <w:i/>
          <w:iCs/>
          <w:sz w:val="24"/>
        </w:rPr>
        <w:t xml:space="preserve"> and Inclusive Attitude</w:t>
      </w:r>
      <w:r w:rsidRPr="00C71225">
        <w:rPr>
          <w:b/>
          <w:i/>
          <w:iCs/>
          <w:sz w:val="24"/>
        </w:rPr>
        <w:t>, Confiden</w:t>
      </w:r>
      <w:r>
        <w:rPr>
          <w:b/>
          <w:i/>
          <w:iCs/>
          <w:sz w:val="24"/>
        </w:rPr>
        <w:t>ce</w:t>
      </w:r>
      <w:r w:rsidRPr="00C71225">
        <w:rPr>
          <w:b/>
          <w:i/>
          <w:iCs/>
          <w:sz w:val="24"/>
        </w:rPr>
        <w:t xml:space="preserve">, </w:t>
      </w:r>
      <w:r>
        <w:rPr>
          <w:b/>
          <w:i/>
          <w:iCs/>
          <w:sz w:val="24"/>
        </w:rPr>
        <w:t xml:space="preserve">an </w:t>
      </w:r>
      <w:r w:rsidRPr="00C71225">
        <w:rPr>
          <w:b/>
          <w:i/>
          <w:iCs/>
          <w:sz w:val="24"/>
        </w:rPr>
        <w:t>Engaged</w:t>
      </w:r>
      <w:r>
        <w:rPr>
          <w:b/>
          <w:i/>
          <w:iCs/>
          <w:sz w:val="24"/>
        </w:rPr>
        <w:t xml:space="preserve"> and Grateful Mindset. </w:t>
      </w:r>
    </w:p>
    <w:p w14:paraId="12D47ABE" w14:textId="77777777" w:rsidR="00EE39D4" w:rsidRDefault="00EE39D4" w:rsidP="00EE39D4">
      <w:pPr>
        <w:jc w:val="center"/>
        <w:rPr>
          <w:iCs/>
          <w:sz w:val="28"/>
          <w:szCs w:val="28"/>
        </w:rPr>
      </w:pPr>
      <w:r w:rsidRPr="00C71225">
        <w:rPr>
          <w:iCs/>
          <w:sz w:val="28"/>
          <w:szCs w:val="28"/>
        </w:rPr>
        <w:t>These values help us understand how we can make a positive contribution to our school and its wider community.</w:t>
      </w:r>
    </w:p>
    <w:p w14:paraId="06D4AC50" w14:textId="77777777" w:rsidR="006A79B4" w:rsidRDefault="006A79B4" w:rsidP="00EE39D4">
      <w:pPr>
        <w:jc w:val="center"/>
        <w:rPr>
          <w:iCs/>
          <w:sz w:val="28"/>
          <w:szCs w:val="28"/>
        </w:rPr>
      </w:pPr>
    </w:p>
    <w:p w14:paraId="52167FD6" w14:textId="77777777" w:rsidR="006A79B4" w:rsidRPr="00C71225" w:rsidRDefault="006A79B4" w:rsidP="00EE39D4">
      <w:pPr>
        <w:jc w:val="center"/>
        <w:rPr>
          <w:iCs/>
          <w:sz w:val="28"/>
          <w:szCs w:val="28"/>
        </w:rPr>
      </w:pPr>
    </w:p>
    <w:p w14:paraId="7CBEAE54" w14:textId="77777777" w:rsidR="00EE39D4" w:rsidRPr="00EE39D4" w:rsidRDefault="00EE39D4" w:rsidP="00EE39D4"/>
    <w:p w14:paraId="1A86DE20" w14:textId="77777777" w:rsidR="00257BE0" w:rsidRDefault="00257BE0">
      <w:pPr>
        <w:pStyle w:val="Heading1"/>
        <w:ind w:left="82" w:right="60"/>
      </w:pPr>
    </w:p>
    <w:p w14:paraId="73549F72" w14:textId="3ADF1073" w:rsidR="00391351" w:rsidRDefault="000C420F">
      <w:pPr>
        <w:pStyle w:val="Heading1"/>
        <w:ind w:left="82" w:right="60"/>
      </w:pPr>
      <w:r>
        <w:t xml:space="preserve">Job Description </w:t>
      </w:r>
    </w:p>
    <w:p w14:paraId="1075C0A4" w14:textId="1D9DD369" w:rsidR="00391351" w:rsidRDefault="000C420F">
      <w:pPr>
        <w:shd w:val="clear" w:color="auto" w:fill="B4C6E7"/>
        <w:ind w:left="9" w:hanging="10"/>
      </w:pPr>
      <w:r>
        <w:rPr>
          <w:b/>
          <w:sz w:val="24"/>
        </w:rPr>
        <w:t xml:space="preserve">Pay Grade: </w:t>
      </w:r>
      <w:r>
        <w:rPr>
          <w:sz w:val="24"/>
        </w:rPr>
        <w:t xml:space="preserve">MPS </w:t>
      </w:r>
    </w:p>
    <w:p w14:paraId="106C2088" w14:textId="77777777" w:rsidR="00391351" w:rsidRDefault="000C420F">
      <w:pPr>
        <w:shd w:val="clear" w:color="auto" w:fill="B4C6E7"/>
        <w:ind w:left="9" w:hanging="10"/>
      </w:pPr>
      <w:r>
        <w:rPr>
          <w:b/>
          <w:sz w:val="24"/>
        </w:rPr>
        <w:t>Contract:</w:t>
      </w:r>
      <w:r>
        <w:rPr>
          <w:sz w:val="24"/>
        </w:rPr>
        <w:t xml:space="preserve"> Permanent </w:t>
      </w:r>
      <w:r>
        <w:rPr>
          <w:b/>
          <w:sz w:val="24"/>
        </w:rPr>
        <w:t xml:space="preserve"> </w:t>
      </w:r>
    </w:p>
    <w:p w14:paraId="1F28C9CA" w14:textId="77777777" w:rsidR="00391351" w:rsidRDefault="000C420F">
      <w:pPr>
        <w:shd w:val="clear" w:color="auto" w:fill="B4C6E7"/>
        <w:ind w:left="9" w:hanging="10"/>
      </w:pPr>
      <w:r>
        <w:rPr>
          <w:b/>
          <w:sz w:val="24"/>
        </w:rPr>
        <w:t xml:space="preserve">FTE: </w:t>
      </w:r>
      <w:r>
        <w:rPr>
          <w:sz w:val="24"/>
        </w:rPr>
        <w:t>0.6 – 1.0, negotiable</w:t>
      </w:r>
      <w:r>
        <w:rPr>
          <w:b/>
          <w:sz w:val="24"/>
        </w:rPr>
        <w:t xml:space="preserve"> </w:t>
      </w:r>
    </w:p>
    <w:p w14:paraId="7AD20FB0" w14:textId="77777777" w:rsidR="00391351" w:rsidRDefault="000C420F">
      <w:pPr>
        <w:shd w:val="clear" w:color="auto" w:fill="B4C6E7"/>
        <w:spacing w:after="161"/>
        <w:ind w:left="-1"/>
      </w:pPr>
      <w:r>
        <w:rPr>
          <w:b/>
          <w:sz w:val="24"/>
        </w:rPr>
        <w:t>Responsible to:</w:t>
      </w:r>
      <w:r>
        <w:rPr>
          <w:sz w:val="24"/>
        </w:rPr>
        <w:t xml:space="preserve"> Headteacher</w:t>
      </w:r>
      <w:r>
        <w:rPr>
          <w:b/>
          <w:sz w:val="24"/>
        </w:rPr>
        <w:t xml:space="preserve"> </w:t>
      </w:r>
    </w:p>
    <w:p w14:paraId="67B0D3D0" w14:textId="4AC435CA" w:rsidR="00391351" w:rsidRDefault="000C420F">
      <w:pPr>
        <w:shd w:val="clear" w:color="auto" w:fill="B4C6E7"/>
        <w:ind w:left="9" w:hanging="10"/>
      </w:pPr>
      <w:r>
        <w:rPr>
          <w:b/>
          <w:sz w:val="24"/>
        </w:rPr>
        <w:t xml:space="preserve">Responsible for: </w:t>
      </w:r>
      <w:r>
        <w:rPr>
          <w:sz w:val="24"/>
        </w:rPr>
        <w:t>SEN</w:t>
      </w:r>
      <w:r w:rsidR="00257BE0">
        <w:rPr>
          <w:sz w:val="24"/>
        </w:rPr>
        <w:t>D</w:t>
      </w:r>
      <w:r>
        <w:rPr>
          <w:sz w:val="24"/>
        </w:rPr>
        <w:t xml:space="preserve"> Learning Support Assistants</w:t>
      </w:r>
      <w:r>
        <w:rPr>
          <w:b/>
          <w:sz w:val="24"/>
        </w:rPr>
        <w:t xml:space="preserve"> </w:t>
      </w:r>
    </w:p>
    <w:p w14:paraId="05BABC97" w14:textId="7C8AC53A" w:rsidR="00391351" w:rsidRDefault="000C420F">
      <w:pPr>
        <w:spacing w:after="112" w:line="248" w:lineRule="auto"/>
        <w:ind w:left="10" w:hanging="10"/>
      </w:pPr>
      <w:r>
        <w:t xml:space="preserve">You are required to carry out the duties of a </w:t>
      </w:r>
      <w:r w:rsidR="00257BE0">
        <w:t>schoolteacher</w:t>
      </w:r>
      <w:r>
        <w:t xml:space="preserve"> as set out in the current School Teachers’ Pay and Conditions Document.  The duties outlined in this job description are in addition to those duties.  It may be modified by the Headteacher, with your agreement, to reflect or anticipate changes in the job, commensurate with the salary and job title.  </w:t>
      </w:r>
    </w:p>
    <w:p w14:paraId="67E1A127" w14:textId="77777777" w:rsidR="00391351" w:rsidRDefault="000C420F">
      <w:pPr>
        <w:spacing w:after="166"/>
        <w:ind w:left="5" w:hanging="10"/>
      </w:pPr>
      <w:r>
        <w:rPr>
          <w:b/>
        </w:rPr>
        <w:t xml:space="preserve">Purpose of the Role  </w:t>
      </w:r>
    </w:p>
    <w:p w14:paraId="55F04D21" w14:textId="77777777" w:rsidR="00391351" w:rsidRDefault="000C420F">
      <w:pPr>
        <w:numPr>
          <w:ilvl w:val="0"/>
          <w:numId w:val="1"/>
        </w:numPr>
        <w:spacing w:after="167" w:line="248" w:lineRule="auto"/>
        <w:ind w:hanging="360"/>
      </w:pPr>
      <w:r>
        <w:t xml:space="preserve">To promote and develop inclusive learning and teaching throughout the school.   </w:t>
      </w:r>
    </w:p>
    <w:p w14:paraId="7ECBBD68" w14:textId="77777777" w:rsidR="00391351" w:rsidRDefault="000C420F">
      <w:pPr>
        <w:numPr>
          <w:ilvl w:val="0"/>
          <w:numId w:val="1"/>
        </w:numPr>
        <w:spacing w:after="180" w:line="248" w:lineRule="auto"/>
        <w:ind w:hanging="360"/>
      </w:pPr>
      <w:r>
        <w:t xml:space="preserve">To provide leadership in the development and management of the teaching and learning of key groups of pupils.  </w:t>
      </w:r>
    </w:p>
    <w:p w14:paraId="692E377D" w14:textId="77777777" w:rsidR="00391351" w:rsidRDefault="000C420F">
      <w:pPr>
        <w:numPr>
          <w:ilvl w:val="0"/>
          <w:numId w:val="1"/>
        </w:numPr>
        <w:spacing w:after="169" w:line="248" w:lineRule="auto"/>
        <w:ind w:hanging="360"/>
      </w:pPr>
      <w:r>
        <w:t xml:space="preserve">To carry out such other associated duties as are reasonably assigned by the Headteacher.  </w:t>
      </w:r>
    </w:p>
    <w:p w14:paraId="2D13A83A" w14:textId="77777777" w:rsidR="00391351" w:rsidRDefault="000C420F">
      <w:pPr>
        <w:numPr>
          <w:ilvl w:val="0"/>
          <w:numId w:val="1"/>
        </w:numPr>
        <w:spacing w:after="99" w:line="248" w:lineRule="auto"/>
        <w:ind w:hanging="360"/>
      </w:pPr>
      <w:r>
        <w:t xml:space="preserve">To support the Headteacher in safeguarding as DDSP, and in promoting the welfare of children.  </w:t>
      </w:r>
    </w:p>
    <w:p w14:paraId="66298F89" w14:textId="77777777" w:rsidR="00391351" w:rsidRDefault="000C420F">
      <w:pPr>
        <w:spacing w:after="98"/>
        <w:ind w:left="5" w:hanging="10"/>
      </w:pPr>
      <w:r>
        <w:rPr>
          <w:b/>
        </w:rPr>
        <w:t xml:space="preserve">Responsibilities: </w:t>
      </w:r>
      <w:r>
        <w:t xml:space="preserve"> </w:t>
      </w:r>
    </w:p>
    <w:p w14:paraId="63746C22" w14:textId="77777777" w:rsidR="00391351" w:rsidRDefault="000C420F">
      <w:pPr>
        <w:spacing w:after="112" w:line="248" w:lineRule="auto"/>
        <w:ind w:left="24" w:hanging="10"/>
      </w:pPr>
      <w:r>
        <w:t xml:space="preserve">The duties outlined in this job description are in addition to those covered by the current School Teachers' Pay and  Conditions Document </w:t>
      </w:r>
    </w:p>
    <w:p w14:paraId="04654DBD" w14:textId="77777777" w:rsidR="00391351" w:rsidRDefault="000C420F">
      <w:pPr>
        <w:spacing w:after="144"/>
        <w:ind w:left="5" w:hanging="10"/>
      </w:pPr>
      <w:r>
        <w:rPr>
          <w:u w:val="single" w:color="000000"/>
        </w:rPr>
        <w:t>Teaching and Learning</w:t>
      </w:r>
      <w:r>
        <w:t xml:space="preserve">  </w:t>
      </w:r>
    </w:p>
    <w:p w14:paraId="3D640907" w14:textId="77777777" w:rsidR="00391351" w:rsidRDefault="000C420F">
      <w:pPr>
        <w:numPr>
          <w:ilvl w:val="0"/>
          <w:numId w:val="1"/>
        </w:numPr>
        <w:spacing w:after="12" w:line="248" w:lineRule="auto"/>
        <w:ind w:hanging="360"/>
      </w:pPr>
      <w:r>
        <w:t xml:space="preserve">Identify and adopt the most effective teaching approaches for pupils with particular needs  </w:t>
      </w:r>
    </w:p>
    <w:p w14:paraId="41BB2251" w14:textId="77777777" w:rsidR="00391351" w:rsidRDefault="000C420F">
      <w:pPr>
        <w:numPr>
          <w:ilvl w:val="0"/>
          <w:numId w:val="1"/>
        </w:numPr>
        <w:spacing w:after="12" w:line="248" w:lineRule="auto"/>
        <w:ind w:hanging="360"/>
      </w:pPr>
      <w:r>
        <w:t xml:space="preserve">Monitor the effectiveness of teaching and learning activities in meeting the needs of all pupils  </w:t>
      </w:r>
    </w:p>
    <w:p w14:paraId="43204FEC" w14:textId="77777777" w:rsidR="00391351" w:rsidRDefault="000C420F">
      <w:pPr>
        <w:numPr>
          <w:ilvl w:val="0"/>
          <w:numId w:val="1"/>
        </w:numPr>
        <w:spacing w:after="12" w:line="248" w:lineRule="auto"/>
        <w:ind w:hanging="360"/>
      </w:pPr>
      <w:r>
        <w:t xml:space="preserve">Help create and maintain an effective and exciting environment for learning  </w:t>
      </w:r>
    </w:p>
    <w:p w14:paraId="49A6EA0C" w14:textId="77777777" w:rsidR="00391351" w:rsidRDefault="000C420F">
      <w:pPr>
        <w:numPr>
          <w:ilvl w:val="0"/>
          <w:numId w:val="1"/>
        </w:numPr>
        <w:spacing w:after="38" w:line="248" w:lineRule="auto"/>
        <w:ind w:hanging="360"/>
      </w:pPr>
      <w:r>
        <w:t xml:space="preserve">Liaise with other schools to ensure continuity of support and learning when transferring pupils with particular needs  </w:t>
      </w:r>
    </w:p>
    <w:p w14:paraId="236DBBFB" w14:textId="77777777" w:rsidR="00391351" w:rsidRDefault="000C420F">
      <w:pPr>
        <w:numPr>
          <w:ilvl w:val="0"/>
          <w:numId w:val="1"/>
        </w:numPr>
        <w:spacing w:after="12" w:line="248" w:lineRule="auto"/>
        <w:ind w:hanging="360"/>
      </w:pPr>
      <w:r>
        <w:t xml:space="preserve">Liaise with pupils/parents/outside agencies to ensure effective provision  </w:t>
      </w:r>
    </w:p>
    <w:p w14:paraId="43D15C0F" w14:textId="77777777" w:rsidR="00391351" w:rsidRDefault="000C420F">
      <w:pPr>
        <w:numPr>
          <w:ilvl w:val="0"/>
          <w:numId w:val="1"/>
        </w:numPr>
        <w:spacing w:after="80" w:line="248" w:lineRule="auto"/>
        <w:ind w:hanging="360"/>
      </w:pPr>
      <w:r>
        <w:t xml:space="preserve">Provide cover for classes when required  </w:t>
      </w:r>
    </w:p>
    <w:p w14:paraId="51C5770D" w14:textId="77777777" w:rsidR="00391351" w:rsidRDefault="000C420F">
      <w:pPr>
        <w:spacing w:after="144"/>
        <w:ind w:left="5" w:hanging="10"/>
      </w:pPr>
      <w:r>
        <w:rPr>
          <w:u w:val="single" w:color="000000"/>
        </w:rPr>
        <w:t>Recording and Assessment</w:t>
      </w:r>
      <w:r>
        <w:t xml:space="preserve">  </w:t>
      </w:r>
    </w:p>
    <w:p w14:paraId="1F751221" w14:textId="31BB0C2F" w:rsidR="00391351" w:rsidRDefault="000C420F">
      <w:pPr>
        <w:numPr>
          <w:ilvl w:val="0"/>
          <w:numId w:val="1"/>
        </w:numPr>
        <w:spacing w:after="12" w:line="248" w:lineRule="auto"/>
        <w:ind w:hanging="360"/>
      </w:pPr>
      <w:r>
        <w:t>Maintain SEN</w:t>
      </w:r>
      <w:r w:rsidR="00257BE0">
        <w:t>D</w:t>
      </w:r>
      <w:r>
        <w:t xml:space="preserve"> </w:t>
      </w:r>
      <w:r w:rsidR="00257BE0">
        <w:t>cohort updates</w:t>
      </w:r>
      <w:r>
        <w:t xml:space="preserve">/ Provision Map   </w:t>
      </w:r>
    </w:p>
    <w:p w14:paraId="69453EBF" w14:textId="77777777" w:rsidR="00391351" w:rsidRDefault="000C420F">
      <w:pPr>
        <w:numPr>
          <w:ilvl w:val="0"/>
          <w:numId w:val="1"/>
        </w:numPr>
        <w:spacing w:after="12" w:line="248" w:lineRule="auto"/>
        <w:ind w:hanging="360"/>
      </w:pPr>
      <w:r>
        <w:t xml:space="preserve">Initiate and liaise with external agencies as appropriate  </w:t>
      </w:r>
    </w:p>
    <w:p w14:paraId="20851F86" w14:textId="77777777" w:rsidR="00391351" w:rsidRDefault="000C420F">
      <w:pPr>
        <w:numPr>
          <w:ilvl w:val="0"/>
          <w:numId w:val="1"/>
        </w:numPr>
        <w:spacing w:after="12" w:line="248" w:lineRule="auto"/>
        <w:ind w:hanging="360"/>
      </w:pPr>
      <w:r>
        <w:t xml:space="preserve">Set targets for raising achievement for specific pupils  </w:t>
      </w:r>
    </w:p>
    <w:p w14:paraId="2E170E01" w14:textId="77777777" w:rsidR="00391351" w:rsidRDefault="000C420F">
      <w:pPr>
        <w:numPr>
          <w:ilvl w:val="0"/>
          <w:numId w:val="1"/>
        </w:numPr>
        <w:spacing w:after="12" w:line="248" w:lineRule="auto"/>
        <w:ind w:hanging="360"/>
      </w:pPr>
      <w:r>
        <w:t xml:space="preserve">Collect and interpret assessment data for these pupils  </w:t>
      </w:r>
    </w:p>
    <w:p w14:paraId="45810A4A" w14:textId="77777777" w:rsidR="00391351" w:rsidRDefault="000C420F">
      <w:pPr>
        <w:numPr>
          <w:ilvl w:val="0"/>
          <w:numId w:val="1"/>
        </w:numPr>
        <w:spacing w:after="12" w:line="248" w:lineRule="auto"/>
        <w:ind w:hanging="360"/>
      </w:pPr>
      <w:r>
        <w:t xml:space="preserve">To implement and review Personalised Learning Plans and Provision Maps  </w:t>
      </w:r>
    </w:p>
    <w:p w14:paraId="02748F21" w14:textId="77777777" w:rsidR="00391351" w:rsidRDefault="000C420F">
      <w:pPr>
        <w:numPr>
          <w:ilvl w:val="0"/>
          <w:numId w:val="1"/>
        </w:numPr>
        <w:spacing w:after="82" w:line="248" w:lineRule="auto"/>
        <w:ind w:hanging="360"/>
      </w:pPr>
      <w:r>
        <w:t xml:space="preserve">Update the Headteacher and Governing Body on the effectiveness of provision for identified groups of pupils  </w:t>
      </w:r>
    </w:p>
    <w:p w14:paraId="4CA39B16" w14:textId="77777777" w:rsidR="00391351" w:rsidRDefault="000C420F">
      <w:pPr>
        <w:spacing w:after="144"/>
        <w:ind w:left="5" w:hanging="10"/>
      </w:pPr>
      <w:r>
        <w:rPr>
          <w:u w:val="single" w:color="000000"/>
        </w:rPr>
        <w:t>Leadership and Management</w:t>
      </w:r>
      <w:r>
        <w:t xml:space="preserve">  </w:t>
      </w:r>
    </w:p>
    <w:p w14:paraId="3B817A61" w14:textId="77777777" w:rsidR="00391351" w:rsidRDefault="000C420F">
      <w:pPr>
        <w:numPr>
          <w:ilvl w:val="0"/>
          <w:numId w:val="1"/>
        </w:numPr>
        <w:spacing w:after="12" w:line="248" w:lineRule="auto"/>
        <w:ind w:hanging="360"/>
      </w:pPr>
      <w:r>
        <w:t xml:space="preserve">Be a member of the Senior Leadership Team and attend meetings  </w:t>
      </w:r>
    </w:p>
    <w:p w14:paraId="7140AE7B" w14:textId="77777777" w:rsidR="00391351" w:rsidRDefault="000C420F">
      <w:pPr>
        <w:numPr>
          <w:ilvl w:val="0"/>
          <w:numId w:val="1"/>
        </w:numPr>
        <w:spacing w:after="38" w:line="248" w:lineRule="auto"/>
        <w:ind w:hanging="360"/>
      </w:pPr>
      <w:r>
        <w:t xml:space="preserve">To take overall responsibility for the leadership of inclusion and work with subject leaders on curriculum development across the school  </w:t>
      </w:r>
    </w:p>
    <w:p w14:paraId="59729D51" w14:textId="77777777" w:rsidR="00391351" w:rsidRDefault="000C420F">
      <w:pPr>
        <w:numPr>
          <w:ilvl w:val="0"/>
          <w:numId w:val="1"/>
        </w:numPr>
        <w:spacing w:after="12" w:line="248" w:lineRule="auto"/>
        <w:ind w:hanging="360"/>
      </w:pPr>
      <w:r>
        <w:t xml:space="preserve">Identify the training needs of staff, supporting their professional development.   </w:t>
      </w:r>
    </w:p>
    <w:p w14:paraId="1D0A175A" w14:textId="7A62208D" w:rsidR="00391351" w:rsidRDefault="000C420F">
      <w:pPr>
        <w:numPr>
          <w:ilvl w:val="0"/>
          <w:numId w:val="1"/>
        </w:numPr>
        <w:spacing w:after="36" w:line="248" w:lineRule="auto"/>
        <w:ind w:hanging="360"/>
      </w:pPr>
      <w:r>
        <w:lastRenderedPageBreak/>
        <w:t xml:space="preserve">Provide training opportunities for Teachers, Early Years Practitioners and Learning Support Assistants, regarding </w:t>
      </w:r>
      <w:r w:rsidR="00257BE0">
        <w:t>needs</w:t>
      </w:r>
      <w:r>
        <w:t xml:space="preserve"> and how best to meet these needs  </w:t>
      </w:r>
    </w:p>
    <w:p w14:paraId="607A90ED" w14:textId="77777777" w:rsidR="00257BE0" w:rsidRDefault="000C420F">
      <w:pPr>
        <w:numPr>
          <w:ilvl w:val="0"/>
          <w:numId w:val="1"/>
        </w:numPr>
        <w:spacing w:after="12" w:line="248" w:lineRule="auto"/>
        <w:ind w:hanging="360"/>
      </w:pPr>
      <w:r>
        <w:t>Oversee the support and development of Early Years Practitioners and Learning Support Assistants</w:t>
      </w:r>
    </w:p>
    <w:p w14:paraId="272E92E4" w14:textId="6C886FFA" w:rsidR="00391351" w:rsidRDefault="000C420F">
      <w:pPr>
        <w:numPr>
          <w:ilvl w:val="0"/>
          <w:numId w:val="1"/>
        </w:numPr>
        <w:spacing w:after="12" w:line="248" w:lineRule="auto"/>
        <w:ind w:hanging="360"/>
      </w:pPr>
      <w:r>
        <w:t xml:space="preserve"> Disseminate good practice in inclusion across the school  </w:t>
      </w:r>
    </w:p>
    <w:p w14:paraId="0647E92A" w14:textId="2A1F718E" w:rsidR="00391351" w:rsidRDefault="000C420F" w:rsidP="000E7A95">
      <w:pPr>
        <w:numPr>
          <w:ilvl w:val="0"/>
          <w:numId w:val="1"/>
        </w:numPr>
        <w:spacing w:after="36" w:line="248" w:lineRule="auto"/>
        <w:ind w:hanging="360"/>
      </w:pPr>
      <w:r>
        <w:t xml:space="preserve">Identify resources needed to meet the needs of pupils and identify priorities for expenditure in collaboration with the other members of the Senior Leadership Team   </w:t>
      </w:r>
    </w:p>
    <w:p w14:paraId="0FC89859" w14:textId="7D4AC04C" w:rsidR="00391351" w:rsidRDefault="000C420F">
      <w:pPr>
        <w:numPr>
          <w:ilvl w:val="0"/>
          <w:numId w:val="1"/>
        </w:numPr>
        <w:spacing w:after="12" w:line="248" w:lineRule="auto"/>
        <w:ind w:hanging="360"/>
      </w:pPr>
      <w:r>
        <w:t>Meet with Governors linked to areas of responsibility (e.g. SEN</w:t>
      </w:r>
      <w:r w:rsidR="000E7A95">
        <w:t>D</w:t>
      </w:r>
      <w:r>
        <w:t xml:space="preserve"> </w:t>
      </w:r>
      <w:r w:rsidR="000E7A95">
        <w:t xml:space="preserve">Link </w:t>
      </w:r>
      <w:r>
        <w:t xml:space="preserve">Governor)  </w:t>
      </w:r>
    </w:p>
    <w:p w14:paraId="1D8948A1" w14:textId="77777777" w:rsidR="00391351" w:rsidRDefault="000C420F">
      <w:pPr>
        <w:numPr>
          <w:ilvl w:val="0"/>
          <w:numId w:val="1"/>
        </w:numPr>
        <w:spacing w:after="38" w:line="248" w:lineRule="auto"/>
        <w:ind w:hanging="360"/>
      </w:pPr>
      <w:r>
        <w:t xml:space="preserve">Liaise with class teachers/Early Years Practitioners and co-ordinate Learning Support Assistants and with outside agencies on writing individual support plans, giving assistance where appropriate  </w:t>
      </w:r>
    </w:p>
    <w:p w14:paraId="36B4081A" w14:textId="77777777" w:rsidR="00391351" w:rsidRDefault="000C420F">
      <w:pPr>
        <w:numPr>
          <w:ilvl w:val="0"/>
          <w:numId w:val="1"/>
        </w:numPr>
        <w:spacing w:after="38" w:line="248" w:lineRule="auto"/>
        <w:ind w:hanging="360"/>
      </w:pPr>
      <w:r>
        <w:t xml:space="preserve">Observe teaching and learning across the whole school and feedback to colleagues with a particular focus on engagement and inclusion of all children.   </w:t>
      </w:r>
    </w:p>
    <w:p w14:paraId="33A7AF74" w14:textId="77777777" w:rsidR="00391351" w:rsidRDefault="000C420F">
      <w:pPr>
        <w:numPr>
          <w:ilvl w:val="0"/>
          <w:numId w:val="1"/>
        </w:numPr>
        <w:spacing w:after="12" w:line="248" w:lineRule="auto"/>
        <w:ind w:hanging="360"/>
      </w:pPr>
      <w:r>
        <w:t xml:space="preserve">In collaboration with teachers, map provision for pupils  </w:t>
      </w:r>
    </w:p>
    <w:p w14:paraId="4302BF18" w14:textId="77777777" w:rsidR="00391351" w:rsidRDefault="000C420F">
      <w:pPr>
        <w:numPr>
          <w:ilvl w:val="0"/>
          <w:numId w:val="1"/>
        </w:numPr>
        <w:spacing w:after="38" w:line="248" w:lineRule="auto"/>
        <w:ind w:hanging="360"/>
      </w:pPr>
      <w:r>
        <w:t xml:space="preserve">Have a clear understanding of the School Development Plan and work with the Senior Leadership Team to develop priorities  </w:t>
      </w:r>
    </w:p>
    <w:p w14:paraId="5B69E045" w14:textId="77777777" w:rsidR="00391351" w:rsidRDefault="000C420F">
      <w:pPr>
        <w:numPr>
          <w:ilvl w:val="0"/>
          <w:numId w:val="1"/>
        </w:numPr>
        <w:spacing w:after="71"/>
        <w:ind w:hanging="360"/>
      </w:pPr>
      <w:r>
        <w:t xml:space="preserve">Be responsible for collating evidence for specific sections of the school’s Self Evaluation Form  </w:t>
      </w:r>
    </w:p>
    <w:p w14:paraId="456514C3" w14:textId="18B6003D" w:rsidR="00AC02CE" w:rsidRDefault="00AC02CE">
      <w:pPr>
        <w:numPr>
          <w:ilvl w:val="0"/>
          <w:numId w:val="1"/>
        </w:numPr>
        <w:spacing w:after="71"/>
        <w:ind w:hanging="360"/>
      </w:pPr>
      <w:r>
        <w:t xml:space="preserve">Work with key staff to set targets for individual children </w:t>
      </w:r>
    </w:p>
    <w:p w14:paraId="07CDAE22" w14:textId="77777777" w:rsidR="00391351" w:rsidRDefault="000C420F">
      <w:pPr>
        <w:spacing w:after="144"/>
        <w:ind w:left="5" w:hanging="10"/>
      </w:pPr>
      <w:r>
        <w:rPr>
          <w:u w:val="single" w:color="000000"/>
        </w:rPr>
        <w:t>Equalities</w:t>
      </w:r>
      <w:r>
        <w:t xml:space="preserve">  </w:t>
      </w:r>
    </w:p>
    <w:p w14:paraId="789DF383" w14:textId="77777777" w:rsidR="00391351" w:rsidRDefault="000C420F">
      <w:pPr>
        <w:numPr>
          <w:ilvl w:val="0"/>
          <w:numId w:val="1"/>
        </w:numPr>
        <w:spacing w:after="71"/>
        <w:ind w:hanging="360"/>
      </w:pPr>
      <w:r>
        <w:t>Be aware of and support difference and ensure that the school’s Equality Policy is followed</w:t>
      </w:r>
      <w:r>
        <w:rPr>
          <w:b/>
        </w:rPr>
        <w:t xml:space="preserve"> </w:t>
      </w:r>
      <w:r>
        <w:t xml:space="preserve"> </w:t>
      </w:r>
    </w:p>
    <w:p w14:paraId="5E93EC63" w14:textId="77777777" w:rsidR="00391351" w:rsidRDefault="000C420F">
      <w:pPr>
        <w:spacing w:after="144"/>
        <w:ind w:left="5" w:hanging="10"/>
      </w:pPr>
      <w:r>
        <w:rPr>
          <w:u w:val="single" w:color="000000"/>
        </w:rPr>
        <w:t>Health and Safety</w:t>
      </w:r>
      <w:r>
        <w:t xml:space="preserve">  </w:t>
      </w:r>
    </w:p>
    <w:p w14:paraId="6BE07F48" w14:textId="77777777" w:rsidR="00391351" w:rsidRDefault="000C420F">
      <w:pPr>
        <w:numPr>
          <w:ilvl w:val="0"/>
          <w:numId w:val="1"/>
        </w:numPr>
        <w:spacing w:after="112" w:line="248" w:lineRule="auto"/>
        <w:ind w:hanging="360"/>
      </w:pPr>
      <w:r>
        <w:t xml:space="preserve">Be aware of and comply with policies and procedures including those relating to child protection; health and safety; confidentiality; and data protection and report all concerns to an appropriate person  </w:t>
      </w:r>
    </w:p>
    <w:p w14:paraId="1E7FEDE3" w14:textId="77777777" w:rsidR="00391351" w:rsidRDefault="000C420F">
      <w:pPr>
        <w:spacing w:after="144"/>
        <w:ind w:left="5" w:hanging="10"/>
      </w:pPr>
      <w:r>
        <w:rPr>
          <w:u w:val="single" w:color="000000"/>
        </w:rPr>
        <w:t>Supervision</w:t>
      </w:r>
      <w:r>
        <w:t xml:space="preserve">  </w:t>
      </w:r>
    </w:p>
    <w:p w14:paraId="2CD5D357" w14:textId="5F7B87B5" w:rsidR="00391351" w:rsidRDefault="000C420F">
      <w:pPr>
        <w:numPr>
          <w:ilvl w:val="0"/>
          <w:numId w:val="1"/>
        </w:numPr>
        <w:spacing w:after="145" w:line="248" w:lineRule="auto"/>
        <w:ind w:hanging="360"/>
      </w:pPr>
      <w:r>
        <w:t>The postholder will work alongside other teaching and non-teaching staff but also on their own initiative subject to the general and specific direction of the Headteacher</w:t>
      </w:r>
      <w:r w:rsidR="000E7A95">
        <w:t>.</w:t>
      </w:r>
      <w:r>
        <w:t xml:space="preserve">  </w:t>
      </w:r>
    </w:p>
    <w:p w14:paraId="22197B16" w14:textId="2C0FE1D5" w:rsidR="00391351" w:rsidRDefault="000C420F">
      <w:pPr>
        <w:numPr>
          <w:ilvl w:val="0"/>
          <w:numId w:val="1"/>
        </w:numPr>
        <w:spacing w:after="128" w:line="248" w:lineRule="auto"/>
        <w:ind w:hanging="360"/>
      </w:pPr>
      <w:r>
        <w:t xml:space="preserve">The post-holder is required to support and contribute to the vision and values of </w:t>
      </w:r>
      <w:r w:rsidR="000E7A95">
        <w:t>York Road</w:t>
      </w:r>
      <w:r>
        <w:t xml:space="preserve"> Nursery School </w:t>
      </w:r>
      <w:r>
        <w:rPr>
          <w:b/>
        </w:rPr>
        <w:t xml:space="preserve"> </w:t>
      </w:r>
      <w:r>
        <w:t xml:space="preserve"> </w:t>
      </w:r>
    </w:p>
    <w:p w14:paraId="4693C399" w14:textId="77777777" w:rsidR="00391351" w:rsidRDefault="000C420F">
      <w:pPr>
        <w:numPr>
          <w:ilvl w:val="0"/>
          <w:numId w:val="1"/>
        </w:numPr>
        <w:spacing w:after="158" w:line="248" w:lineRule="auto"/>
        <w:ind w:hanging="360"/>
      </w:pPr>
      <w:r>
        <w:t>All members of staff are required to participate in training and other learning activities, as appropriate to include support for attaining the National Award for SENCo</w:t>
      </w:r>
      <w:r>
        <w:rPr>
          <w:b/>
        </w:rPr>
        <w:t xml:space="preserve"> </w:t>
      </w:r>
      <w:r>
        <w:t xml:space="preserve"> </w:t>
      </w:r>
    </w:p>
    <w:p w14:paraId="2DC39ECC" w14:textId="77777777" w:rsidR="00391351" w:rsidRDefault="000C420F">
      <w:pPr>
        <w:numPr>
          <w:ilvl w:val="0"/>
          <w:numId w:val="1"/>
        </w:numPr>
        <w:spacing w:after="112" w:line="248" w:lineRule="auto"/>
        <w:ind w:hanging="360"/>
      </w:pPr>
      <w:r>
        <w:t>The duties and responsibilities listed above describe the post as it is at present. The postholder is expected to accept any reasonable alterations that may be necessary from time to time</w:t>
      </w:r>
      <w:r>
        <w:rPr>
          <w:b/>
        </w:rPr>
        <w:t xml:space="preserve"> </w:t>
      </w:r>
      <w:r>
        <w:t xml:space="preserve"> </w:t>
      </w:r>
    </w:p>
    <w:p w14:paraId="44AFC642" w14:textId="77777777" w:rsidR="00391351" w:rsidRDefault="000C420F">
      <w:pPr>
        <w:spacing w:after="95"/>
      </w:pPr>
      <w:r>
        <w:t xml:space="preserve"> </w:t>
      </w:r>
    </w:p>
    <w:p w14:paraId="2655BD20" w14:textId="77777777" w:rsidR="00391351" w:rsidRDefault="000C420F">
      <w:pPr>
        <w:spacing w:after="112" w:line="248" w:lineRule="auto"/>
        <w:ind w:left="10" w:hanging="10"/>
      </w:pPr>
      <w:r>
        <w:t xml:space="preserve">All these areas of responsibility are to be carried out in accordance with the curriculum and policies of the school as devised by the Headteacher and Governors, working in liaison with school staff within the framework set by Hertfordshire County Council and national polices.  </w:t>
      </w:r>
    </w:p>
    <w:p w14:paraId="424544B9" w14:textId="77777777" w:rsidR="00391351" w:rsidRDefault="000C420F">
      <w:pPr>
        <w:spacing w:after="98"/>
        <w:ind w:left="14"/>
      </w:pPr>
      <w:r>
        <w:rPr>
          <w:i/>
        </w:rPr>
        <w:t xml:space="preserve"> </w:t>
      </w:r>
    </w:p>
    <w:p w14:paraId="766A4DB6" w14:textId="77777777" w:rsidR="00391351" w:rsidRDefault="000C420F">
      <w:pPr>
        <w:spacing w:after="9" w:line="249" w:lineRule="auto"/>
        <w:ind w:left="9" w:hanging="10"/>
      </w:pPr>
      <w:r>
        <w:rPr>
          <w:i/>
        </w:rPr>
        <w:t xml:space="preserve">This post is classed as having a high degree of contact with children or vulnerable adults and is exempt from the </w:t>
      </w:r>
    </w:p>
    <w:p w14:paraId="67343D85" w14:textId="77777777" w:rsidR="00391351" w:rsidRDefault="000C420F">
      <w:pPr>
        <w:spacing w:after="108" w:line="249" w:lineRule="auto"/>
        <w:ind w:left="9" w:hanging="10"/>
      </w:pPr>
      <w:r>
        <w:rPr>
          <w:i/>
        </w:rPr>
        <w:t xml:space="preserve">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 </w:t>
      </w:r>
      <w:r>
        <w:t xml:space="preserve"> </w:t>
      </w:r>
    </w:p>
    <w:p w14:paraId="5A2901A3" w14:textId="4FFD7216" w:rsidR="00391351" w:rsidRDefault="000C420F">
      <w:pPr>
        <w:spacing w:after="108" w:line="249" w:lineRule="auto"/>
        <w:ind w:left="9" w:hanging="10"/>
      </w:pPr>
      <w:r>
        <w:rPr>
          <w:i/>
        </w:rPr>
        <w:t xml:space="preserve">This role will be reviewed annually as part of the performance </w:t>
      </w:r>
      <w:r w:rsidR="000E7A95">
        <w:rPr>
          <w:i/>
        </w:rPr>
        <w:t>management process</w:t>
      </w:r>
      <w:r>
        <w:rPr>
          <w:i/>
        </w:rPr>
        <w:t xml:space="preserve"> </w:t>
      </w:r>
      <w:r>
        <w:t xml:space="preserve"> </w:t>
      </w:r>
    </w:p>
    <w:p w14:paraId="7230C0C0" w14:textId="77777777" w:rsidR="00391351" w:rsidRDefault="000C420F">
      <w:pPr>
        <w:spacing w:after="387" w:line="249" w:lineRule="auto"/>
        <w:ind w:left="9" w:hanging="10"/>
      </w:pPr>
      <w:r>
        <w:rPr>
          <w:i/>
        </w:rPr>
        <w:t xml:space="preserve">The duties and responsibilities listed above describe the post as it is at present.  The post holder is expected to accept any reasonable alterations that may from time to time be necessary.  </w:t>
      </w:r>
      <w:r>
        <w:rPr>
          <w:i/>
        </w:rPr>
        <w:tab/>
      </w:r>
      <w:r>
        <w:t xml:space="preserve">  </w:t>
      </w:r>
    </w:p>
    <w:p w14:paraId="535F6D3A" w14:textId="77777777" w:rsidR="00391351" w:rsidRDefault="000C420F">
      <w:pPr>
        <w:spacing w:after="0"/>
        <w:ind w:left="2999"/>
        <w:jc w:val="center"/>
      </w:pPr>
      <w:r>
        <w:rPr>
          <w:b/>
          <w:sz w:val="48"/>
        </w:rPr>
        <w:t xml:space="preserve"> </w:t>
      </w:r>
      <w:r>
        <w:rPr>
          <w:b/>
          <w:sz w:val="48"/>
        </w:rPr>
        <w:tab/>
        <w:t xml:space="preserve"> </w:t>
      </w:r>
    </w:p>
    <w:p w14:paraId="0EEE1E11" w14:textId="77777777" w:rsidR="00391351" w:rsidRDefault="000C420F">
      <w:pPr>
        <w:pStyle w:val="Heading1"/>
        <w:ind w:left="0" w:right="3219" w:firstLine="0"/>
        <w:jc w:val="right"/>
      </w:pPr>
      <w:r>
        <w:lastRenderedPageBreak/>
        <w:t xml:space="preserve">Person Specification </w:t>
      </w:r>
    </w:p>
    <w:tbl>
      <w:tblPr>
        <w:tblStyle w:val="TableGrid"/>
        <w:tblW w:w="9921" w:type="dxa"/>
        <w:tblInd w:w="284" w:type="dxa"/>
        <w:tblCellMar>
          <w:top w:w="46" w:type="dxa"/>
          <w:right w:w="58" w:type="dxa"/>
        </w:tblCellMar>
        <w:tblLook w:val="04A0" w:firstRow="1" w:lastRow="0" w:firstColumn="1" w:lastColumn="0" w:noHBand="0" w:noVBand="1"/>
      </w:tblPr>
      <w:tblGrid>
        <w:gridCol w:w="7371"/>
        <w:gridCol w:w="1277"/>
        <w:gridCol w:w="1273"/>
      </w:tblGrid>
      <w:tr w:rsidR="00391351" w14:paraId="1467ED03" w14:textId="77777777">
        <w:trPr>
          <w:trHeight w:val="525"/>
        </w:trPr>
        <w:tc>
          <w:tcPr>
            <w:tcW w:w="7371" w:type="dxa"/>
            <w:tcBorders>
              <w:top w:val="single" w:sz="4" w:space="0" w:color="000000"/>
              <w:left w:val="single" w:sz="4" w:space="0" w:color="000000"/>
              <w:bottom w:val="single" w:sz="4" w:space="0" w:color="000000"/>
              <w:right w:val="single" w:sz="4" w:space="0" w:color="000000"/>
            </w:tcBorders>
          </w:tcPr>
          <w:p w14:paraId="60043D67" w14:textId="77777777" w:rsidR="00391351" w:rsidRDefault="000C420F">
            <w:pPr>
              <w:ind w:left="107"/>
            </w:pPr>
            <w:r>
              <w:rPr>
                <w:b/>
                <w:sz w:val="21"/>
              </w:rPr>
              <w:t xml:space="preserve">Criteria </w:t>
            </w:r>
          </w:p>
        </w:tc>
        <w:tc>
          <w:tcPr>
            <w:tcW w:w="1277" w:type="dxa"/>
            <w:tcBorders>
              <w:top w:val="single" w:sz="4" w:space="0" w:color="000000"/>
              <w:left w:val="single" w:sz="4" w:space="0" w:color="000000"/>
              <w:bottom w:val="single" w:sz="4" w:space="0" w:color="000000"/>
              <w:right w:val="single" w:sz="4" w:space="0" w:color="000000"/>
            </w:tcBorders>
          </w:tcPr>
          <w:p w14:paraId="1DB48059" w14:textId="77777777" w:rsidR="00391351" w:rsidRDefault="000C420F">
            <w:pPr>
              <w:jc w:val="center"/>
            </w:pPr>
            <w:r>
              <w:rPr>
                <w:b/>
                <w:sz w:val="21"/>
              </w:rPr>
              <w:t xml:space="preserve">Essential/ Desirable </w:t>
            </w:r>
          </w:p>
        </w:tc>
        <w:tc>
          <w:tcPr>
            <w:tcW w:w="1273" w:type="dxa"/>
            <w:tcBorders>
              <w:top w:val="single" w:sz="4" w:space="0" w:color="000000"/>
              <w:left w:val="single" w:sz="4" w:space="0" w:color="000000"/>
              <w:bottom w:val="single" w:sz="4" w:space="0" w:color="000000"/>
              <w:right w:val="single" w:sz="4" w:space="0" w:color="000000"/>
            </w:tcBorders>
          </w:tcPr>
          <w:p w14:paraId="30AC8756" w14:textId="77777777" w:rsidR="00391351" w:rsidRDefault="000C420F">
            <w:pPr>
              <w:ind w:left="61"/>
              <w:jc w:val="center"/>
            </w:pPr>
            <w:r>
              <w:rPr>
                <w:b/>
                <w:sz w:val="21"/>
              </w:rPr>
              <w:t xml:space="preserve">How </w:t>
            </w:r>
          </w:p>
          <w:p w14:paraId="65D0C023" w14:textId="77777777" w:rsidR="00391351" w:rsidRDefault="000C420F">
            <w:pPr>
              <w:ind w:left="63"/>
              <w:jc w:val="center"/>
            </w:pPr>
            <w:r>
              <w:rPr>
                <w:b/>
                <w:sz w:val="21"/>
              </w:rPr>
              <w:t xml:space="preserve">assessed </w:t>
            </w:r>
          </w:p>
        </w:tc>
      </w:tr>
      <w:tr w:rsidR="00391351" w14:paraId="4B88A82E" w14:textId="77777777">
        <w:trPr>
          <w:trHeight w:val="264"/>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71FC4DF3" w14:textId="77777777" w:rsidR="00391351" w:rsidRDefault="000C420F">
            <w:pPr>
              <w:ind w:left="107"/>
            </w:pPr>
            <w:r>
              <w:rPr>
                <w:b/>
                <w:sz w:val="21"/>
              </w:rPr>
              <w:t xml:space="preserve">Education, Qualifications and Training </w:t>
            </w:r>
          </w:p>
        </w:tc>
        <w:tc>
          <w:tcPr>
            <w:tcW w:w="1277" w:type="dxa"/>
            <w:tcBorders>
              <w:top w:val="single" w:sz="4" w:space="0" w:color="000000"/>
              <w:left w:val="single" w:sz="4" w:space="0" w:color="000000"/>
              <w:bottom w:val="single" w:sz="4" w:space="0" w:color="000000"/>
              <w:right w:val="nil"/>
            </w:tcBorders>
            <w:shd w:val="clear" w:color="auto" w:fill="B4C6E7"/>
          </w:tcPr>
          <w:p w14:paraId="77475684" w14:textId="77777777" w:rsidR="00391351" w:rsidRDefault="00391351"/>
        </w:tc>
        <w:tc>
          <w:tcPr>
            <w:tcW w:w="1273" w:type="dxa"/>
            <w:tcBorders>
              <w:top w:val="single" w:sz="4" w:space="0" w:color="000000"/>
              <w:left w:val="nil"/>
              <w:bottom w:val="single" w:sz="4" w:space="0" w:color="000000"/>
              <w:right w:val="single" w:sz="4" w:space="0" w:color="000000"/>
            </w:tcBorders>
            <w:shd w:val="clear" w:color="auto" w:fill="B4C6E7"/>
          </w:tcPr>
          <w:p w14:paraId="06CEEDE2" w14:textId="77777777" w:rsidR="00391351" w:rsidRDefault="000C420F">
            <w:pPr>
              <w:ind w:left="-2"/>
            </w:pPr>
            <w:r>
              <w:rPr>
                <w:b/>
                <w:sz w:val="21"/>
              </w:rPr>
              <w:t xml:space="preserve"> </w:t>
            </w:r>
          </w:p>
        </w:tc>
      </w:tr>
      <w:tr w:rsidR="00391351" w14:paraId="6FEE31B7"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54A8C593" w14:textId="77777777" w:rsidR="00391351" w:rsidRDefault="000C420F">
            <w:pPr>
              <w:ind w:left="107"/>
            </w:pPr>
            <w:r>
              <w:t xml:space="preserve">Qualified Teacher Status  </w:t>
            </w:r>
          </w:p>
        </w:tc>
        <w:tc>
          <w:tcPr>
            <w:tcW w:w="1277" w:type="dxa"/>
            <w:tcBorders>
              <w:top w:val="single" w:sz="4" w:space="0" w:color="000000"/>
              <w:left w:val="single" w:sz="4" w:space="0" w:color="000000"/>
              <w:bottom w:val="single" w:sz="4" w:space="0" w:color="000000"/>
              <w:right w:val="single" w:sz="4" w:space="0" w:color="000000"/>
            </w:tcBorders>
          </w:tcPr>
          <w:p w14:paraId="69B08293" w14:textId="77777777" w:rsidR="00391351" w:rsidRDefault="000C420F">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338E2A01" w14:textId="77777777" w:rsidR="00391351" w:rsidRDefault="000C420F">
            <w:pPr>
              <w:ind w:left="154"/>
            </w:pPr>
            <w:r>
              <w:rPr>
                <w:sz w:val="21"/>
              </w:rPr>
              <w:t xml:space="preserve">Application </w:t>
            </w:r>
          </w:p>
        </w:tc>
      </w:tr>
      <w:tr w:rsidR="00391351" w14:paraId="494F05C1"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FF63304" w14:textId="77777777" w:rsidR="00391351" w:rsidRDefault="000C420F">
            <w:pPr>
              <w:ind w:left="107"/>
            </w:pPr>
            <w:r>
              <w:t xml:space="preserve">Evidence of ongoing professional development  </w:t>
            </w:r>
          </w:p>
        </w:tc>
        <w:tc>
          <w:tcPr>
            <w:tcW w:w="1277" w:type="dxa"/>
            <w:tcBorders>
              <w:top w:val="single" w:sz="4" w:space="0" w:color="000000"/>
              <w:left w:val="single" w:sz="4" w:space="0" w:color="000000"/>
              <w:bottom w:val="single" w:sz="4" w:space="0" w:color="000000"/>
              <w:right w:val="single" w:sz="4" w:space="0" w:color="000000"/>
            </w:tcBorders>
          </w:tcPr>
          <w:p w14:paraId="430FEBE8"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54D9F9BF" w14:textId="77777777" w:rsidR="00391351" w:rsidRDefault="00391351"/>
        </w:tc>
      </w:tr>
      <w:tr w:rsidR="00391351" w14:paraId="31292BC9"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779C9021" w14:textId="2CA12578" w:rsidR="00391351" w:rsidRDefault="000C420F">
            <w:pPr>
              <w:ind w:left="107"/>
            </w:pPr>
            <w:r>
              <w:t>SEN</w:t>
            </w:r>
            <w:r w:rsidR="00CB4141">
              <w:t>CO Award</w:t>
            </w:r>
            <w:r>
              <w:t xml:space="preserve"> qualification  </w:t>
            </w:r>
          </w:p>
        </w:tc>
        <w:tc>
          <w:tcPr>
            <w:tcW w:w="1277" w:type="dxa"/>
            <w:tcBorders>
              <w:top w:val="single" w:sz="4" w:space="0" w:color="000000"/>
              <w:left w:val="single" w:sz="4" w:space="0" w:color="000000"/>
              <w:bottom w:val="single" w:sz="4" w:space="0" w:color="000000"/>
              <w:right w:val="single" w:sz="4" w:space="0" w:color="000000"/>
            </w:tcBorders>
          </w:tcPr>
          <w:p w14:paraId="4C524C15" w14:textId="26026ACB" w:rsidR="00391351" w:rsidRDefault="00CB4141">
            <w:pPr>
              <w:ind w:left="53"/>
              <w:jc w:val="center"/>
            </w:pPr>
            <w:r>
              <w:rPr>
                <w:sz w:val="21"/>
              </w:rPr>
              <w:t xml:space="preserve">E </w:t>
            </w:r>
          </w:p>
        </w:tc>
        <w:tc>
          <w:tcPr>
            <w:tcW w:w="0" w:type="auto"/>
            <w:vMerge/>
            <w:tcBorders>
              <w:top w:val="nil"/>
              <w:left w:val="single" w:sz="4" w:space="0" w:color="000000"/>
              <w:bottom w:val="nil"/>
              <w:right w:val="single" w:sz="4" w:space="0" w:color="000000"/>
            </w:tcBorders>
          </w:tcPr>
          <w:p w14:paraId="0C3D927B" w14:textId="77777777" w:rsidR="00391351" w:rsidRDefault="00391351"/>
        </w:tc>
      </w:tr>
      <w:tr w:rsidR="00391351" w14:paraId="2431A667"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13819337" w14:textId="77777777" w:rsidR="00391351" w:rsidRDefault="000C420F">
            <w:pPr>
              <w:ind w:left="107"/>
            </w:pPr>
            <w:r>
              <w:t xml:space="preserve">Designated Safeguarding Lead training </w:t>
            </w:r>
          </w:p>
        </w:tc>
        <w:tc>
          <w:tcPr>
            <w:tcW w:w="1277" w:type="dxa"/>
            <w:tcBorders>
              <w:top w:val="single" w:sz="4" w:space="0" w:color="000000"/>
              <w:left w:val="single" w:sz="4" w:space="0" w:color="000000"/>
              <w:bottom w:val="single" w:sz="4" w:space="0" w:color="000000"/>
              <w:right w:val="single" w:sz="4" w:space="0" w:color="000000"/>
            </w:tcBorders>
          </w:tcPr>
          <w:p w14:paraId="6CF96C9C" w14:textId="77777777" w:rsidR="00391351" w:rsidRDefault="000C420F">
            <w:pPr>
              <w:ind w:left="53"/>
              <w:jc w:val="center"/>
            </w:pPr>
            <w:r>
              <w:rPr>
                <w:sz w:val="21"/>
              </w:rPr>
              <w:t xml:space="preserve">D </w:t>
            </w:r>
          </w:p>
        </w:tc>
        <w:tc>
          <w:tcPr>
            <w:tcW w:w="0" w:type="auto"/>
            <w:vMerge/>
            <w:tcBorders>
              <w:top w:val="nil"/>
              <w:left w:val="single" w:sz="4" w:space="0" w:color="000000"/>
              <w:bottom w:val="single" w:sz="4" w:space="0" w:color="000000"/>
              <w:right w:val="single" w:sz="4" w:space="0" w:color="000000"/>
            </w:tcBorders>
          </w:tcPr>
          <w:p w14:paraId="37C88F63" w14:textId="77777777" w:rsidR="00391351" w:rsidRDefault="00391351"/>
        </w:tc>
      </w:tr>
      <w:tr w:rsidR="00391351" w14:paraId="74437C96" w14:textId="77777777">
        <w:trPr>
          <w:trHeight w:val="264"/>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1FC9844D" w14:textId="77777777" w:rsidR="00391351" w:rsidRDefault="000C420F">
            <w:pPr>
              <w:ind w:left="107"/>
            </w:pPr>
            <w:r>
              <w:rPr>
                <w:b/>
                <w:sz w:val="21"/>
              </w:rPr>
              <w:t xml:space="preserve">Teaching and Learning Experience </w:t>
            </w:r>
          </w:p>
        </w:tc>
        <w:tc>
          <w:tcPr>
            <w:tcW w:w="1277" w:type="dxa"/>
            <w:tcBorders>
              <w:top w:val="single" w:sz="4" w:space="0" w:color="000000"/>
              <w:left w:val="single" w:sz="4" w:space="0" w:color="000000"/>
              <w:bottom w:val="single" w:sz="4" w:space="0" w:color="000000"/>
              <w:right w:val="single" w:sz="4" w:space="0" w:color="000000"/>
            </w:tcBorders>
            <w:shd w:val="clear" w:color="auto" w:fill="B4C6E7"/>
          </w:tcPr>
          <w:p w14:paraId="10E5515F" w14:textId="77777777" w:rsidR="00391351" w:rsidRDefault="000C420F">
            <w:pPr>
              <w:ind w:left="101"/>
              <w:jc w:val="center"/>
            </w:pPr>
            <w:r>
              <w:rPr>
                <w:sz w:val="2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B4C6E7"/>
          </w:tcPr>
          <w:p w14:paraId="486F635B" w14:textId="77777777" w:rsidR="00391351" w:rsidRDefault="000C420F">
            <w:pPr>
              <w:ind w:left="110"/>
              <w:jc w:val="center"/>
            </w:pPr>
            <w:r>
              <w:rPr>
                <w:sz w:val="21"/>
              </w:rPr>
              <w:t xml:space="preserve"> </w:t>
            </w:r>
          </w:p>
        </w:tc>
      </w:tr>
      <w:tr w:rsidR="00391351" w14:paraId="0C35E20F"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5C0F8139" w14:textId="5136FBA6" w:rsidR="00391351" w:rsidRDefault="000C420F">
            <w:pPr>
              <w:ind w:left="107"/>
            </w:pPr>
            <w:r>
              <w:t xml:space="preserve">At least 5 years of recent and relevant teaching experience  </w:t>
            </w:r>
          </w:p>
        </w:tc>
        <w:tc>
          <w:tcPr>
            <w:tcW w:w="1277" w:type="dxa"/>
            <w:tcBorders>
              <w:top w:val="single" w:sz="4" w:space="0" w:color="000000"/>
              <w:left w:val="single" w:sz="4" w:space="0" w:color="000000"/>
              <w:bottom w:val="single" w:sz="4" w:space="0" w:color="000000"/>
              <w:right w:val="single" w:sz="4" w:space="0" w:color="000000"/>
            </w:tcBorders>
          </w:tcPr>
          <w:p w14:paraId="59DD55ED" w14:textId="77777777" w:rsidR="00391351" w:rsidRDefault="000C420F">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1B36465B" w14:textId="77777777" w:rsidR="00391351" w:rsidRDefault="000C420F">
            <w:pPr>
              <w:jc w:val="center"/>
            </w:pPr>
            <w:r>
              <w:rPr>
                <w:sz w:val="21"/>
              </w:rPr>
              <w:t xml:space="preserve">Application Interview </w:t>
            </w:r>
          </w:p>
        </w:tc>
      </w:tr>
      <w:tr w:rsidR="00391351" w14:paraId="1B7858EF"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0A2E1A7E" w14:textId="604EFC6E" w:rsidR="00391351" w:rsidRDefault="000C420F">
            <w:pPr>
              <w:ind w:left="107"/>
            </w:pPr>
            <w:r>
              <w:t>Teaching experience in more than one educational setting (in the primary</w:t>
            </w:r>
            <w:r w:rsidR="00CB4141">
              <w:t xml:space="preserve"> and or Early Years</w:t>
            </w:r>
            <w:r>
              <w:t xml:space="preserve"> phase)  </w:t>
            </w:r>
          </w:p>
        </w:tc>
        <w:tc>
          <w:tcPr>
            <w:tcW w:w="1277" w:type="dxa"/>
            <w:tcBorders>
              <w:top w:val="single" w:sz="4" w:space="0" w:color="000000"/>
              <w:left w:val="single" w:sz="4" w:space="0" w:color="000000"/>
              <w:bottom w:val="single" w:sz="4" w:space="0" w:color="000000"/>
              <w:right w:val="single" w:sz="4" w:space="0" w:color="000000"/>
            </w:tcBorders>
          </w:tcPr>
          <w:p w14:paraId="25BAFA5D" w14:textId="77777777" w:rsidR="00391351" w:rsidRDefault="000C420F">
            <w:pPr>
              <w:ind w:left="53"/>
              <w:jc w:val="center"/>
            </w:pPr>
            <w:r>
              <w:rPr>
                <w:sz w:val="21"/>
              </w:rPr>
              <w:t xml:space="preserve">D </w:t>
            </w:r>
          </w:p>
        </w:tc>
        <w:tc>
          <w:tcPr>
            <w:tcW w:w="0" w:type="auto"/>
            <w:vMerge/>
            <w:tcBorders>
              <w:top w:val="nil"/>
              <w:left w:val="single" w:sz="4" w:space="0" w:color="000000"/>
              <w:bottom w:val="nil"/>
              <w:right w:val="single" w:sz="4" w:space="0" w:color="000000"/>
            </w:tcBorders>
          </w:tcPr>
          <w:p w14:paraId="11238A2B" w14:textId="77777777" w:rsidR="00391351" w:rsidRDefault="00391351"/>
        </w:tc>
      </w:tr>
      <w:tr w:rsidR="00391351" w14:paraId="634C82CC"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72F87CF9" w14:textId="3477E41C" w:rsidR="00391351" w:rsidRDefault="000C420F">
            <w:pPr>
              <w:ind w:left="107"/>
            </w:pPr>
            <w:r>
              <w:t xml:space="preserve">Teaching </w:t>
            </w:r>
            <w:r w:rsidR="00CB4141">
              <w:t>experience in</w:t>
            </w:r>
            <w:r>
              <w:t xml:space="preserve"> EYFS  </w:t>
            </w:r>
          </w:p>
        </w:tc>
        <w:tc>
          <w:tcPr>
            <w:tcW w:w="1277" w:type="dxa"/>
            <w:tcBorders>
              <w:top w:val="single" w:sz="4" w:space="0" w:color="000000"/>
              <w:left w:val="single" w:sz="4" w:space="0" w:color="000000"/>
              <w:bottom w:val="single" w:sz="4" w:space="0" w:color="000000"/>
              <w:right w:val="single" w:sz="4" w:space="0" w:color="000000"/>
            </w:tcBorders>
          </w:tcPr>
          <w:p w14:paraId="41DF467B"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2D9FB76C" w14:textId="77777777" w:rsidR="00391351" w:rsidRDefault="00391351"/>
        </w:tc>
      </w:tr>
      <w:tr w:rsidR="00391351" w14:paraId="5E2179EF"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0942C0C7" w14:textId="77777777" w:rsidR="00391351" w:rsidRDefault="000C420F">
            <w:pPr>
              <w:ind w:left="107"/>
            </w:pPr>
            <w:r>
              <w:t xml:space="preserve">Teaching ability that is at least consistently ‘Good or outstanding’ and evidence of inclusive practice   </w:t>
            </w:r>
          </w:p>
        </w:tc>
        <w:tc>
          <w:tcPr>
            <w:tcW w:w="1277" w:type="dxa"/>
            <w:tcBorders>
              <w:top w:val="single" w:sz="4" w:space="0" w:color="000000"/>
              <w:left w:val="single" w:sz="4" w:space="0" w:color="000000"/>
              <w:bottom w:val="single" w:sz="4" w:space="0" w:color="000000"/>
              <w:right w:val="single" w:sz="4" w:space="0" w:color="000000"/>
            </w:tcBorders>
          </w:tcPr>
          <w:p w14:paraId="60EA3EA6"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15725487" w14:textId="77777777" w:rsidR="00391351" w:rsidRDefault="00391351"/>
        </w:tc>
      </w:tr>
      <w:tr w:rsidR="00391351" w14:paraId="0A0999D0"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54FBD2F" w14:textId="77777777" w:rsidR="00391351" w:rsidRDefault="000C420F">
            <w:pPr>
              <w:ind w:left="107"/>
            </w:pPr>
            <w:r>
              <w:t xml:space="preserve">Proven experience of teaching children with diverse learning needs  </w:t>
            </w:r>
          </w:p>
        </w:tc>
        <w:tc>
          <w:tcPr>
            <w:tcW w:w="1277" w:type="dxa"/>
            <w:tcBorders>
              <w:top w:val="single" w:sz="4" w:space="0" w:color="000000"/>
              <w:left w:val="single" w:sz="4" w:space="0" w:color="000000"/>
              <w:bottom w:val="single" w:sz="4" w:space="0" w:color="000000"/>
              <w:right w:val="single" w:sz="4" w:space="0" w:color="000000"/>
            </w:tcBorders>
          </w:tcPr>
          <w:p w14:paraId="1F199B7A"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346E6446" w14:textId="77777777" w:rsidR="00391351" w:rsidRDefault="00391351"/>
        </w:tc>
      </w:tr>
      <w:tr w:rsidR="00391351" w14:paraId="30DDE00E" w14:textId="77777777">
        <w:trPr>
          <w:trHeight w:val="279"/>
        </w:trPr>
        <w:tc>
          <w:tcPr>
            <w:tcW w:w="7371" w:type="dxa"/>
            <w:tcBorders>
              <w:top w:val="single" w:sz="4" w:space="0" w:color="000000"/>
              <w:left w:val="single" w:sz="4" w:space="0" w:color="000000"/>
              <w:bottom w:val="single" w:sz="4" w:space="0" w:color="000000"/>
              <w:right w:val="single" w:sz="4" w:space="0" w:color="000000"/>
            </w:tcBorders>
          </w:tcPr>
          <w:p w14:paraId="2D5E85DF" w14:textId="77777777" w:rsidR="00391351" w:rsidRDefault="000C420F">
            <w:pPr>
              <w:ind w:left="107"/>
            </w:pPr>
            <w:r>
              <w:t xml:space="preserve">Recent experience of assessment and tracking of pupil progress  </w:t>
            </w:r>
          </w:p>
        </w:tc>
        <w:tc>
          <w:tcPr>
            <w:tcW w:w="1277" w:type="dxa"/>
            <w:tcBorders>
              <w:top w:val="single" w:sz="4" w:space="0" w:color="000000"/>
              <w:left w:val="single" w:sz="4" w:space="0" w:color="000000"/>
              <w:bottom w:val="single" w:sz="4" w:space="0" w:color="000000"/>
              <w:right w:val="single" w:sz="4" w:space="0" w:color="000000"/>
            </w:tcBorders>
          </w:tcPr>
          <w:p w14:paraId="1E429687"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7B957CB3" w14:textId="77777777" w:rsidR="00391351" w:rsidRDefault="00391351"/>
        </w:tc>
      </w:tr>
      <w:tr w:rsidR="00391351" w14:paraId="69766134" w14:textId="77777777">
        <w:trPr>
          <w:trHeight w:val="548"/>
        </w:trPr>
        <w:tc>
          <w:tcPr>
            <w:tcW w:w="7371" w:type="dxa"/>
            <w:tcBorders>
              <w:top w:val="single" w:sz="4" w:space="0" w:color="000000"/>
              <w:left w:val="single" w:sz="4" w:space="0" w:color="000000"/>
              <w:bottom w:val="single" w:sz="4" w:space="0" w:color="000000"/>
              <w:right w:val="single" w:sz="4" w:space="0" w:color="000000"/>
            </w:tcBorders>
          </w:tcPr>
          <w:p w14:paraId="4AE94AD5" w14:textId="77777777" w:rsidR="00391351" w:rsidRDefault="000C420F">
            <w:pPr>
              <w:ind w:left="107"/>
            </w:pPr>
            <w:r>
              <w:t xml:space="preserve">Sound knowledge of the range of learning needs and </w:t>
            </w:r>
          </w:p>
          <w:p w14:paraId="72E8ADBC" w14:textId="77777777" w:rsidR="00391351" w:rsidRDefault="000C420F">
            <w:pPr>
              <w:ind w:left="107"/>
            </w:pPr>
            <w:r>
              <w:t xml:space="preserve">strategies/support/interventions to overcome barriers to learning  </w:t>
            </w:r>
          </w:p>
        </w:tc>
        <w:tc>
          <w:tcPr>
            <w:tcW w:w="1277" w:type="dxa"/>
            <w:tcBorders>
              <w:top w:val="single" w:sz="4" w:space="0" w:color="000000"/>
              <w:left w:val="single" w:sz="4" w:space="0" w:color="000000"/>
              <w:bottom w:val="single" w:sz="4" w:space="0" w:color="000000"/>
              <w:right w:val="single" w:sz="4" w:space="0" w:color="000000"/>
            </w:tcBorders>
          </w:tcPr>
          <w:p w14:paraId="635DF5C3" w14:textId="77777777" w:rsidR="00391351" w:rsidRDefault="000C420F">
            <w:pPr>
              <w:ind w:left="55"/>
              <w:jc w:val="center"/>
            </w:pPr>
            <w:r>
              <w:rPr>
                <w:sz w:val="21"/>
              </w:rPr>
              <w:t xml:space="preserve">E </w:t>
            </w:r>
          </w:p>
        </w:tc>
        <w:tc>
          <w:tcPr>
            <w:tcW w:w="0" w:type="auto"/>
            <w:vMerge/>
            <w:tcBorders>
              <w:top w:val="nil"/>
              <w:left w:val="single" w:sz="4" w:space="0" w:color="000000"/>
              <w:bottom w:val="single" w:sz="4" w:space="0" w:color="000000"/>
              <w:right w:val="single" w:sz="4" w:space="0" w:color="000000"/>
            </w:tcBorders>
          </w:tcPr>
          <w:p w14:paraId="26AA2C68" w14:textId="77777777" w:rsidR="00391351" w:rsidRDefault="00391351"/>
        </w:tc>
      </w:tr>
      <w:tr w:rsidR="00391351" w14:paraId="715FF3F4" w14:textId="77777777">
        <w:trPr>
          <w:trHeight w:val="276"/>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7D7BF668" w14:textId="77777777" w:rsidR="00391351" w:rsidRDefault="000C420F">
            <w:pPr>
              <w:ind w:left="107"/>
            </w:pPr>
            <w:r>
              <w:rPr>
                <w:b/>
              </w:rPr>
              <w:t>Strategic Direction and Development of the School</w:t>
            </w:r>
            <w:r>
              <w:rPr>
                <w:b/>
                <w:sz w:val="21"/>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B4C6E7"/>
          </w:tcPr>
          <w:p w14:paraId="17A8F0EA" w14:textId="77777777" w:rsidR="00391351" w:rsidRDefault="000C420F">
            <w:pPr>
              <w:ind w:left="101"/>
              <w:jc w:val="center"/>
            </w:pPr>
            <w:r>
              <w:rPr>
                <w:sz w:val="21"/>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B4C6E7"/>
          </w:tcPr>
          <w:p w14:paraId="472F01AC" w14:textId="77777777" w:rsidR="00391351" w:rsidRDefault="000C420F">
            <w:pPr>
              <w:ind w:left="110"/>
              <w:jc w:val="center"/>
            </w:pPr>
            <w:r>
              <w:rPr>
                <w:sz w:val="21"/>
              </w:rPr>
              <w:t xml:space="preserve"> </w:t>
            </w:r>
          </w:p>
        </w:tc>
      </w:tr>
      <w:tr w:rsidR="00391351" w14:paraId="3C0A13BE"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091EDAFE" w14:textId="77777777" w:rsidR="00391351" w:rsidRDefault="000C420F">
            <w:pPr>
              <w:ind w:left="107"/>
            </w:pPr>
            <w:r>
              <w:t xml:space="preserve">Evidence of previous SENCo/INCo experience  </w:t>
            </w:r>
          </w:p>
        </w:tc>
        <w:tc>
          <w:tcPr>
            <w:tcW w:w="1277" w:type="dxa"/>
            <w:tcBorders>
              <w:top w:val="single" w:sz="4" w:space="0" w:color="000000"/>
              <w:left w:val="single" w:sz="4" w:space="0" w:color="000000"/>
              <w:bottom w:val="single" w:sz="4" w:space="0" w:color="000000"/>
              <w:right w:val="single" w:sz="4" w:space="0" w:color="000000"/>
            </w:tcBorders>
          </w:tcPr>
          <w:p w14:paraId="7FC405C8" w14:textId="77777777" w:rsidR="00391351" w:rsidRDefault="000C420F">
            <w:pPr>
              <w:ind w:left="53"/>
              <w:jc w:val="center"/>
            </w:pPr>
            <w:r>
              <w:rPr>
                <w:sz w:val="21"/>
              </w:rPr>
              <w:t xml:space="preserve">D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1E1EBCC0" w14:textId="77777777" w:rsidR="00391351" w:rsidRDefault="000C420F">
            <w:pPr>
              <w:ind w:left="154"/>
            </w:pPr>
            <w:r>
              <w:rPr>
                <w:sz w:val="21"/>
              </w:rPr>
              <w:t xml:space="preserve">Application </w:t>
            </w:r>
          </w:p>
          <w:p w14:paraId="1C3BC53A" w14:textId="77777777" w:rsidR="00391351" w:rsidRDefault="000C420F">
            <w:pPr>
              <w:ind w:left="42"/>
              <w:jc w:val="center"/>
            </w:pPr>
            <w:r>
              <w:rPr>
                <w:sz w:val="21"/>
              </w:rPr>
              <w:t xml:space="preserve">Interview Task </w:t>
            </w:r>
          </w:p>
        </w:tc>
      </w:tr>
      <w:tr w:rsidR="00391351" w14:paraId="2CF423B4"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69A43969" w14:textId="77777777" w:rsidR="00391351" w:rsidRDefault="000C420F">
            <w:pPr>
              <w:ind w:left="107"/>
            </w:pPr>
            <w:r>
              <w:t xml:space="preserve">The ability to lead and implement the SEND policy  </w:t>
            </w:r>
          </w:p>
        </w:tc>
        <w:tc>
          <w:tcPr>
            <w:tcW w:w="1277" w:type="dxa"/>
            <w:tcBorders>
              <w:top w:val="single" w:sz="4" w:space="0" w:color="000000"/>
              <w:left w:val="single" w:sz="4" w:space="0" w:color="000000"/>
              <w:bottom w:val="single" w:sz="4" w:space="0" w:color="000000"/>
              <w:right w:val="single" w:sz="4" w:space="0" w:color="000000"/>
            </w:tcBorders>
          </w:tcPr>
          <w:p w14:paraId="5C3B65BB"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6DBAA90C" w14:textId="77777777" w:rsidR="00391351" w:rsidRDefault="00391351"/>
        </w:tc>
      </w:tr>
      <w:tr w:rsidR="00391351" w14:paraId="49FEB267"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2D0A6B10" w14:textId="77777777" w:rsidR="00391351" w:rsidRDefault="000C420F">
            <w:pPr>
              <w:ind w:left="107" w:right="43"/>
            </w:pPr>
            <w:r>
              <w:t xml:space="preserve">Experience of developing and successfully delivering inclusive practice to ensure equal opportunity for all  </w:t>
            </w:r>
          </w:p>
        </w:tc>
        <w:tc>
          <w:tcPr>
            <w:tcW w:w="1277" w:type="dxa"/>
            <w:tcBorders>
              <w:top w:val="single" w:sz="4" w:space="0" w:color="000000"/>
              <w:left w:val="single" w:sz="4" w:space="0" w:color="000000"/>
              <w:bottom w:val="single" w:sz="4" w:space="0" w:color="000000"/>
              <w:right w:val="single" w:sz="4" w:space="0" w:color="000000"/>
            </w:tcBorders>
          </w:tcPr>
          <w:p w14:paraId="03BA00E9"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11C191AF" w14:textId="77777777" w:rsidR="00391351" w:rsidRDefault="00391351"/>
        </w:tc>
      </w:tr>
      <w:tr w:rsidR="00391351" w14:paraId="637CB93C"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4B0EEC5D" w14:textId="77777777" w:rsidR="00391351" w:rsidRDefault="000C420F">
            <w:pPr>
              <w:ind w:left="107"/>
            </w:pPr>
            <w:r>
              <w:t xml:space="preserve">Ability to interpret pupil progress data and identify realistic and challenging targets for Key Pupil Groups  </w:t>
            </w:r>
          </w:p>
        </w:tc>
        <w:tc>
          <w:tcPr>
            <w:tcW w:w="1277" w:type="dxa"/>
            <w:tcBorders>
              <w:top w:val="single" w:sz="4" w:space="0" w:color="000000"/>
              <w:left w:val="single" w:sz="4" w:space="0" w:color="000000"/>
              <w:bottom w:val="single" w:sz="4" w:space="0" w:color="000000"/>
              <w:right w:val="single" w:sz="4" w:space="0" w:color="000000"/>
            </w:tcBorders>
          </w:tcPr>
          <w:p w14:paraId="168E888D"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751937C0" w14:textId="77777777" w:rsidR="00391351" w:rsidRDefault="00391351"/>
        </w:tc>
      </w:tr>
      <w:tr w:rsidR="00391351" w14:paraId="58995AE5"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2DB0FA2" w14:textId="77777777" w:rsidR="00391351" w:rsidRDefault="000C420F">
            <w:pPr>
              <w:ind w:left="107"/>
            </w:pPr>
            <w:r>
              <w:t xml:space="preserve">Evidence of formulating and implementing related policies  </w:t>
            </w:r>
          </w:p>
        </w:tc>
        <w:tc>
          <w:tcPr>
            <w:tcW w:w="1277" w:type="dxa"/>
            <w:tcBorders>
              <w:top w:val="single" w:sz="4" w:space="0" w:color="000000"/>
              <w:left w:val="single" w:sz="4" w:space="0" w:color="000000"/>
              <w:bottom w:val="single" w:sz="4" w:space="0" w:color="000000"/>
              <w:right w:val="single" w:sz="4" w:space="0" w:color="000000"/>
            </w:tcBorders>
          </w:tcPr>
          <w:p w14:paraId="68F395B6" w14:textId="77777777" w:rsidR="00391351" w:rsidRDefault="000C420F">
            <w:pPr>
              <w:ind w:left="53"/>
              <w:jc w:val="center"/>
            </w:pPr>
            <w:r>
              <w:rPr>
                <w:sz w:val="21"/>
              </w:rPr>
              <w:t xml:space="preserve">D </w:t>
            </w:r>
          </w:p>
        </w:tc>
        <w:tc>
          <w:tcPr>
            <w:tcW w:w="0" w:type="auto"/>
            <w:vMerge/>
            <w:tcBorders>
              <w:top w:val="nil"/>
              <w:left w:val="single" w:sz="4" w:space="0" w:color="000000"/>
              <w:bottom w:val="nil"/>
              <w:right w:val="single" w:sz="4" w:space="0" w:color="000000"/>
            </w:tcBorders>
          </w:tcPr>
          <w:p w14:paraId="63C35B7B" w14:textId="77777777" w:rsidR="00391351" w:rsidRDefault="00391351"/>
        </w:tc>
      </w:tr>
      <w:tr w:rsidR="00391351" w14:paraId="15C188B4" w14:textId="77777777">
        <w:trPr>
          <w:trHeight w:val="281"/>
        </w:trPr>
        <w:tc>
          <w:tcPr>
            <w:tcW w:w="7371" w:type="dxa"/>
            <w:tcBorders>
              <w:top w:val="single" w:sz="4" w:space="0" w:color="000000"/>
              <w:left w:val="single" w:sz="4" w:space="0" w:color="000000"/>
              <w:bottom w:val="single" w:sz="4" w:space="0" w:color="000000"/>
              <w:right w:val="single" w:sz="4" w:space="0" w:color="000000"/>
            </w:tcBorders>
          </w:tcPr>
          <w:p w14:paraId="0E40DB89" w14:textId="77777777" w:rsidR="00391351" w:rsidRDefault="000C420F">
            <w:pPr>
              <w:ind w:left="107"/>
            </w:pPr>
            <w:r>
              <w:t xml:space="preserve">Evidence of reporting to the Governing Body  </w:t>
            </w:r>
          </w:p>
        </w:tc>
        <w:tc>
          <w:tcPr>
            <w:tcW w:w="1277" w:type="dxa"/>
            <w:tcBorders>
              <w:top w:val="single" w:sz="4" w:space="0" w:color="000000"/>
              <w:left w:val="single" w:sz="4" w:space="0" w:color="000000"/>
              <w:bottom w:val="single" w:sz="4" w:space="0" w:color="000000"/>
              <w:right w:val="single" w:sz="4" w:space="0" w:color="000000"/>
            </w:tcBorders>
          </w:tcPr>
          <w:p w14:paraId="6932D02A"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5D68BA57" w14:textId="77777777" w:rsidR="00391351" w:rsidRDefault="00391351"/>
        </w:tc>
      </w:tr>
      <w:tr w:rsidR="00391351" w14:paraId="783E4499"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3CA626DA" w14:textId="77777777" w:rsidR="00391351" w:rsidRDefault="000C420F">
            <w:pPr>
              <w:ind w:left="107"/>
            </w:pPr>
            <w:r>
              <w:t xml:space="preserve">Experience of applying for funding from external sources  </w:t>
            </w:r>
          </w:p>
        </w:tc>
        <w:tc>
          <w:tcPr>
            <w:tcW w:w="1277" w:type="dxa"/>
            <w:tcBorders>
              <w:top w:val="single" w:sz="4" w:space="0" w:color="000000"/>
              <w:left w:val="single" w:sz="4" w:space="0" w:color="000000"/>
              <w:bottom w:val="single" w:sz="4" w:space="0" w:color="000000"/>
              <w:right w:val="single" w:sz="4" w:space="0" w:color="000000"/>
            </w:tcBorders>
          </w:tcPr>
          <w:p w14:paraId="4D2D3B48" w14:textId="77777777" w:rsidR="00391351" w:rsidRDefault="000C420F">
            <w:pPr>
              <w:ind w:left="53"/>
              <w:jc w:val="center"/>
            </w:pPr>
            <w:r>
              <w:rPr>
                <w:sz w:val="21"/>
              </w:rPr>
              <w:t xml:space="preserve">D </w:t>
            </w:r>
          </w:p>
        </w:tc>
        <w:tc>
          <w:tcPr>
            <w:tcW w:w="0" w:type="auto"/>
            <w:vMerge/>
            <w:tcBorders>
              <w:top w:val="nil"/>
              <w:left w:val="single" w:sz="4" w:space="0" w:color="000000"/>
              <w:bottom w:val="single" w:sz="4" w:space="0" w:color="000000"/>
              <w:right w:val="single" w:sz="4" w:space="0" w:color="000000"/>
            </w:tcBorders>
          </w:tcPr>
          <w:p w14:paraId="5B481AF0" w14:textId="77777777" w:rsidR="00391351" w:rsidRDefault="00391351"/>
        </w:tc>
      </w:tr>
      <w:tr w:rsidR="00CA4BC6" w14:paraId="36628095"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7E89C93B" w14:textId="31F4D017" w:rsidR="00CA4BC6" w:rsidRDefault="00CA4BC6">
            <w:pPr>
              <w:ind w:left="107"/>
            </w:pPr>
            <w:r>
              <w:t>Ability to work closely to ensure the provision for SEND is outstanding across the Nursery School, Pre-School and Yorkies Daycare – sharing the same values and systems</w:t>
            </w:r>
          </w:p>
        </w:tc>
        <w:tc>
          <w:tcPr>
            <w:tcW w:w="1277" w:type="dxa"/>
            <w:tcBorders>
              <w:top w:val="single" w:sz="4" w:space="0" w:color="000000"/>
              <w:left w:val="single" w:sz="4" w:space="0" w:color="000000"/>
              <w:bottom w:val="single" w:sz="4" w:space="0" w:color="000000"/>
              <w:right w:val="single" w:sz="4" w:space="0" w:color="000000"/>
            </w:tcBorders>
          </w:tcPr>
          <w:p w14:paraId="06F9CD9E" w14:textId="17DFC75E" w:rsidR="00CA4BC6" w:rsidRDefault="00CA4BC6">
            <w:pPr>
              <w:ind w:left="53"/>
              <w:jc w:val="center"/>
              <w:rPr>
                <w:sz w:val="21"/>
              </w:rPr>
            </w:pPr>
            <w:r>
              <w:rPr>
                <w:sz w:val="21"/>
              </w:rPr>
              <w:t>E</w:t>
            </w:r>
          </w:p>
        </w:tc>
        <w:tc>
          <w:tcPr>
            <w:tcW w:w="0" w:type="auto"/>
            <w:tcBorders>
              <w:top w:val="nil"/>
              <w:left w:val="single" w:sz="4" w:space="0" w:color="000000"/>
              <w:bottom w:val="single" w:sz="4" w:space="0" w:color="000000"/>
              <w:right w:val="single" w:sz="4" w:space="0" w:color="000000"/>
            </w:tcBorders>
          </w:tcPr>
          <w:p w14:paraId="3851D4EE" w14:textId="77777777" w:rsidR="00CA4BC6" w:rsidRDefault="00CA4BC6"/>
        </w:tc>
      </w:tr>
      <w:tr w:rsidR="00391351" w14:paraId="5DF8ED0D" w14:textId="77777777">
        <w:trPr>
          <w:trHeight w:val="276"/>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07DA9281" w14:textId="77777777" w:rsidR="00391351" w:rsidRDefault="000C420F">
            <w:pPr>
              <w:ind w:left="107"/>
            </w:pPr>
            <w:r>
              <w:rPr>
                <w:b/>
              </w:rPr>
              <w:t>Leading &amp; Managing Staff, working collaboratively</w:t>
            </w:r>
            <w:r>
              <w:rPr>
                <w:b/>
                <w:sz w:val="21"/>
              </w:rPr>
              <w:t xml:space="preserve"> </w:t>
            </w:r>
          </w:p>
        </w:tc>
        <w:tc>
          <w:tcPr>
            <w:tcW w:w="1277" w:type="dxa"/>
            <w:tcBorders>
              <w:top w:val="single" w:sz="4" w:space="0" w:color="000000"/>
              <w:left w:val="single" w:sz="4" w:space="0" w:color="000000"/>
              <w:bottom w:val="single" w:sz="4" w:space="0" w:color="000000"/>
              <w:right w:val="nil"/>
            </w:tcBorders>
            <w:shd w:val="clear" w:color="auto" w:fill="B4C6E7"/>
          </w:tcPr>
          <w:p w14:paraId="67330826" w14:textId="77777777" w:rsidR="00391351" w:rsidRDefault="00391351"/>
        </w:tc>
        <w:tc>
          <w:tcPr>
            <w:tcW w:w="1273" w:type="dxa"/>
            <w:tcBorders>
              <w:top w:val="single" w:sz="4" w:space="0" w:color="000000"/>
              <w:left w:val="nil"/>
              <w:bottom w:val="single" w:sz="4" w:space="0" w:color="000000"/>
              <w:right w:val="single" w:sz="4" w:space="0" w:color="000000"/>
            </w:tcBorders>
            <w:shd w:val="clear" w:color="auto" w:fill="B4C6E7"/>
          </w:tcPr>
          <w:p w14:paraId="2BCC76DE" w14:textId="77777777" w:rsidR="00391351" w:rsidRDefault="000C420F">
            <w:pPr>
              <w:ind w:left="-2"/>
            </w:pPr>
            <w:r>
              <w:rPr>
                <w:b/>
                <w:sz w:val="21"/>
              </w:rPr>
              <w:t xml:space="preserve"> </w:t>
            </w:r>
          </w:p>
        </w:tc>
      </w:tr>
      <w:tr w:rsidR="00391351" w14:paraId="36E36DBD"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31AAF3B9" w14:textId="77777777" w:rsidR="00391351" w:rsidRDefault="000C420F">
            <w:pPr>
              <w:ind w:left="107"/>
            </w:pPr>
            <w:r>
              <w:t xml:space="preserve">Experience of leading and managing staff   </w:t>
            </w:r>
          </w:p>
        </w:tc>
        <w:tc>
          <w:tcPr>
            <w:tcW w:w="1277" w:type="dxa"/>
            <w:tcBorders>
              <w:top w:val="single" w:sz="4" w:space="0" w:color="000000"/>
              <w:left w:val="single" w:sz="4" w:space="0" w:color="000000"/>
              <w:bottom w:val="single" w:sz="4" w:space="0" w:color="000000"/>
              <w:right w:val="single" w:sz="4" w:space="0" w:color="000000"/>
            </w:tcBorders>
          </w:tcPr>
          <w:p w14:paraId="0654DE8C" w14:textId="77777777" w:rsidR="00391351" w:rsidRDefault="000C420F">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00EA4847" w14:textId="77777777" w:rsidR="00391351" w:rsidRDefault="000C420F">
            <w:pPr>
              <w:jc w:val="center"/>
            </w:pPr>
            <w:r>
              <w:rPr>
                <w:sz w:val="21"/>
              </w:rPr>
              <w:t xml:space="preserve">Application Interview </w:t>
            </w:r>
          </w:p>
        </w:tc>
      </w:tr>
      <w:tr w:rsidR="00391351" w14:paraId="547465F5"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DF5AA00" w14:textId="77777777" w:rsidR="00391351" w:rsidRDefault="000C420F">
            <w:pPr>
              <w:ind w:left="107"/>
            </w:pPr>
            <w:r>
              <w:t xml:space="preserve">Experience of organising and delivering staff development training  </w:t>
            </w:r>
          </w:p>
        </w:tc>
        <w:tc>
          <w:tcPr>
            <w:tcW w:w="1277" w:type="dxa"/>
            <w:tcBorders>
              <w:top w:val="single" w:sz="4" w:space="0" w:color="000000"/>
              <w:left w:val="single" w:sz="4" w:space="0" w:color="000000"/>
              <w:bottom w:val="single" w:sz="4" w:space="0" w:color="000000"/>
              <w:right w:val="single" w:sz="4" w:space="0" w:color="000000"/>
            </w:tcBorders>
          </w:tcPr>
          <w:p w14:paraId="6487AC19"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43E21CB7" w14:textId="77777777" w:rsidR="00391351" w:rsidRDefault="00391351"/>
        </w:tc>
      </w:tr>
      <w:tr w:rsidR="00391351" w14:paraId="4AF9D1D5"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10783ACE" w14:textId="77777777" w:rsidR="00391351" w:rsidRDefault="000C420F">
            <w:pPr>
              <w:ind w:left="107"/>
            </w:pPr>
            <w:r>
              <w:t xml:space="preserve">Demonstrable success in working collaboratively with parents, colleagues, governors and the local community  </w:t>
            </w:r>
          </w:p>
        </w:tc>
        <w:tc>
          <w:tcPr>
            <w:tcW w:w="1277" w:type="dxa"/>
            <w:tcBorders>
              <w:top w:val="single" w:sz="4" w:space="0" w:color="000000"/>
              <w:left w:val="single" w:sz="4" w:space="0" w:color="000000"/>
              <w:bottom w:val="single" w:sz="4" w:space="0" w:color="000000"/>
              <w:right w:val="single" w:sz="4" w:space="0" w:color="000000"/>
            </w:tcBorders>
          </w:tcPr>
          <w:p w14:paraId="6F74994B"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6729D5BE" w14:textId="77777777" w:rsidR="00391351" w:rsidRDefault="00391351"/>
        </w:tc>
      </w:tr>
      <w:tr w:rsidR="00391351" w14:paraId="4B017498" w14:textId="77777777">
        <w:trPr>
          <w:trHeight w:val="548"/>
        </w:trPr>
        <w:tc>
          <w:tcPr>
            <w:tcW w:w="7371" w:type="dxa"/>
            <w:tcBorders>
              <w:top w:val="single" w:sz="4" w:space="0" w:color="000000"/>
              <w:left w:val="single" w:sz="4" w:space="0" w:color="000000"/>
              <w:bottom w:val="single" w:sz="4" w:space="0" w:color="000000"/>
              <w:right w:val="single" w:sz="4" w:space="0" w:color="000000"/>
            </w:tcBorders>
          </w:tcPr>
          <w:p w14:paraId="6CF3C339" w14:textId="77777777" w:rsidR="00391351" w:rsidRDefault="000C420F">
            <w:pPr>
              <w:ind w:left="107"/>
              <w:jc w:val="both"/>
            </w:pPr>
            <w:r>
              <w:t xml:space="preserve">Proven experience in effective liaison with a range of outside agencies and extended services.  </w:t>
            </w:r>
          </w:p>
        </w:tc>
        <w:tc>
          <w:tcPr>
            <w:tcW w:w="1277" w:type="dxa"/>
            <w:tcBorders>
              <w:top w:val="single" w:sz="4" w:space="0" w:color="000000"/>
              <w:left w:val="single" w:sz="4" w:space="0" w:color="000000"/>
              <w:bottom w:val="single" w:sz="4" w:space="0" w:color="000000"/>
              <w:right w:val="single" w:sz="4" w:space="0" w:color="000000"/>
            </w:tcBorders>
          </w:tcPr>
          <w:p w14:paraId="5E9562A8" w14:textId="77777777" w:rsidR="00391351" w:rsidRDefault="000C420F">
            <w:pPr>
              <w:ind w:left="55"/>
              <w:jc w:val="center"/>
            </w:pPr>
            <w:r>
              <w:rPr>
                <w:sz w:val="21"/>
              </w:rPr>
              <w:t xml:space="preserve">E </w:t>
            </w:r>
          </w:p>
        </w:tc>
        <w:tc>
          <w:tcPr>
            <w:tcW w:w="0" w:type="auto"/>
            <w:vMerge/>
            <w:tcBorders>
              <w:top w:val="nil"/>
              <w:left w:val="single" w:sz="4" w:space="0" w:color="000000"/>
              <w:bottom w:val="single" w:sz="4" w:space="0" w:color="000000"/>
              <w:right w:val="single" w:sz="4" w:space="0" w:color="000000"/>
            </w:tcBorders>
          </w:tcPr>
          <w:p w14:paraId="23F6B81A" w14:textId="77777777" w:rsidR="00391351" w:rsidRDefault="00391351"/>
        </w:tc>
      </w:tr>
      <w:tr w:rsidR="00391351" w14:paraId="6939AC73" w14:textId="77777777">
        <w:trPr>
          <w:trHeight w:val="276"/>
        </w:trPr>
        <w:tc>
          <w:tcPr>
            <w:tcW w:w="7371" w:type="dxa"/>
            <w:tcBorders>
              <w:top w:val="single" w:sz="4" w:space="0" w:color="000000"/>
              <w:left w:val="single" w:sz="4" w:space="0" w:color="000000"/>
              <w:bottom w:val="single" w:sz="4" w:space="0" w:color="000000"/>
              <w:right w:val="single" w:sz="4" w:space="0" w:color="000000"/>
            </w:tcBorders>
            <w:shd w:val="clear" w:color="auto" w:fill="B4C6E7"/>
          </w:tcPr>
          <w:p w14:paraId="11E2B913" w14:textId="77777777" w:rsidR="00391351" w:rsidRDefault="000C420F">
            <w:pPr>
              <w:ind w:left="107"/>
            </w:pPr>
            <w:r>
              <w:rPr>
                <w:b/>
              </w:rPr>
              <w:t xml:space="preserve">Knowledge, Skills &amp; Abilities  </w:t>
            </w:r>
            <w:r>
              <w:rPr>
                <w:b/>
                <w:sz w:val="21"/>
              </w:rPr>
              <w:t xml:space="preserve"> </w:t>
            </w:r>
          </w:p>
        </w:tc>
        <w:tc>
          <w:tcPr>
            <w:tcW w:w="1277" w:type="dxa"/>
            <w:tcBorders>
              <w:top w:val="single" w:sz="4" w:space="0" w:color="000000"/>
              <w:left w:val="single" w:sz="4" w:space="0" w:color="000000"/>
              <w:bottom w:val="single" w:sz="4" w:space="0" w:color="000000"/>
              <w:right w:val="nil"/>
            </w:tcBorders>
            <w:shd w:val="clear" w:color="auto" w:fill="B4C6E7"/>
          </w:tcPr>
          <w:p w14:paraId="41E2B6D0" w14:textId="77777777" w:rsidR="00391351" w:rsidRDefault="00391351"/>
        </w:tc>
        <w:tc>
          <w:tcPr>
            <w:tcW w:w="1273" w:type="dxa"/>
            <w:tcBorders>
              <w:top w:val="single" w:sz="4" w:space="0" w:color="000000"/>
              <w:left w:val="nil"/>
              <w:bottom w:val="single" w:sz="4" w:space="0" w:color="000000"/>
              <w:right w:val="single" w:sz="4" w:space="0" w:color="000000"/>
            </w:tcBorders>
            <w:shd w:val="clear" w:color="auto" w:fill="B4C6E7"/>
          </w:tcPr>
          <w:p w14:paraId="318C2A25" w14:textId="77777777" w:rsidR="00391351" w:rsidRDefault="000C420F">
            <w:pPr>
              <w:ind w:left="-2"/>
            </w:pPr>
            <w:r>
              <w:rPr>
                <w:b/>
                <w:sz w:val="21"/>
              </w:rPr>
              <w:t xml:space="preserve"> </w:t>
            </w:r>
          </w:p>
        </w:tc>
      </w:tr>
      <w:tr w:rsidR="00391351" w14:paraId="1D179B14" w14:textId="77777777">
        <w:trPr>
          <w:trHeight w:val="280"/>
        </w:trPr>
        <w:tc>
          <w:tcPr>
            <w:tcW w:w="7371" w:type="dxa"/>
            <w:tcBorders>
              <w:top w:val="single" w:sz="4" w:space="0" w:color="000000"/>
              <w:left w:val="single" w:sz="4" w:space="0" w:color="000000"/>
              <w:bottom w:val="single" w:sz="4" w:space="0" w:color="000000"/>
              <w:right w:val="single" w:sz="4" w:space="0" w:color="000000"/>
            </w:tcBorders>
          </w:tcPr>
          <w:p w14:paraId="64999DE7" w14:textId="7676E28E" w:rsidR="00391351" w:rsidRDefault="000C420F">
            <w:pPr>
              <w:ind w:left="107"/>
            </w:pPr>
            <w:r>
              <w:t>Good understanding of the SEN</w:t>
            </w:r>
            <w:r w:rsidR="00CB4141">
              <w:t>D</w:t>
            </w:r>
            <w:r>
              <w:t xml:space="preserve"> Code of Practice/Current inclusive practice  </w:t>
            </w:r>
          </w:p>
        </w:tc>
        <w:tc>
          <w:tcPr>
            <w:tcW w:w="1277" w:type="dxa"/>
            <w:tcBorders>
              <w:top w:val="single" w:sz="4" w:space="0" w:color="000000"/>
              <w:left w:val="single" w:sz="4" w:space="0" w:color="000000"/>
              <w:bottom w:val="single" w:sz="4" w:space="0" w:color="000000"/>
              <w:right w:val="single" w:sz="4" w:space="0" w:color="000000"/>
            </w:tcBorders>
          </w:tcPr>
          <w:p w14:paraId="744B96DC" w14:textId="77777777" w:rsidR="00391351" w:rsidRDefault="000C420F">
            <w:pPr>
              <w:ind w:left="55"/>
              <w:jc w:val="center"/>
            </w:pPr>
            <w:r>
              <w:rPr>
                <w:sz w:val="21"/>
              </w:rPr>
              <w:t xml:space="preserve">E </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14:paraId="12E75E00" w14:textId="77777777" w:rsidR="00391351" w:rsidRDefault="000C420F">
            <w:pPr>
              <w:ind w:left="154"/>
            </w:pPr>
            <w:r>
              <w:rPr>
                <w:sz w:val="21"/>
              </w:rPr>
              <w:t xml:space="preserve">Application </w:t>
            </w:r>
          </w:p>
          <w:p w14:paraId="510DE504" w14:textId="77777777" w:rsidR="00391351" w:rsidRDefault="000C420F">
            <w:pPr>
              <w:ind w:left="42"/>
              <w:jc w:val="center"/>
            </w:pPr>
            <w:r>
              <w:rPr>
                <w:sz w:val="21"/>
              </w:rPr>
              <w:t xml:space="preserve">Interview Task </w:t>
            </w:r>
          </w:p>
        </w:tc>
      </w:tr>
      <w:tr w:rsidR="00391351" w14:paraId="6B54228A"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2DA512D4" w14:textId="77777777" w:rsidR="00391351" w:rsidRDefault="000C420F">
            <w:pPr>
              <w:ind w:left="107"/>
            </w:pPr>
            <w:r>
              <w:t xml:space="preserve">Commitment to equal opportunities  </w:t>
            </w:r>
          </w:p>
        </w:tc>
        <w:tc>
          <w:tcPr>
            <w:tcW w:w="1277" w:type="dxa"/>
            <w:tcBorders>
              <w:top w:val="single" w:sz="4" w:space="0" w:color="000000"/>
              <w:left w:val="single" w:sz="4" w:space="0" w:color="000000"/>
              <w:bottom w:val="single" w:sz="4" w:space="0" w:color="000000"/>
              <w:right w:val="single" w:sz="4" w:space="0" w:color="000000"/>
            </w:tcBorders>
          </w:tcPr>
          <w:p w14:paraId="30D00A36"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38248020" w14:textId="77777777" w:rsidR="00391351" w:rsidRDefault="00391351"/>
        </w:tc>
      </w:tr>
      <w:tr w:rsidR="00391351" w14:paraId="193F605A"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5BDFCF3" w14:textId="77777777" w:rsidR="00391351" w:rsidRDefault="000C420F">
            <w:pPr>
              <w:ind w:left="107"/>
            </w:pPr>
            <w:r>
              <w:t xml:space="preserve">Knowledge and experience of using assessments to support SEND identification  </w:t>
            </w:r>
          </w:p>
        </w:tc>
        <w:tc>
          <w:tcPr>
            <w:tcW w:w="1277" w:type="dxa"/>
            <w:tcBorders>
              <w:top w:val="single" w:sz="4" w:space="0" w:color="000000"/>
              <w:left w:val="single" w:sz="4" w:space="0" w:color="000000"/>
              <w:bottom w:val="single" w:sz="4" w:space="0" w:color="000000"/>
              <w:right w:val="single" w:sz="4" w:space="0" w:color="000000"/>
            </w:tcBorders>
          </w:tcPr>
          <w:p w14:paraId="349DB0A6"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208E96E4" w14:textId="77777777" w:rsidR="00391351" w:rsidRDefault="00391351"/>
        </w:tc>
      </w:tr>
      <w:tr w:rsidR="00391351" w14:paraId="21DF7A4E"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2F602707" w14:textId="77777777" w:rsidR="00391351" w:rsidRDefault="000C420F">
            <w:pPr>
              <w:ind w:left="107"/>
            </w:pPr>
            <w:r>
              <w:t xml:space="preserve">Ability to communicate effectively orally and in writing, including use of ICT  </w:t>
            </w:r>
          </w:p>
        </w:tc>
        <w:tc>
          <w:tcPr>
            <w:tcW w:w="1277" w:type="dxa"/>
            <w:tcBorders>
              <w:top w:val="single" w:sz="4" w:space="0" w:color="000000"/>
              <w:left w:val="single" w:sz="4" w:space="0" w:color="000000"/>
              <w:bottom w:val="single" w:sz="4" w:space="0" w:color="000000"/>
              <w:right w:val="single" w:sz="4" w:space="0" w:color="000000"/>
            </w:tcBorders>
          </w:tcPr>
          <w:p w14:paraId="16C5F237"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42E9E413" w14:textId="77777777" w:rsidR="00391351" w:rsidRDefault="00391351"/>
        </w:tc>
      </w:tr>
      <w:tr w:rsidR="00391351" w14:paraId="717C1A8F"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563CE2B" w14:textId="77777777" w:rsidR="00391351" w:rsidRDefault="000C420F">
            <w:pPr>
              <w:ind w:left="107"/>
            </w:pPr>
            <w:r>
              <w:lastRenderedPageBreak/>
              <w:t xml:space="preserve">Ability to lead meetings  </w:t>
            </w:r>
          </w:p>
        </w:tc>
        <w:tc>
          <w:tcPr>
            <w:tcW w:w="1277" w:type="dxa"/>
            <w:tcBorders>
              <w:top w:val="single" w:sz="4" w:space="0" w:color="000000"/>
              <w:left w:val="single" w:sz="4" w:space="0" w:color="000000"/>
              <w:bottom w:val="single" w:sz="4" w:space="0" w:color="000000"/>
              <w:right w:val="single" w:sz="4" w:space="0" w:color="000000"/>
            </w:tcBorders>
          </w:tcPr>
          <w:p w14:paraId="30E8F434" w14:textId="77777777" w:rsidR="00391351" w:rsidRDefault="000C420F">
            <w:pPr>
              <w:ind w:left="55"/>
              <w:jc w:val="center"/>
            </w:pPr>
            <w:r>
              <w:rPr>
                <w:sz w:val="21"/>
              </w:rPr>
              <w:t xml:space="preserve">E </w:t>
            </w:r>
          </w:p>
        </w:tc>
        <w:tc>
          <w:tcPr>
            <w:tcW w:w="0" w:type="auto"/>
            <w:vMerge/>
            <w:tcBorders>
              <w:top w:val="nil"/>
              <w:left w:val="single" w:sz="4" w:space="0" w:color="000000"/>
              <w:bottom w:val="nil"/>
              <w:right w:val="single" w:sz="4" w:space="0" w:color="000000"/>
            </w:tcBorders>
          </w:tcPr>
          <w:p w14:paraId="73ED4BA6" w14:textId="77777777" w:rsidR="00391351" w:rsidRDefault="00391351"/>
        </w:tc>
      </w:tr>
      <w:tr w:rsidR="00391351" w14:paraId="54B28992"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4113D882" w14:textId="77777777" w:rsidR="00391351" w:rsidRDefault="000C420F">
            <w:pPr>
              <w:ind w:left="107"/>
            </w:pPr>
            <w:r>
              <w:t xml:space="preserve">Effective management of resources and budget  </w:t>
            </w:r>
          </w:p>
        </w:tc>
        <w:tc>
          <w:tcPr>
            <w:tcW w:w="1277" w:type="dxa"/>
            <w:tcBorders>
              <w:top w:val="single" w:sz="4" w:space="0" w:color="000000"/>
              <w:left w:val="single" w:sz="4" w:space="0" w:color="000000"/>
              <w:bottom w:val="single" w:sz="4" w:space="0" w:color="000000"/>
              <w:right w:val="single" w:sz="4" w:space="0" w:color="000000"/>
            </w:tcBorders>
          </w:tcPr>
          <w:p w14:paraId="3165D71B"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2AFA0585" w14:textId="77777777" w:rsidR="00391351" w:rsidRDefault="00391351"/>
        </w:tc>
      </w:tr>
      <w:tr w:rsidR="00391351" w14:paraId="3813739B" w14:textId="77777777">
        <w:trPr>
          <w:trHeight w:val="279"/>
        </w:trPr>
        <w:tc>
          <w:tcPr>
            <w:tcW w:w="7371" w:type="dxa"/>
            <w:tcBorders>
              <w:top w:val="single" w:sz="4" w:space="0" w:color="000000"/>
              <w:left w:val="single" w:sz="4" w:space="0" w:color="000000"/>
              <w:bottom w:val="single" w:sz="4" w:space="0" w:color="000000"/>
              <w:right w:val="single" w:sz="4" w:space="0" w:color="000000"/>
            </w:tcBorders>
          </w:tcPr>
          <w:p w14:paraId="6054801A" w14:textId="77777777" w:rsidR="00391351" w:rsidRDefault="000C420F">
            <w:pPr>
              <w:ind w:left="107"/>
            </w:pPr>
            <w:r>
              <w:t xml:space="preserve">Good organisational skills with ability to prioritise  </w:t>
            </w:r>
          </w:p>
        </w:tc>
        <w:tc>
          <w:tcPr>
            <w:tcW w:w="1277" w:type="dxa"/>
            <w:tcBorders>
              <w:top w:val="single" w:sz="4" w:space="0" w:color="000000"/>
              <w:left w:val="single" w:sz="4" w:space="0" w:color="000000"/>
              <w:bottom w:val="single" w:sz="4" w:space="0" w:color="000000"/>
              <w:right w:val="single" w:sz="4" w:space="0" w:color="000000"/>
            </w:tcBorders>
          </w:tcPr>
          <w:p w14:paraId="24C34C06"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73484F34" w14:textId="77777777" w:rsidR="00391351" w:rsidRDefault="00391351"/>
        </w:tc>
      </w:tr>
      <w:tr w:rsidR="00391351" w14:paraId="325070E9"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5D46C292" w14:textId="77777777" w:rsidR="00391351" w:rsidRDefault="000C420F">
            <w:pPr>
              <w:ind w:left="107"/>
            </w:pPr>
            <w:r>
              <w:t xml:space="preserve">Open-minded and receptive to new ideas, approaches and challenges.  </w:t>
            </w:r>
          </w:p>
        </w:tc>
        <w:tc>
          <w:tcPr>
            <w:tcW w:w="1277" w:type="dxa"/>
            <w:tcBorders>
              <w:top w:val="single" w:sz="4" w:space="0" w:color="000000"/>
              <w:left w:val="single" w:sz="4" w:space="0" w:color="000000"/>
              <w:bottom w:val="single" w:sz="4" w:space="0" w:color="000000"/>
              <w:right w:val="single" w:sz="4" w:space="0" w:color="000000"/>
            </w:tcBorders>
          </w:tcPr>
          <w:p w14:paraId="7EA33CE4"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5763FF92" w14:textId="77777777" w:rsidR="00391351" w:rsidRDefault="00391351"/>
        </w:tc>
      </w:tr>
      <w:tr w:rsidR="00391351" w14:paraId="61EC2A1D"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5308718F" w14:textId="77777777" w:rsidR="00391351" w:rsidRDefault="000C420F">
            <w:pPr>
              <w:ind w:left="107"/>
            </w:pPr>
            <w:r>
              <w:t xml:space="preserve">Flexible to cope with changes to routines and priorities  </w:t>
            </w:r>
          </w:p>
        </w:tc>
        <w:tc>
          <w:tcPr>
            <w:tcW w:w="1277" w:type="dxa"/>
            <w:tcBorders>
              <w:top w:val="single" w:sz="4" w:space="0" w:color="000000"/>
              <w:left w:val="single" w:sz="4" w:space="0" w:color="000000"/>
              <w:bottom w:val="single" w:sz="4" w:space="0" w:color="000000"/>
              <w:right w:val="single" w:sz="4" w:space="0" w:color="000000"/>
            </w:tcBorders>
          </w:tcPr>
          <w:p w14:paraId="05F96FC4"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4D416C7F" w14:textId="77777777" w:rsidR="00391351" w:rsidRDefault="00391351"/>
        </w:tc>
      </w:tr>
      <w:tr w:rsidR="00391351" w14:paraId="7030A793"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3C187C8B" w14:textId="77777777" w:rsidR="00391351" w:rsidRDefault="000C420F">
            <w:pPr>
              <w:ind w:left="107"/>
            </w:pPr>
            <w:r>
              <w:t xml:space="preserve">Ability to maintain a calm and professional manner when faced with challenging situations.  </w:t>
            </w:r>
          </w:p>
        </w:tc>
        <w:tc>
          <w:tcPr>
            <w:tcW w:w="1277" w:type="dxa"/>
            <w:tcBorders>
              <w:top w:val="single" w:sz="4" w:space="0" w:color="000000"/>
              <w:left w:val="single" w:sz="4" w:space="0" w:color="000000"/>
              <w:bottom w:val="single" w:sz="4" w:space="0" w:color="000000"/>
              <w:right w:val="single" w:sz="4" w:space="0" w:color="000000"/>
            </w:tcBorders>
          </w:tcPr>
          <w:p w14:paraId="126EAA74"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3A8DE255" w14:textId="77777777" w:rsidR="00391351" w:rsidRDefault="00391351"/>
        </w:tc>
      </w:tr>
      <w:tr w:rsidR="00391351" w14:paraId="5987F9E6"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1599A44C" w14:textId="77777777" w:rsidR="00391351" w:rsidRDefault="000C420F">
            <w:pPr>
              <w:ind w:left="107"/>
            </w:pPr>
            <w:r>
              <w:t xml:space="preserve">Ability to work independently, yet also as part of a team.  </w:t>
            </w:r>
          </w:p>
        </w:tc>
        <w:tc>
          <w:tcPr>
            <w:tcW w:w="1277" w:type="dxa"/>
            <w:tcBorders>
              <w:top w:val="single" w:sz="4" w:space="0" w:color="000000"/>
              <w:left w:val="single" w:sz="4" w:space="0" w:color="000000"/>
              <w:bottom w:val="single" w:sz="4" w:space="0" w:color="000000"/>
              <w:right w:val="single" w:sz="4" w:space="0" w:color="000000"/>
            </w:tcBorders>
          </w:tcPr>
          <w:p w14:paraId="4240AEAF"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467A3675" w14:textId="77777777" w:rsidR="00391351" w:rsidRDefault="00391351"/>
        </w:tc>
      </w:tr>
      <w:tr w:rsidR="00391351" w14:paraId="2D77A4F6" w14:textId="77777777">
        <w:trPr>
          <w:trHeight w:val="547"/>
        </w:trPr>
        <w:tc>
          <w:tcPr>
            <w:tcW w:w="7371" w:type="dxa"/>
            <w:tcBorders>
              <w:top w:val="single" w:sz="4" w:space="0" w:color="000000"/>
              <w:left w:val="single" w:sz="4" w:space="0" w:color="000000"/>
              <w:bottom w:val="single" w:sz="4" w:space="0" w:color="000000"/>
              <w:right w:val="single" w:sz="4" w:space="0" w:color="000000"/>
            </w:tcBorders>
          </w:tcPr>
          <w:p w14:paraId="508ACCC3" w14:textId="77777777" w:rsidR="00391351" w:rsidRDefault="000C420F">
            <w:pPr>
              <w:ind w:left="107" w:right="42"/>
            </w:pPr>
            <w:r>
              <w:t xml:space="preserve">Ability to reflect on own professional development and practice and seek advice as needed.  </w:t>
            </w:r>
          </w:p>
        </w:tc>
        <w:tc>
          <w:tcPr>
            <w:tcW w:w="1277" w:type="dxa"/>
            <w:tcBorders>
              <w:top w:val="single" w:sz="4" w:space="0" w:color="000000"/>
              <w:left w:val="single" w:sz="4" w:space="0" w:color="000000"/>
              <w:bottom w:val="single" w:sz="4" w:space="0" w:color="000000"/>
              <w:right w:val="single" w:sz="4" w:space="0" w:color="000000"/>
            </w:tcBorders>
          </w:tcPr>
          <w:p w14:paraId="77DE375E"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22FF0BE2" w14:textId="77777777" w:rsidR="00391351" w:rsidRDefault="00391351"/>
        </w:tc>
      </w:tr>
      <w:tr w:rsidR="00391351" w14:paraId="2181B7E5" w14:textId="77777777">
        <w:trPr>
          <w:trHeight w:val="278"/>
        </w:trPr>
        <w:tc>
          <w:tcPr>
            <w:tcW w:w="7371" w:type="dxa"/>
            <w:tcBorders>
              <w:top w:val="single" w:sz="4" w:space="0" w:color="000000"/>
              <w:left w:val="single" w:sz="4" w:space="0" w:color="000000"/>
              <w:bottom w:val="single" w:sz="4" w:space="0" w:color="000000"/>
              <w:right w:val="single" w:sz="4" w:space="0" w:color="000000"/>
            </w:tcBorders>
          </w:tcPr>
          <w:p w14:paraId="62002C42" w14:textId="77777777" w:rsidR="00391351" w:rsidRDefault="000C420F">
            <w:pPr>
              <w:ind w:left="107"/>
            </w:pPr>
            <w:r>
              <w:t xml:space="preserve">Ability to maintain high levels of confidentiality  </w:t>
            </w:r>
          </w:p>
        </w:tc>
        <w:tc>
          <w:tcPr>
            <w:tcW w:w="1277" w:type="dxa"/>
            <w:tcBorders>
              <w:top w:val="single" w:sz="4" w:space="0" w:color="000000"/>
              <w:left w:val="single" w:sz="4" w:space="0" w:color="000000"/>
              <w:bottom w:val="single" w:sz="4" w:space="0" w:color="000000"/>
              <w:right w:val="single" w:sz="4" w:space="0" w:color="000000"/>
            </w:tcBorders>
          </w:tcPr>
          <w:p w14:paraId="3BAED757" w14:textId="77777777" w:rsidR="00391351" w:rsidRDefault="000C420F">
            <w:pPr>
              <w:ind w:left="55"/>
              <w:jc w:val="center"/>
            </w:pPr>
            <w:r>
              <w:rPr>
                <w:sz w:val="21"/>
              </w:rPr>
              <w:t>E</w:t>
            </w:r>
            <w:r>
              <w:t xml:space="preserve"> </w:t>
            </w:r>
          </w:p>
        </w:tc>
        <w:tc>
          <w:tcPr>
            <w:tcW w:w="0" w:type="auto"/>
            <w:vMerge/>
            <w:tcBorders>
              <w:top w:val="nil"/>
              <w:left w:val="single" w:sz="4" w:space="0" w:color="000000"/>
              <w:bottom w:val="nil"/>
              <w:right w:val="single" w:sz="4" w:space="0" w:color="000000"/>
            </w:tcBorders>
          </w:tcPr>
          <w:p w14:paraId="3D87E5A5" w14:textId="77777777" w:rsidR="00391351" w:rsidRDefault="00391351"/>
        </w:tc>
      </w:tr>
      <w:tr w:rsidR="00391351" w14:paraId="7A61BA82" w14:textId="77777777">
        <w:trPr>
          <w:trHeight w:val="281"/>
        </w:trPr>
        <w:tc>
          <w:tcPr>
            <w:tcW w:w="7371" w:type="dxa"/>
            <w:tcBorders>
              <w:top w:val="single" w:sz="4" w:space="0" w:color="000000"/>
              <w:left w:val="single" w:sz="4" w:space="0" w:color="000000"/>
              <w:bottom w:val="single" w:sz="4" w:space="0" w:color="000000"/>
              <w:right w:val="single" w:sz="4" w:space="0" w:color="000000"/>
            </w:tcBorders>
          </w:tcPr>
          <w:p w14:paraId="08789493" w14:textId="77777777" w:rsidR="00391351" w:rsidRDefault="000C420F">
            <w:pPr>
              <w:ind w:left="107"/>
            </w:pPr>
            <w:r>
              <w:t xml:space="preserve">Approachable, accessible and flexible </w:t>
            </w:r>
          </w:p>
        </w:tc>
        <w:tc>
          <w:tcPr>
            <w:tcW w:w="1277" w:type="dxa"/>
            <w:tcBorders>
              <w:top w:val="single" w:sz="4" w:space="0" w:color="000000"/>
              <w:left w:val="single" w:sz="4" w:space="0" w:color="000000"/>
              <w:bottom w:val="single" w:sz="4" w:space="0" w:color="000000"/>
              <w:right w:val="single" w:sz="4" w:space="0" w:color="000000"/>
            </w:tcBorders>
          </w:tcPr>
          <w:p w14:paraId="14E890B7" w14:textId="77777777" w:rsidR="00391351" w:rsidRDefault="000C420F">
            <w:pPr>
              <w:ind w:left="55"/>
              <w:jc w:val="center"/>
            </w:pPr>
            <w:r>
              <w:rPr>
                <w:sz w:val="21"/>
              </w:rPr>
              <w:t>E</w:t>
            </w:r>
            <w:r>
              <w:t xml:space="preserve"> </w:t>
            </w:r>
          </w:p>
        </w:tc>
        <w:tc>
          <w:tcPr>
            <w:tcW w:w="0" w:type="auto"/>
            <w:vMerge/>
            <w:tcBorders>
              <w:top w:val="nil"/>
              <w:left w:val="single" w:sz="4" w:space="0" w:color="000000"/>
              <w:bottom w:val="single" w:sz="4" w:space="0" w:color="000000"/>
              <w:right w:val="single" w:sz="4" w:space="0" w:color="000000"/>
            </w:tcBorders>
          </w:tcPr>
          <w:p w14:paraId="390470A2" w14:textId="77777777" w:rsidR="00391351" w:rsidRDefault="00391351"/>
        </w:tc>
      </w:tr>
    </w:tbl>
    <w:p w14:paraId="123D0E42" w14:textId="77777777" w:rsidR="00391351" w:rsidRDefault="000C420F">
      <w:pPr>
        <w:spacing w:after="0"/>
        <w:ind w:left="14"/>
      </w:pPr>
      <w:r>
        <w:rPr>
          <w:b/>
          <w:sz w:val="4"/>
        </w:rPr>
        <w:t xml:space="preserve"> </w:t>
      </w:r>
    </w:p>
    <w:sectPr w:rsidR="00391351">
      <w:footerReference w:type="even" r:id="rId12"/>
      <w:footerReference w:type="default" r:id="rId13"/>
      <w:footerReference w:type="first" r:id="rId14"/>
      <w:pgSz w:w="11906" w:h="16838"/>
      <w:pgMar w:top="775" w:right="716" w:bottom="928" w:left="706"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8B0E7" w14:textId="77777777" w:rsidR="0011771E" w:rsidRDefault="0011771E">
      <w:pPr>
        <w:spacing w:after="0" w:line="240" w:lineRule="auto"/>
      </w:pPr>
      <w:r>
        <w:separator/>
      </w:r>
    </w:p>
  </w:endnote>
  <w:endnote w:type="continuationSeparator" w:id="0">
    <w:p w14:paraId="10C1C026" w14:textId="77777777" w:rsidR="0011771E" w:rsidRDefault="0011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6685D" w14:textId="77777777" w:rsidR="00391351" w:rsidRDefault="003913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86938" w14:textId="6AAD370D" w:rsidR="00391351" w:rsidRDefault="00391351">
    <w:pPr>
      <w:spacing w:after="0"/>
      <w:ind w:left="7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F4A1F" w14:textId="77777777" w:rsidR="00391351" w:rsidRDefault="003913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BE8F1" w14:textId="43043D01" w:rsidR="00391351" w:rsidRDefault="00391351">
    <w:pPr>
      <w:spacing w:after="0"/>
      <w:ind w:left="1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A38D1" w14:textId="14A51EDD" w:rsidR="00391351" w:rsidRDefault="00391351">
    <w:pPr>
      <w:spacing w:after="0"/>
      <w:ind w:left="1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32E79" w14:textId="77777777" w:rsidR="00391351" w:rsidRDefault="000C420F">
    <w:pPr>
      <w:spacing w:after="0"/>
      <w:ind w:left="10"/>
      <w:jc w:val="center"/>
    </w:pPr>
    <w:r>
      <w:rPr>
        <w:b/>
        <w:color w:val="00B0F0"/>
        <w:sz w:val="36"/>
      </w:rPr>
      <w:t>A Bright Start to a Brighter Future</w:t>
    </w:r>
    <w:r>
      <w:rPr>
        <w:color w:val="00B0F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39A83" w14:textId="77777777" w:rsidR="0011771E" w:rsidRDefault="0011771E">
      <w:pPr>
        <w:spacing w:after="0" w:line="240" w:lineRule="auto"/>
      </w:pPr>
      <w:r>
        <w:separator/>
      </w:r>
    </w:p>
  </w:footnote>
  <w:footnote w:type="continuationSeparator" w:id="0">
    <w:p w14:paraId="44943B79" w14:textId="77777777" w:rsidR="0011771E" w:rsidRDefault="0011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8091A"/>
    <w:multiLevelType w:val="hybridMultilevel"/>
    <w:tmpl w:val="AC7ED39C"/>
    <w:lvl w:ilvl="0" w:tplc="7FD6AAA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8C0D36">
      <w:start w:val="1"/>
      <w:numFmt w:val="bullet"/>
      <w:lvlText w:val="o"/>
      <w:lvlJc w:val="left"/>
      <w:pPr>
        <w:ind w:left="1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E40AB2">
      <w:start w:val="1"/>
      <w:numFmt w:val="bullet"/>
      <w:lvlText w:val="▪"/>
      <w:lvlJc w:val="left"/>
      <w:pPr>
        <w:ind w:left="2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EA9298">
      <w:start w:val="1"/>
      <w:numFmt w:val="bullet"/>
      <w:lvlText w:val="•"/>
      <w:lvlJc w:val="left"/>
      <w:pPr>
        <w:ind w:left="2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F6FFC2">
      <w:start w:val="1"/>
      <w:numFmt w:val="bullet"/>
      <w:lvlText w:val="o"/>
      <w:lvlJc w:val="left"/>
      <w:pPr>
        <w:ind w:left="3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7AC140">
      <w:start w:val="1"/>
      <w:numFmt w:val="bullet"/>
      <w:lvlText w:val="▪"/>
      <w:lvlJc w:val="left"/>
      <w:pPr>
        <w:ind w:left="4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AEC97C">
      <w:start w:val="1"/>
      <w:numFmt w:val="bullet"/>
      <w:lvlText w:val="•"/>
      <w:lvlJc w:val="left"/>
      <w:pPr>
        <w:ind w:left="4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0A2AE">
      <w:start w:val="1"/>
      <w:numFmt w:val="bullet"/>
      <w:lvlText w:val="o"/>
      <w:lvlJc w:val="left"/>
      <w:pPr>
        <w:ind w:left="5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7A9468">
      <w:start w:val="1"/>
      <w:numFmt w:val="bullet"/>
      <w:lvlText w:val="▪"/>
      <w:lvlJc w:val="left"/>
      <w:pPr>
        <w:ind w:left="6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0763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51"/>
    <w:rsid w:val="00071C38"/>
    <w:rsid w:val="000C420F"/>
    <w:rsid w:val="000E7A95"/>
    <w:rsid w:val="0011771E"/>
    <w:rsid w:val="00137180"/>
    <w:rsid w:val="00257BE0"/>
    <w:rsid w:val="0030341D"/>
    <w:rsid w:val="00391351"/>
    <w:rsid w:val="00582DB2"/>
    <w:rsid w:val="005B2FB6"/>
    <w:rsid w:val="005D03C0"/>
    <w:rsid w:val="006A79B4"/>
    <w:rsid w:val="00AC02CE"/>
    <w:rsid w:val="00AE3DED"/>
    <w:rsid w:val="00C66C59"/>
    <w:rsid w:val="00C82C33"/>
    <w:rsid w:val="00CA4BC6"/>
    <w:rsid w:val="00CB4141"/>
    <w:rsid w:val="00EE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F364"/>
  <w15:docId w15:val="{B2517D61-1B3F-479B-807D-6B733E27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885" w:hanging="10"/>
      <w:jc w:val="center"/>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96"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1EBA-8197-4C86-9A7E-C2E9AD5E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Coxon</dc:creator>
  <cp:keywords/>
  <cp:lastModifiedBy>Diane Frainer</cp:lastModifiedBy>
  <cp:revision>2</cp:revision>
  <dcterms:created xsi:type="dcterms:W3CDTF">2024-06-26T13:01:00Z</dcterms:created>
  <dcterms:modified xsi:type="dcterms:W3CDTF">2024-06-26T13:01:00Z</dcterms:modified>
</cp:coreProperties>
</file>