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8F" w:rsidRDefault="00922FCD" w:rsidP="00922FCD">
      <w:pPr>
        <w:spacing w:before="240" w:after="0" w:line="240" w:lineRule="auto"/>
        <w:ind w:left="-567" w:right="-613"/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433195" cy="466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HS logo crest and name 1 May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732" cy="48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FCD" w:rsidRDefault="00922FCD" w:rsidP="00922FCD">
      <w:pPr>
        <w:spacing w:after="0" w:line="240" w:lineRule="auto"/>
        <w:ind w:left="-567" w:right="-613"/>
        <w:jc w:val="right"/>
      </w:pPr>
    </w:p>
    <w:p w:rsidR="00922FCD" w:rsidRPr="000A0E4F" w:rsidRDefault="00922FCD" w:rsidP="00922FCD">
      <w:pPr>
        <w:spacing w:after="0" w:line="240" w:lineRule="auto"/>
        <w:ind w:left="-567" w:right="-613"/>
        <w:rPr>
          <w:b/>
          <w:sz w:val="38"/>
        </w:rPr>
      </w:pPr>
      <w:r w:rsidRPr="000A0E4F">
        <w:rPr>
          <w:b/>
          <w:sz w:val="38"/>
        </w:rPr>
        <w:t>St Mary’s CE High School</w:t>
      </w:r>
    </w:p>
    <w:p w:rsidR="00D30CD5" w:rsidRDefault="00D30CD5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</w:p>
    <w:p w:rsidR="00A617B6" w:rsidRDefault="00D30CD5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  <w:r>
        <w:rPr>
          <w:b/>
          <w:bCs/>
          <w:sz w:val="26"/>
        </w:rPr>
        <w:t>Cover Supervisor</w:t>
      </w:r>
    </w:p>
    <w:p w:rsidR="00D30CD5" w:rsidRDefault="00D30CD5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</w:p>
    <w:p w:rsidR="00A617B6" w:rsidRDefault="00A617B6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  <w:r w:rsidRPr="00A617B6">
        <w:rPr>
          <w:b/>
          <w:bCs/>
          <w:sz w:val="26"/>
        </w:rPr>
        <w:t>PERSON SPECIFICATION</w:t>
      </w:r>
    </w:p>
    <w:p w:rsidR="00D30CD5" w:rsidRPr="00442D8F" w:rsidRDefault="00442D8F" w:rsidP="00A617B6">
      <w:pPr>
        <w:spacing w:after="0" w:line="240" w:lineRule="auto"/>
        <w:ind w:left="-567" w:right="-613"/>
        <w:jc w:val="both"/>
        <w:rPr>
          <w:bCs/>
          <w:sz w:val="26"/>
        </w:rPr>
      </w:pPr>
      <w:r w:rsidRPr="00442D8F">
        <w:rPr>
          <w:bCs/>
          <w:sz w:val="26"/>
        </w:rPr>
        <w:t>Ideally, Cover Supervisors should have experience of working with young people, or at least a passion to work with young people. They could have backgrounds in teaching, counselling, youth work, careers work, social services, the Services or related professions, or be considering a career working in one of these services in the longer term. (E=essential; D=Desirable)</w:t>
      </w:r>
    </w:p>
    <w:p w:rsidR="00A617B6" w:rsidRDefault="00A617B6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A617B6" w:rsidTr="00A617B6">
        <w:tc>
          <w:tcPr>
            <w:tcW w:w="2376" w:type="dxa"/>
          </w:tcPr>
          <w:p w:rsidR="00A617B6" w:rsidRDefault="00A617B6" w:rsidP="00A617B6">
            <w:pPr>
              <w:ind w:right="-613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Experience</w:t>
            </w:r>
          </w:p>
        </w:tc>
        <w:tc>
          <w:tcPr>
            <w:tcW w:w="7797" w:type="dxa"/>
          </w:tcPr>
          <w:p w:rsidR="00442D8F" w:rsidRPr="00442D8F" w:rsidRDefault="00442D8F" w:rsidP="00442D8F">
            <w:pPr>
              <w:pStyle w:val="ListParagraph"/>
              <w:numPr>
                <w:ilvl w:val="0"/>
                <w:numId w:val="11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Experience of working with children and young people (D)(E)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11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Experience of planning, monitoring and evaluating (D)</w:t>
            </w:r>
          </w:p>
          <w:p w:rsidR="00A617B6" w:rsidRPr="00D30CD5" w:rsidRDefault="00A617B6" w:rsidP="00D30CD5">
            <w:pPr>
              <w:pStyle w:val="ListParagraph"/>
              <w:numPr>
                <w:ilvl w:val="0"/>
                <w:numId w:val="11"/>
              </w:numPr>
              <w:ind w:right="-613"/>
              <w:jc w:val="both"/>
              <w:rPr>
                <w:bCs/>
                <w:sz w:val="24"/>
                <w:szCs w:val="24"/>
              </w:rPr>
            </w:pPr>
          </w:p>
        </w:tc>
      </w:tr>
      <w:tr w:rsidR="00A617B6" w:rsidTr="00A617B6">
        <w:tc>
          <w:tcPr>
            <w:tcW w:w="2376" w:type="dxa"/>
          </w:tcPr>
          <w:p w:rsidR="00A617B6" w:rsidRDefault="00A617B6" w:rsidP="00A617B6">
            <w:pPr>
              <w:ind w:right="-613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Knowledge</w:t>
            </w:r>
          </w:p>
        </w:tc>
        <w:tc>
          <w:tcPr>
            <w:tcW w:w="7797" w:type="dxa"/>
          </w:tcPr>
          <w:p w:rsidR="00442D8F" w:rsidRPr="00442D8F" w:rsidRDefault="00442D8F" w:rsidP="00442D8F">
            <w:pPr>
              <w:pStyle w:val="ListParagraph"/>
              <w:numPr>
                <w:ilvl w:val="0"/>
                <w:numId w:val="10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Sound working knowledge of Microsoft Office/databases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10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Knowledge of secondary school organisation and procedures (D)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10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Knowledge and understanding of the issues which affect the engagement, motivation and achievement of young people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10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Knowledge and understanding of equality issues within a learning environment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10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Knowledge of a range of strategies that encourage participation and engagement of young people (E)</w:t>
            </w:r>
          </w:p>
          <w:p w:rsidR="00A617B6" w:rsidRPr="00442D8F" w:rsidRDefault="00A617B6" w:rsidP="00442D8F">
            <w:pPr>
              <w:ind w:right="-613"/>
              <w:jc w:val="both"/>
              <w:rPr>
                <w:bCs/>
                <w:sz w:val="24"/>
                <w:szCs w:val="24"/>
              </w:rPr>
            </w:pPr>
          </w:p>
        </w:tc>
      </w:tr>
      <w:tr w:rsidR="00A617B6" w:rsidTr="00A617B6">
        <w:tc>
          <w:tcPr>
            <w:tcW w:w="2376" w:type="dxa"/>
          </w:tcPr>
          <w:p w:rsidR="00A617B6" w:rsidRDefault="00A617B6" w:rsidP="00A617B6">
            <w:pPr>
              <w:ind w:right="-613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Abilities</w:t>
            </w:r>
          </w:p>
        </w:tc>
        <w:tc>
          <w:tcPr>
            <w:tcW w:w="7797" w:type="dxa"/>
          </w:tcPr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learn use of a range of software packages accurately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use initiative to effectively solve problems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identify potential barriers to students’ learning and to develop strategies to overcome these barriers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work autonomously and as a member of a team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relate positively to people across a wide age and ability range, and from diverse cultural, linguistic and ethnic backgrounds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exercise initiative and accept responsibility and accountability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plan over a prolonged period, while being organised and paying attention to detail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build effective working partnerships with, and gain the confidence of, students, families and professionals from agencies who support the school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communicate effectively, orally and in writing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establish and maintain systems for record keeping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Ability to interpret and use effectively a range of student data (D)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Commitment and willingness to engage in ongoing personal learning and professional development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Support and promote the Christian ethos and values of the school in all aspects of the role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lastRenderedPageBreak/>
              <w:t>To work closely with the Staff to ensure that student needs are met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To ensure that appropriate records are kept, relating to attendance, behaviour for learning and the welfare of students (E)</w:t>
            </w:r>
          </w:p>
          <w:p w:rsidR="00442D8F" w:rsidRPr="00442D8F" w:rsidRDefault="00442D8F" w:rsidP="00442D8F">
            <w:pPr>
              <w:pStyle w:val="ListParagraph"/>
              <w:numPr>
                <w:ilvl w:val="0"/>
                <w:numId w:val="9"/>
              </w:numPr>
              <w:ind w:right="-613"/>
              <w:jc w:val="both"/>
              <w:rPr>
                <w:bCs/>
                <w:sz w:val="24"/>
                <w:szCs w:val="24"/>
              </w:rPr>
            </w:pPr>
            <w:r w:rsidRPr="00442D8F">
              <w:rPr>
                <w:bCs/>
                <w:sz w:val="24"/>
                <w:szCs w:val="24"/>
              </w:rPr>
              <w:t>To keep up to date with the use of ICT to facilitate student support (E)</w:t>
            </w:r>
          </w:p>
          <w:p w:rsidR="00A617B6" w:rsidRPr="00D30CD5" w:rsidRDefault="00A617B6" w:rsidP="00442D8F">
            <w:pPr>
              <w:pStyle w:val="ListParagraph"/>
              <w:ind w:left="360" w:right="-613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617B6" w:rsidRPr="00A617B6" w:rsidRDefault="00A617B6" w:rsidP="00A617B6">
      <w:pPr>
        <w:spacing w:after="0" w:line="240" w:lineRule="auto"/>
        <w:ind w:left="-567" w:right="-613"/>
        <w:jc w:val="both"/>
        <w:rPr>
          <w:b/>
          <w:bCs/>
          <w:sz w:val="26"/>
        </w:rPr>
      </w:pPr>
    </w:p>
    <w:p w:rsidR="00442D8F" w:rsidRPr="00442D8F" w:rsidRDefault="00D30CD5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D30CD5">
        <w:rPr>
          <w:sz w:val="24"/>
          <w:szCs w:val="24"/>
        </w:rPr>
        <w:t>•</w:t>
      </w:r>
      <w:r w:rsidRPr="00D30CD5">
        <w:rPr>
          <w:sz w:val="24"/>
          <w:szCs w:val="24"/>
        </w:rPr>
        <w:tab/>
      </w:r>
      <w:r w:rsidR="00442D8F" w:rsidRPr="00442D8F">
        <w:rPr>
          <w:sz w:val="24"/>
          <w:szCs w:val="24"/>
        </w:rPr>
        <w:t>In addition to candidate’s ability to perform the duties of the post, the interview will also explore issues relating to the safeguarding and promoting the welfare of children including: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442D8F">
        <w:rPr>
          <w:sz w:val="24"/>
          <w:szCs w:val="24"/>
        </w:rPr>
        <w:t>•</w:t>
      </w:r>
      <w:r w:rsidRPr="00442D8F">
        <w:rPr>
          <w:sz w:val="24"/>
          <w:szCs w:val="24"/>
        </w:rPr>
        <w:tab/>
        <w:t>Motivation to work with children and young people (E)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442D8F">
        <w:rPr>
          <w:sz w:val="24"/>
          <w:szCs w:val="24"/>
        </w:rPr>
        <w:t>•</w:t>
      </w:r>
      <w:r w:rsidRPr="00442D8F">
        <w:rPr>
          <w:sz w:val="24"/>
          <w:szCs w:val="24"/>
        </w:rPr>
        <w:tab/>
        <w:t>Ability to form and maintain appropriate relationships and personal boundaries with children and young people (E)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442D8F">
        <w:rPr>
          <w:sz w:val="24"/>
          <w:szCs w:val="24"/>
        </w:rPr>
        <w:t>•</w:t>
      </w:r>
      <w:r w:rsidRPr="00442D8F">
        <w:rPr>
          <w:sz w:val="24"/>
          <w:szCs w:val="24"/>
        </w:rPr>
        <w:tab/>
        <w:t>Emotional resilience in working with challenging behaviours (E)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442D8F">
        <w:rPr>
          <w:sz w:val="24"/>
          <w:szCs w:val="24"/>
        </w:rPr>
        <w:t>•</w:t>
      </w:r>
      <w:r w:rsidRPr="00442D8F">
        <w:rPr>
          <w:sz w:val="24"/>
          <w:szCs w:val="24"/>
        </w:rPr>
        <w:tab/>
        <w:t>Attitudes to the use of authority and maintaining discipline (E)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 w:rsidRPr="00442D8F">
        <w:rPr>
          <w:sz w:val="24"/>
          <w:szCs w:val="24"/>
        </w:rPr>
        <w:t>If the candidate is short listed, any relevant issues arising from references will be taken up at interview.</w:t>
      </w:r>
    </w:p>
    <w:p w:rsidR="00442D8F" w:rsidRPr="00442D8F" w:rsidRDefault="00442D8F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</w:p>
    <w:p w:rsidR="00D30CD5" w:rsidRDefault="00530729" w:rsidP="00442D8F">
      <w:pPr>
        <w:spacing w:after="0" w:line="240" w:lineRule="auto"/>
        <w:ind w:left="-567" w:right="-6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442D8F" w:rsidRPr="00442D8F">
        <w:rPr>
          <w:sz w:val="24"/>
          <w:szCs w:val="24"/>
        </w:rPr>
        <w:t>2022</w:t>
      </w:r>
    </w:p>
    <w:p w:rsidR="00D30CD5" w:rsidRDefault="00D30CD5" w:rsidP="006961D4">
      <w:pPr>
        <w:spacing w:after="0" w:line="240" w:lineRule="auto"/>
        <w:ind w:right="-613"/>
        <w:jc w:val="both"/>
        <w:rPr>
          <w:sz w:val="24"/>
          <w:szCs w:val="24"/>
        </w:rPr>
      </w:pPr>
    </w:p>
    <w:p w:rsidR="00D30CD5" w:rsidRPr="00D30CD5" w:rsidRDefault="00D30CD5" w:rsidP="006961D4">
      <w:pPr>
        <w:spacing w:after="0" w:line="240" w:lineRule="auto"/>
        <w:ind w:right="-613"/>
        <w:jc w:val="both"/>
        <w:rPr>
          <w:b/>
          <w:sz w:val="24"/>
          <w:szCs w:val="24"/>
        </w:rPr>
      </w:pPr>
    </w:p>
    <w:sectPr w:rsidR="00D30CD5" w:rsidRPr="00D30CD5" w:rsidSect="00922F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6DD"/>
    <w:multiLevelType w:val="hybridMultilevel"/>
    <w:tmpl w:val="03788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F599A"/>
    <w:multiLevelType w:val="hybridMultilevel"/>
    <w:tmpl w:val="C6A2F2BC"/>
    <w:lvl w:ilvl="0" w:tplc="C114A984">
      <w:numFmt w:val="bullet"/>
      <w:lvlText w:val="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76E7F72"/>
    <w:multiLevelType w:val="hybridMultilevel"/>
    <w:tmpl w:val="13F4EDF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D452114"/>
    <w:multiLevelType w:val="hybridMultilevel"/>
    <w:tmpl w:val="5FAA527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BF46637"/>
    <w:multiLevelType w:val="hybridMultilevel"/>
    <w:tmpl w:val="482C1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31F29"/>
    <w:multiLevelType w:val="hybridMultilevel"/>
    <w:tmpl w:val="BA2248B6"/>
    <w:lvl w:ilvl="0" w:tplc="1BE80AA4">
      <w:numFmt w:val="bullet"/>
      <w:lvlText w:val="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5B650988"/>
    <w:multiLevelType w:val="hybridMultilevel"/>
    <w:tmpl w:val="3334CAE4"/>
    <w:lvl w:ilvl="0" w:tplc="98F6B040">
      <w:numFmt w:val="bullet"/>
      <w:lvlText w:val="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D0D7C8C"/>
    <w:multiLevelType w:val="hybridMultilevel"/>
    <w:tmpl w:val="A678F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F6043"/>
    <w:multiLevelType w:val="hybridMultilevel"/>
    <w:tmpl w:val="76EE2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5A3B33"/>
    <w:multiLevelType w:val="hybridMultilevel"/>
    <w:tmpl w:val="E0D023C8"/>
    <w:lvl w:ilvl="0" w:tplc="B7F6DC6E">
      <w:numFmt w:val="bullet"/>
      <w:lvlText w:val="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8F3BA5"/>
    <w:multiLevelType w:val="hybridMultilevel"/>
    <w:tmpl w:val="EA16E3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D"/>
    <w:rsid w:val="0004358F"/>
    <w:rsid w:val="000A0E4F"/>
    <w:rsid w:val="00442D8F"/>
    <w:rsid w:val="00530729"/>
    <w:rsid w:val="006961D4"/>
    <w:rsid w:val="006F26B4"/>
    <w:rsid w:val="00766701"/>
    <w:rsid w:val="00821951"/>
    <w:rsid w:val="008E2566"/>
    <w:rsid w:val="00922FCD"/>
    <w:rsid w:val="00A617B6"/>
    <w:rsid w:val="00D30CD5"/>
    <w:rsid w:val="00F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74FF1-A019-400C-B5FB-887AE2A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E4F"/>
    <w:pPr>
      <w:ind w:left="720"/>
      <w:contextualSpacing/>
    </w:pPr>
  </w:style>
  <w:style w:type="table" w:styleId="TableGrid">
    <w:name w:val="Table Grid"/>
    <w:basedOn w:val="TableNormal"/>
    <w:uiPriority w:val="59"/>
    <w:rsid w:val="00A6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CE High School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DeleteMe</dc:creator>
  <cp:lastModifiedBy>Pauline.Llewellyn</cp:lastModifiedBy>
  <cp:revision>2</cp:revision>
  <dcterms:created xsi:type="dcterms:W3CDTF">2025-04-02T14:43:00Z</dcterms:created>
  <dcterms:modified xsi:type="dcterms:W3CDTF">2025-04-02T14:43:00Z</dcterms:modified>
</cp:coreProperties>
</file>