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4F" w:rsidRDefault="00A6294F" w:rsidP="00A6294F">
      <w:pPr>
        <w:pStyle w:val="Header"/>
        <w:tabs>
          <w:tab w:val="clear" w:pos="4153"/>
          <w:tab w:val="clear" w:pos="8306"/>
          <w:tab w:val="left" w:pos="195"/>
          <w:tab w:val="left" w:pos="345"/>
          <w:tab w:val="left" w:pos="645"/>
          <w:tab w:val="center" w:pos="4844"/>
        </w:tabs>
        <w:jc w:val="center"/>
        <w:rPr>
          <w:i/>
          <w:iCs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-268605</wp:posOffset>
            </wp:positionV>
            <wp:extent cx="542925" cy="733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-211455</wp:posOffset>
            </wp:positionV>
            <wp:extent cx="542925" cy="7334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20"/>
          <w:szCs w:val="20"/>
        </w:rPr>
        <w:t>Lo</w:t>
      </w:r>
      <w:r w:rsidRPr="00615C9D">
        <w:rPr>
          <w:i/>
          <w:iCs/>
          <w:sz w:val="20"/>
          <w:szCs w:val="20"/>
        </w:rPr>
        <w:t>ving to learn, Learning to love.</w:t>
      </w:r>
    </w:p>
    <w:p w:rsidR="00A6294F" w:rsidRDefault="00A6294F" w:rsidP="00A6294F">
      <w:pPr>
        <w:pStyle w:val="Header"/>
        <w:tabs>
          <w:tab w:val="clear" w:pos="4153"/>
          <w:tab w:val="clear" w:pos="8306"/>
          <w:tab w:val="left" w:pos="195"/>
          <w:tab w:val="left" w:pos="270"/>
          <w:tab w:val="center" w:pos="4844"/>
        </w:tabs>
        <w:jc w:val="center"/>
        <w:rPr>
          <w:i/>
          <w:iCs/>
          <w:sz w:val="20"/>
          <w:szCs w:val="20"/>
        </w:rPr>
      </w:pPr>
      <w:r w:rsidRPr="00615C9D">
        <w:rPr>
          <w:i/>
          <w:iCs/>
          <w:sz w:val="20"/>
          <w:szCs w:val="20"/>
        </w:rPr>
        <w:t>For every child a chance to shine</w:t>
      </w:r>
    </w:p>
    <w:p w:rsidR="00A6294F" w:rsidRDefault="00A6294F" w:rsidP="0005396F">
      <w:pPr>
        <w:spacing w:after="0" w:line="240" w:lineRule="auto"/>
        <w:rPr>
          <w:rFonts w:ascii="Comic Sans MS" w:eastAsia="Times New Roman" w:hAnsi="Comic Sans MS" w:cs="Arial"/>
          <w:b/>
          <w:bCs/>
          <w:color w:val="242424"/>
          <w:sz w:val="20"/>
          <w:szCs w:val="20"/>
          <w:lang w:eastAsia="en-GB"/>
        </w:rPr>
      </w:pPr>
    </w:p>
    <w:p w:rsidR="00A6294F" w:rsidRDefault="00A6294F" w:rsidP="0005396F">
      <w:pPr>
        <w:spacing w:after="0" w:line="240" w:lineRule="auto"/>
        <w:rPr>
          <w:rFonts w:ascii="Comic Sans MS" w:eastAsia="Times New Roman" w:hAnsi="Comic Sans MS" w:cs="Arial"/>
          <w:b/>
          <w:bCs/>
          <w:color w:val="242424"/>
          <w:sz w:val="20"/>
          <w:szCs w:val="20"/>
          <w:lang w:eastAsia="en-GB"/>
        </w:rPr>
      </w:pPr>
    </w:p>
    <w:p w:rsidR="00BF422F" w:rsidRPr="00A6294F" w:rsidRDefault="00BF422F" w:rsidP="0005396F">
      <w:pPr>
        <w:spacing w:after="0" w:line="240" w:lineRule="auto"/>
        <w:rPr>
          <w:rFonts w:ascii="Arial" w:eastAsia="Times New Roman" w:hAnsi="Arial" w:cs="Arial"/>
          <w:b/>
          <w:bCs/>
          <w:color w:val="00B050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b/>
          <w:bCs/>
          <w:color w:val="00B050"/>
          <w:sz w:val="20"/>
          <w:szCs w:val="20"/>
          <w:lang w:eastAsia="en-GB"/>
        </w:rPr>
        <w:t>SENCO Roles and Responsibilities:</w:t>
      </w:r>
    </w:p>
    <w:p w:rsidR="0005396F" w:rsidRPr="00A6294F" w:rsidRDefault="0005396F" w:rsidP="000539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Help the headteacher and governing board determine the strategic development of the special educational needs (SEN) policy and provision in your school</w:t>
      </w:r>
    </w:p>
    <w:p w:rsidR="0005396F" w:rsidRPr="00A6294F" w:rsidRDefault="0005396F" w:rsidP="000539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Have day-to-day responsibility for:</w:t>
      </w:r>
    </w:p>
    <w:p w:rsidR="00BF422F" w:rsidRPr="00A6294F" w:rsidRDefault="0005396F" w:rsidP="0005396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Implementing the</w:t>
      </w:r>
      <w:r w:rsidR="00BF422F"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 xml:space="preserve"> SEND policy</w:t>
      </w: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 </w:t>
      </w:r>
    </w:p>
    <w:p w:rsidR="0005396F" w:rsidRPr="00A6294F" w:rsidRDefault="00BF422F" w:rsidP="0005396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 xml:space="preserve"> </w:t>
      </w:r>
      <w:r w:rsidR="0005396F"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Co-ordinating any specific provisions for individual pupils with SEN, including those with education, health and care (EHC) plans</w:t>
      </w:r>
    </w:p>
    <w:p w:rsidR="0005396F" w:rsidRPr="00A6294F" w:rsidRDefault="0005396F" w:rsidP="0005396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Advise staff about SEN strategy and provision</w:t>
      </w:r>
    </w:p>
    <w:p w:rsidR="00BF422F" w:rsidRDefault="0005396F" w:rsidP="00BF422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Work closely with staff, parents and local agencies</w:t>
      </w:r>
    </w:p>
    <w:p w:rsidR="00A6294F" w:rsidRPr="00A6294F" w:rsidRDefault="00A6294F" w:rsidP="00A6294F">
      <w:pPr>
        <w:spacing w:after="0" w:line="240" w:lineRule="auto"/>
        <w:ind w:left="720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</w:p>
    <w:p w:rsidR="00BF422F" w:rsidRPr="00A6294F" w:rsidRDefault="0005396F" w:rsidP="00BF422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50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b/>
          <w:bCs/>
          <w:color w:val="00B050"/>
          <w:sz w:val="20"/>
          <w:szCs w:val="20"/>
          <w:lang w:eastAsia="en-GB"/>
        </w:rPr>
        <w:t>Main areas of responsibility </w:t>
      </w:r>
    </w:p>
    <w:p w:rsidR="0005396F" w:rsidRPr="00A6294F" w:rsidRDefault="0005396F" w:rsidP="00BF422F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B050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b/>
          <w:bCs/>
          <w:color w:val="00B050"/>
          <w:sz w:val="20"/>
          <w:szCs w:val="20"/>
          <w:lang w:eastAsia="en-GB"/>
        </w:rPr>
        <w:t>Help to develop the whole-school SEN strategy</w:t>
      </w:r>
    </w:p>
    <w:p w:rsidR="0005396F" w:rsidRPr="00A6294F" w:rsidRDefault="0005396F" w:rsidP="0005396F">
      <w:p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This involves working with the headteacher and governing board to: </w:t>
      </w:r>
    </w:p>
    <w:p w:rsidR="0005396F" w:rsidRPr="00A6294F" w:rsidRDefault="0005396F" w:rsidP="0005396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Advise on the deployment of the school’s delegated budget and other resources to meet pupils’ needs effectively</w:t>
      </w:r>
    </w:p>
    <w:p w:rsidR="0005396F" w:rsidRPr="00A6294F" w:rsidRDefault="0005396F" w:rsidP="0005396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Make sure the school meets its responsibilities under the Equality Act (2010) with regard to</w:t>
      </w:r>
      <w:r w:rsidR="00BF422F"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 xml:space="preserve"> reasonable adjustments </w:t>
      </w: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and access arrangements</w:t>
      </w:r>
    </w:p>
    <w:p w:rsidR="0005396F" w:rsidRDefault="0005396F" w:rsidP="0005396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Prepare and review the information the govern</w:t>
      </w:r>
      <w:bookmarkStart w:id="0" w:name="_GoBack"/>
      <w:bookmarkEnd w:id="0"/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ing board is required to publish</w:t>
      </w:r>
    </w:p>
    <w:p w:rsidR="00A6294F" w:rsidRPr="00A6294F" w:rsidRDefault="00A6294F" w:rsidP="00A6294F">
      <w:pPr>
        <w:spacing w:after="0" w:line="240" w:lineRule="auto"/>
        <w:ind w:left="720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</w:p>
    <w:p w:rsidR="0005396F" w:rsidRPr="00A6294F" w:rsidRDefault="0005396F" w:rsidP="0005396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b/>
          <w:bCs/>
          <w:color w:val="00B050"/>
          <w:sz w:val="20"/>
          <w:szCs w:val="20"/>
          <w:lang w:eastAsia="en-GB"/>
        </w:rPr>
        <w:t>Co-ordinate provision for individual pupils </w:t>
      </w:r>
    </w:p>
    <w:p w:rsidR="0005396F" w:rsidRPr="00A6294F" w:rsidRDefault="0005396F" w:rsidP="0005396F">
      <w:p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This includes:</w:t>
      </w:r>
    </w:p>
    <w:p w:rsidR="0005396F" w:rsidRPr="00A6294F" w:rsidRDefault="00BF422F" w:rsidP="0005396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 xml:space="preserve">Identifying pupils with SEN </w:t>
      </w:r>
      <w:r w:rsidR="0005396F"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and co-ordinating provision that meets those needs</w:t>
      </w:r>
    </w:p>
    <w:p w:rsidR="0005396F" w:rsidRPr="00A6294F" w:rsidRDefault="0005396F" w:rsidP="0005396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Monitoring the effectiveness of any SEN provision for pupils</w:t>
      </w:r>
    </w:p>
    <w:p w:rsidR="0005396F" w:rsidRPr="00A6294F" w:rsidRDefault="0005396F" w:rsidP="0005396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Making sure the school keeps up-to-date records of all pupils with SEN</w:t>
      </w:r>
    </w:p>
    <w:p w:rsidR="0005396F" w:rsidRPr="00A6294F" w:rsidRDefault="0005396F" w:rsidP="0005396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Liaising with the relevant designated teacher where a looked-after pupil has SEN</w:t>
      </w:r>
    </w:p>
    <w:p w:rsidR="0005396F" w:rsidRPr="00A6294F" w:rsidRDefault="0005396F" w:rsidP="0005396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Securing relevant services (e.g. provided by the local authority (LA)) for pupils with SEN</w:t>
      </w:r>
    </w:p>
    <w:p w:rsidR="0005396F" w:rsidRDefault="0005396F" w:rsidP="0005396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Promoting the inclusion of pupils with SEN within the school (e.g. in terms of access to the curriculum, extra-curricular activities etc.) </w:t>
      </w:r>
    </w:p>
    <w:p w:rsidR="00A6294F" w:rsidRPr="00A6294F" w:rsidRDefault="00A6294F" w:rsidP="00A6294F">
      <w:pPr>
        <w:spacing w:after="0" w:line="240" w:lineRule="auto"/>
        <w:ind w:left="720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</w:p>
    <w:p w:rsidR="0005396F" w:rsidRPr="00A6294F" w:rsidRDefault="0005396F" w:rsidP="0005396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b/>
          <w:bCs/>
          <w:color w:val="00B050"/>
          <w:sz w:val="20"/>
          <w:szCs w:val="20"/>
          <w:lang w:eastAsia="en-GB"/>
        </w:rPr>
        <w:t>Train and support staff </w:t>
      </w:r>
    </w:p>
    <w:p w:rsidR="0005396F" w:rsidRPr="00A6294F" w:rsidRDefault="0005396F" w:rsidP="0005396F">
      <w:p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This involves:</w:t>
      </w:r>
    </w:p>
    <w:p w:rsidR="0005396F" w:rsidRPr="00A6294F" w:rsidRDefault="0005396F" w:rsidP="0005396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Training teachers on differentiated teaching methods for pupils with SEN</w:t>
      </w:r>
    </w:p>
    <w:p w:rsidR="0005396F" w:rsidRDefault="0005396F" w:rsidP="0005396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Recruiting and training SEN teaching assistants</w:t>
      </w:r>
    </w:p>
    <w:p w:rsidR="00A6294F" w:rsidRPr="00A6294F" w:rsidRDefault="00A6294F" w:rsidP="00A6294F">
      <w:pPr>
        <w:spacing w:after="0" w:line="240" w:lineRule="auto"/>
        <w:ind w:left="720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</w:p>
    <w:p w:rsidR="0005396F" w:rsidRPr="00A6294F" w:rsidRDefault="0005396F" w:rsidP="0005396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b/>
          <w:bCs/>
          <w:color w:val="00B050"/>
          <w:sz w:val="20"/>
          <w:szCs w:val="20"/>
          <w:lang w:eastAsia="en-GB"/>
        </w:rPr>
        <w:t>Advise on the SEN support available </w:t>
      </w:r>
    </w:p>
    <w:p w:rsidR="0005396F" w:rsidRPr="00A6294F" w:rsidRDefault="0005396F" w:rsidP="0005396F">
      <w:p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This includes:</w:t>
      </w:r>
    </w:p>
    <w:p w:rsidR="00BF422F" w:rsidRPr="00A6294F" w:rsidRDefault="0005396F" w:rsidP="00D8084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Being aware of the services that the LA provides under the</w:t>
      </w:r>
      <w:r w:rsidR="00BF422F"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 xml:space="preserve"> ‘local offer’ </w:t>
      </w: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 xml:space="preserve"> </w:t>
      </w:r>
    </w:p>
    <w:p w:rsidR="0005396F" w:rsidRDefault="0005396F" w:rsidP="00D8084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Advising on the</w:t>
      </w:r>
      <w:r w:rsidR="00BF422F"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 xml:space="preserve"> graduated approach </w:t>
      </w:r>
      <w:r w:rsid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to providing SEN support</w:t>
      </w:r>
    </w:p>
    <w:p w:rsidR="00A6294F" w:rsidRPr="00A6294F" w:rsidRDefault="00A6294F" w:rsidP="00A6294F">
      <w:pPr>
        <w:spacing w:after="0" w:line="240" w:lineRule="auto"/>
        <w:ind w:left="720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</w:p>
    <w:p w:rsidR="0005396F" w:rsidRPr="00A6294F" w:rsidRDefault="0005396F" w:rsidP="0005396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B050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b/>
          <w:bCs/>
          <w:color w:val="00B050"/>
          <w:sz w:val="20"/>
          <w:szCs w:val="20"/>
          <w:lang w:eastAsia="en-GB"/>
        </w:rPr>
        <w:t>Work with parents and other agencies </w:t>
      </w:r>
    </w:p>
    <w:p w:rsidR="0005396F" w:rsidRPr="00A6294F" w:rsidRDefault="0005396F" w:rsidP="0005396F">
      <w:p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This involves:</w:t>
      </w:r>
    </w:p>
    <w:p w:rsidR="0005396F" w:rsidRPr="00A6294F" w:rsidRDefault="0005396F" w:rsidP="0005396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Liaising with parents of pupils with SEN, including informing parents that their child might have SEN</w:t>
      </w:r>
    </w:p>
    <w:p w:rsidR="0005396F" w:rsidRPr="00A6294F" w:rsidRDefault="0005396F" w:rsidP="0005396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Liaising with early years providers, other schools, educational psychologists, health and social care professionals, and independent or voluntary bodies</w:t>
      </w:r>
    </w:p>
    <w:p w:rsidR="0005396F" w:rsidRPr="00A6294F" w:rsidRDefault="0005396F" w:rsidP="0005396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Being a key point of contact for external agencies, including the LA and its support services</w:t>
      </w:r>
    </w:p>
    <w:p w:rsidR="0005396F" w:rsidRPr="00A6294F" w:rsidRDefault="0005396F" w:rsidP="0005396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Working with potential next providers of education to provide information to pupils and their parents about their options and to plan a smooth transition</w:t>
      </w:r>
    </w:p>
    <w:p w:rsidR="0005396F" w:rsidRPr="00A6294F" w:rsidRDefault="0005396F" w:rsidP="0005396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Working with professionals providing independent support to families to ensure that pupils with SEN receive appropriate support and high-quality teaching </w:t>
      </w:r>
    </w:p>
    <w:p w:rsidR="0005396F" w:rsidRPr="00A6294F" w:rsidRDefault="0005396F" w:rsidP="0005396F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en-GB"/>
        </w:rPr>
      </w:pPr>
      <w:r w:rsidRPr="00A6294F">
        <w:rPr>
          <w:rFonts w:ascii="Arial" w:eastAsia="Times New Roman" w:hAnsi="Arial" w:cs="Arial"/>
          <w:color w:val="242424"/>
          <w:sz w:val="20"/>
          <w:szCs w:val="20"/>
          <w:lang w:eastAsia="en-GB"/>
        </w:rPr>
        <w:t>Passing on any relevant information if a pupil transfers to another school</w:t>
      </w:r>
    </w:p>
    <w:p w:rsidR="00AA19BF" w:rsidRPr="00A6294F" w:rsidRDefault="00AA19BF">
      <w:pPr>
        <w:rPr>
          <w:rFonts w:ascii="Arial" w:hAnsi="Arial" w:cs="Arial"/>
          <w:sz w:val="20"/>
          <w:szCs w:val="20"/>
        </w:rPr>
      </w:pPr>
    </w:p>
    <w:sectPr w:rsidR="00AA19BF" w:rsidRPr="00A6294F" w:rsidSect="00A62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013"/>
    <w:multiLevelType w:val="multilevel"/>
    <w:tmpl w:val="B0C0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85C23"/>
    <w:multiLevelType w:val="multilevel"/>
    <w:tmpl w:val="D2BA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A62E2"/>
    <w:multiLevelType w:val="multilevel"/>
    <w:tmpl w:val="A69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C6B6D"/>
    <w:multiLevelType w:val="multilevel"/>
    <w:tmpl w:val="035E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029E8"/>
    <w:multiLevelType w:val="multilevel"/>
    <w:tmpl w:val="E672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9C11F5"/>
    <w:multiLevelType w:val="multilevel"/>
    <w:tmpl w:val="31A4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F"/>
    <w:rsid w:val="0005396F"/>
    <w:rsid w:val="00A6294F"/>
    <w:rsid w:val="00AA19BF"/>
    <w:rsid w:val="00B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DBDE01"/>
  <w15:chartTrackingRefBased/>
  <w15:docId w15:val="{CBC533EE-A17B-4720-8409-6B9F3B2A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294F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 w:cs="Comic Sans MS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294F"/>
    <w:rPr>
      <w:rFonts w:ascii="Comic Sans MS" w:eastAsia="Times New Roman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SBetley</cp:lastModifiedBy>
  <cp:revision>3</cp:revision>
  <dcterms:created xsi:type="dcterms:W3CDTF">2025-04-02T10:45:00Z</dcterms:created>
  <dcterms:modified xsi:type="dcterms:W3CDTF">2025-04-02T11:07:00Z</dcterms:modified>
</cp:coreProperties>
</file>