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1137" w14:textId="36D793A3" w:rsidR="00D910CC" w:rsidRDefault="00D910CC" w:rsidP="00D134E1">
      <w:pPr>
        <w:pStyle w:val="6Abstract"/>
        <w:jc w:val="center"/>
        <w:rPr>
          <w:highlight w:val="yellow"/>
          <w:lang w:val="en-GB"/>
        </w:rPr>
      </w:pPr>
      <w:r>
        <w:rPr>
          <w:b/>
          <w:noProof/>
          <w:sz w:val="96"/>
          <w:lang w:val="en-GB" w:eastAsia="en-GB"/>
        </w:rPr>
        <w:drawing>
          <wp:anchor distT="0" distB="0" distL="114300" distR="114300" simplePos="0" relativeHeight="251659284" behindDoc="1" locked="0" layoutInCell="1" allowOverlap="1" wp14:anchorId="7088A229" wp14:editId="673B483D">
            <wp:simplePos x="0" y="0"/>
            <wp:positionH relativeFrom="column">
              <wp:posOffset>3576955</wp:posOffset>
            </wp:positionH>
            <wp:positionV relativeFrom="paragraph">
              <wp:posOffset>0</wp:posOffset>
            </wp:positionV>
            <wp:extent cx="2789406" cy="1057275"/>
            <wp:effectExtent l="0" t="0" r="0" b="0"/>
            <wp:wrapTight wrapText="bothSides">
              <wp:wrapPolygon edited="0">
                <wp:start x="0" y="0"/>
                <wp:lineTo x="0" y="21016"/>
                <wp:lineTo x="21393" y="21016"/>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9406"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E688A" w14:textId="77777777" w:rsidR="00D910CC" w:rsidRDefault="00D910CC" w:rsidP="00D910CC">
      <w:pPr>
        <w:jc w:val="center"/>
        <w:rPr>
          <w:rFonts w:cs="Arial"/>
          <w:b/>
          <w:sz w:val="72"/>
          <w:szCs w:val="72"/>
        </w:rPr>
      </w:pPr>
    </w:p>
    <w:p w14:paraId="0B767919" w14:textId="77777777" w:rsidR="00D910CC" w:rsidRDefault="00D910CC" w:rsidP="00D910CC">
      <w:pPr>
        <w:jc w:val="center"/>
        <w:rPr>
          <w:rFonts w:cs="Arial"/>
          <w:b/>
          <w:sz w:val="72"/>
          <w:szCs w:val="72"/>
        </w:rPr>
      </w:pPr>
    </w:p>
    <w:p w14:paraId="4B064863" w14:textId="60DCA36D" w:rsidR="00D910CC" w:rsidRPr="00103204" w:rsidRDefault="00D910CC" w:rsidP="00D910CC">
      <w:pPr>
        <w:jc w:val="center"/>
        <w:rPr>
          <w:rFonts w:cs="Arial"/>
          <w:b/>
          <w:sz w:val="72"/>
          <w:szCs w:val="72"/>
        </w:rPr>
      </w:pPr>
      <w:r w:rsidRPr="00103204">
        <w:rPr>
          <w:rFonts w:cs="Arial"/>
          <w:b/>
          <w:sz w:val="72"/>
          <w:szCs w:val="72"/>
        </w:rPr>
        <w:t>G</w:t>
      </w:r>
      <w:r>
        <w:rPr>
          <w:rFonts w:cs="Arial"/>
          <w:b/>
          <w:sz w:val="72"/>
          <w:szCs w:val="72"/>
        </w:rPr>
        <w:t>reenway Primary &amp; Nursery School</w:t>
      </w:r>
    </w:p>
    <w:p w14:paraId="5139E34E" w14:textId="57D2E67C" w:rsidR="00D910CC" w:rsidRDefault="00D910CC" w:rsidP="00D910CC">
      <w:pPr>
        <w:jc w:val="center"/>
        <w:rPr>
          <w:rFonts w:cs="Arial"/>
          <w:b/>
          <w:sz w:val="72"/>
          <w:szCs w:val="72"/>
          <w:u w:val="single"/>
        </w:rPr>
      </w:pPr>
    </w:p>
    <w:p w14:paraId="50E10547" w14:textId="77777777" w:rsidR="00D910CC" w:rsidRPr="00EB0DCB" w:rsidRDefault="00D910CC" w:rsidP="00D910CC">
      <w:pPr>
        <w:jc w:val="center"/>
        <w:rPr>
          <w:rFonts w:cs="Arial"/>
          <w:b/>
          <w:sz w:val="72"/>
          <w:szCs w:val="72"/>
          <w:u w:val="single"/>
        </w:rPr>
      </w:pPr>
    </w:p>
    <w:p w14:paraId="34D1F7BC" w14:textId="309F75E8" w:rsidR="00D910CC" w:rsidRPr="00103204" w:rsidRDefault="00D910CC" w:rsidP="00D910CC">
      <w:pPr>
        <w:jc w:val="center"/>
        <w:rPr>
          <w:rFonts w:cs="Arial"/>
          <w:b/>
          <w:sz w:val="72"/>
          <w:szCs w:val="72"/>
        </w:rPr>
      </w:pPr>
      <w:r w:rsidRPr="00103204">
        <w:rPr>
          <w:rFonts w:cs="Arial"/>
          <w:b/>
          <w:sz w:val="72"/>
          <w:szCs w:val="72"/>
        </w:rPr>
        <w:t xml:space="preserve"> </w:t>
      </w:r>
      <w:r>
        <w:rPr>
          <w:rFonts w:cs="Arial"/>
          <w:b/>
          <w:sz w:val="72"/>
          <w:szCs w:val="72"/>
        </w:rPr>
        <w:t>Child Protection Policy</w:t>
      </w:r>
    </w:p>
    <w:p w14:paraId="00772F53" w14:textId="74ADC9B5" w:rsidR="00D910CC" w:rsidRDefault="00D910CC" w:rsidP="00D910CC">
      <w:pPr>
        <w:numPr>
          <w:ilvl w:val="12"/>
          <w:numId w:val="0"/>
        </w:numPr>
        <w:rPr>
          <w:b/>
          <w:bCs/>
        </w:rPr>
      </w:pPr>
    </w:p>
    <w:p w14:paraId="4A20154C" w14:textId="2A5C923E" w:rsidR="00D910CC" w:rsidRDefault="00D910CC" w:rsidP="00D910CC">
      <w:pPr>
        <w:numPr>
          <w:ilvl w:val="12"/>
          <w:numId w:val="0"/>
        </w:numPr>
        <w:rPr>
          <w:b/>
          <w:bCs/>
        </w:rPr>
      </w:pPr>
    </w:p>
    <w:p w14:paraId="3C630FA4" w14:textId="46A42F34" w:rsidR="00D910CC" w:rsidRDefault="00D910CC" w:rsidP="00D910CC">
      <w:pPr>
        <w:numPr>
          <w:ilvl w:val="12"/>
          <w:numId w:val="0"/>
        </w:numPr>
        <w:rPr>
          <w:b/>
          <w:bCs/>
        </w:rPr>
      </w:pPr>
    </w:p>
    <w:p w14:paraId="764B1458" w14:textId="3EE0E6AB" w:rsidR="00D910CC" w:rsidRDefault="00D910CC" w:rsidP="00D910CC">
      <w:pPr>
        <w:numPr>
          <w:ilvl w:val="12"/>
          <w:numId w:val="0"/>
        </w:numPr>
        <w:rPr>
          <w:b/>
          <w:bCs/>
        </w:rPr>
      </w:pPr>
    </w:p>
    <w:p w14:paraId="57FF7078" w14:textId="196AF749" w:rsidR="00D910CC" w:rsidRDefault="00D910CC" w:rsidP="00D910CC">
      <w:pPr>
        <w:numPr>
          <w:ilvl w:val="12"/>
          <w:numId w:val="0"/>
        </w:numPr>
        <w:rPr>
          <w:b/>
          <w:bCs/>
        </w:rPr>
      </w:pPr>
    </w:p>
    <w:p w14:paraId="379D7A1F" w14:textId="663D48F5" w:rsidR="00D910CC" w:rsidRDefault="00D910CC" w:rsidP="00D910CC">
      <w:pPr>
        <w:numPr>
          <w:ilvl w:val="12"/>
          <w:numId w:val="0"/>
        </w:numPr>
        <w:rPr>
          <w:b/>
          <w:bCs/>
        </w:rPr>
      </w:pPr>
    </w:p>
    <w:p w14:paraId="775F36C6" w14:textId="6BA090ED" w:rsidR="00D910CC" w:rsidRPr="00D910CC" w:rsidRDefault="00D910CC" w:rsidP="00D910CC">
      <w:pPr>
        <w:numPr>
          <w:ilvl w:val="12"/>
          <w:numId w:val="0"/>
        </w:numPr>
        <w:rPr>
          <w:b/>
          <w:bCs/>
          <w:sz w:val="32"/>
          <w:szCs w:val="32"/>
        </w:rPr>
      </w:pPr>
      <w:r w:rsidRPr="00D910CC">
        <w:rPr>
          <w:b/>
          <w:bCs/>
          <w:sz w:val="32"/>
          <w:szCs w:val="32"/>
        </w:rPr>
        <w:t>Date of approval: 18 September 2024</w:t>
      </w:r>
    </w:p>
    <w:p w14:paraId="1E972D9B" w14:textId="529C3EA7" w:rsidR="00D910CC" w:rsidRPr="00D910CC" w:rsidRDefault="00D910CC" w:rsidP="00D910CC">
      <w:pPr>
        <w:numPr>
          <w:ilvl w:val="12"/>
          <w:numId w:val="0"/>
        </w:numPr>
        <w:rPr>
          <w:b/>
          <w:bCs/>
          <w:sz w:val="32"/>
          <w:szCs w:val="32"/>
        </w:rPr>
      </w:pPr>
      <w:r w:rsidRPr="00D910CC">
        <w:rPr>
          <w:b/>
          <w:bCs/>
          <w:sz w:val="32"/>
          <w:szCs w:val="32"/>
        </w:rPr>
        <w:t>Date of Review: Autumn term 2025</w:t>
      </w:r>
    </w:p>
    <w:p w14:paraId="65801126" w14:textId="2D50D860" w:rsidR="00D910CC" w:rsidRDefault="00D910CC">
      <w:pPr>
        <w:spacing w:after="160" w:line="259" w:lineRule="auto"/>
        <w:rPr>
          <w:sz w:val="28"/>
          <w:szCs w:val="28"/>
          <w:highlight w:val="yellow"/>
        </w:rPr>
      </w:pPr>
    </w:p>
    <w:p w14:paraId="1189A4D5" w14:textId="14776C9D" w:rsidR="00D910CC" w:rsidRDefault="00D910CC">
      <w:pPr>
        <w:spacing w:after="160" w:line="259" w:lineRule="auto"/>
        <w:rPr>
          <w:sz w:val="28"/>
          <w:szCs w:val="28"/>
          <w:highlight w:val="yellow"/>
        </w:rPr>
      </w:pPr>
      <w:r>
        <w:rPr>
          <w:rFonts w:cs="Arial"/>
          <w:b/>
          <w:noProof/>
          <w:lang w:eastAsia="en-GB"/>
        </w:rPr>
        <w:drawing>
          <wp:anchor distT="0" distB="0" distL="114300" distR="114300" simplePos="0" relativeHeight="251663380" behindDoc="1" locked="0" layoutInCell="1" allowOverlap="1" wp14:anchorId="184B8218" wp14:editId="6E3EF40A">
            <wp:simplePos x="0" y="0"/>
            <wp:positionH relativeFrom="margin">
              <wp:posOffset>657225</wp:posOffset>
            </wp:positionH>
            <wp:positionV relativeFrom="paragraph">
              <wp:posOffset>7620</wp:posOffset>
            </wp:positionV>
            <wp:extent cx="1471930" cy="7175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atharine's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71930" cy="717550"/>
                    </a:xfrm>
                    <a:prstGeom prst="rect">
                      <a:avLst/>
                    </a:prstGeom>
                  </pic:spPr>
                </pic:pic>
              </a:graphicData>
            </a:graphic>
            <wp14:sizeRelH relativeFrom="page">
              <wp14:pctWidth>0</wp14:pctWidth>
            </wp14:sizeRelH>
            <wp14:sizeRelV relativeFrom="page">
              <wp14:pctHeight>0</wp14:pctHeight>
            </wp14:sizeRelV>
          </wp:anchor>
        </w:drawing>
      </w:r>
    </w:p>
    <w:p w14:paraId="2D17D690" w14:textId="0204FD56" w:rsidR="00D910CC" w:rsidRPr="00515E0C" w:rsidRDefault="00D910CC" w:rsidP="00D910CC">
      <w:pPr>
        <w:rPr>
          <w:rFonts w:cs="Arial"/>
        </w:rPr>
      </w:pPr>
      <w:r w:rsidRPr="00515E0C">
        <w:rPr>
          <w:rFonts w:cs="Arial"/>
        </w:rPr>
        <w:t>Signature ………………………………….</w:t>
      </w:r>
      <w:r w:rsidRPr="00515E0C">
        <w:rPr>
          <w:rFonts w:cs="Arial"/>
        </w:rPr>
        <w:tab/>
      </w:r>
      <w:r w:rsidRPr="00515E0C">
        <w:rPr>
          <w:rFonts w:cs="Arial"/>
        </w:rPr>
        <w:tab/>
        <w:t>Date</w:t>
      </w:r>
      <w:r>
        <w:rPr>
          <w:rFonts w:cs="Arial"/>
        </w:rPr>
        <w:t xml:space="preserve"> 18 September 2024</w:t>
      </w:r>
    </w:p>
    <w:p w14:paraId="068F2364" w14:textId="77777777" w:rsidR="00D910CC" w:rsidRPr="00515E0C" w:rsidRDefault="00D910CC" w:rsidP="00D910CC">
      <w:pPr>
        <w:rPr>
          <w:rFonts w:cs="Arial"/>
        </w:rPr>
      </w:pPr>
    </w:p>
    <w:p w14:paraId="3C4D54F9" w14:textId="77777777" w:rsidR="00D910CC" w:rsidRPr="00515E0C" w:rsidRDefault="00D910CC" w:rsidP="00D910CC">
      <w:pPr>
        <w:rPr>
          <w:rFonts w:cs="Arial"/>
        </w:rPr>
      </w:pPr>
      <w:r w:rsidRPr="00515E0C">
        <w:rPr>
          <w:rFonts w:cs="Arial"/>
        </w:rPr>
        <w:t xml:space="preserve">Head Teacher </w:t>
      </w:r>
      <w:r w:rsidRPr="00515E0C">
        <w:rPr>
          <w:rFonts w:cs="Arial"/>
        </w:rPr>
        <w:tab/>
      </w:r>
      <w:r w:rsidRPr="00515E0C">
        <w:rPr>
          <w:rFonts w:cs="Arial"/>
        </w:rPr>
        <w:tab/>
      </w:r>
      <w:r w:rsidRPr="00515E0C">
        <w:rPr>
          <w:rFonts w:cs="Arial"/>
        </w:rPr>
        <w:tab/>
      </w:r>
      <w:r w:rsidRPr="00515E0C">
        <w:rPr>
          <w:rFonts w:cs="Arial"/>
        </w:rPr>
        <w:tab/>
      </w:r>
      <w:r w:rsidRPr="00515E0C">
        <w:rPr>
          <w:rFonts w:cs="Arial"/>
        </w:rPr>
        <w:tab/>
      </w:r>
    </w:p>
    <w:p w14:paraId="7DC19D49" w14:textId="77777777" w:rsidR="00D910CC" w:rsidRPr="00515E0C" w:rsidRDefault="00D910CC" w:rsidP="00D910CC">
      <w:pPr>
        <w:rPr>
          <w:rFonts w:cs="Arial"/>
        </w:rPr>
      </w:pPr>
      <w:r>
        <w:rPr>
          <w:rFonts w:cs="Arial"/>
          <w:b/>
          <w:bCs/>
          <w:noProof/>
          <w:color w:val="000000"/>
          <w:sz w:val="28"/>
          <w:szCs w:val="28"/>
          <w:lang w:eastAsia="en-GB"/>
        </w:rPr>
        <w:drawing>
          <wp:anchor distT="0" distB="0" distL="114300" distR="114300" simplePos="0" relativeHeight="251661332" behindDoc="1" locked="0" layoutInCell="1" allowOverlap="1" wp14:anchorId="19F11DCF" wp14:editId="7D326366">
            <wp:simplePos x="0" y="0"/>
            <wp:positionH relativeFrom="column">
              <wp:posOffset>485775</wp:posOffset>
            </wp:positionH>
            <wp:positionV relativeFrom="paragraph">
              <wp:posOffset>168275</wp:posOffset>
            </wp:positionV>
            <wp:extent cx="1794848" cy="58991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lizabeth O'Reilly's signature small.png"/>
                    <pic:cNvPicPr/>
                  </pic:nvPicPr>
                  <pic:blipFill>
                    <a:blip r:embed="rId13">
                      <a:extLst>
                        <a:ext uri="{28A0092B-C50C-407E-A947-70E740481C1C}">
                          <a14:useLocalDpi xmlns:a14="http://schemas.microsoft.com/office/drawing/2010/main" val="0"/>
                        </a:ext>
                      </a:extLst>
                    </a:blip>
                    <a:stretch>
                      <a:fillRect/>
                    </a:stretch>
                  </pic:blipFill>
                  <pic:spPr>
                    <a:xfrm>
                      <a:off x="0" y="0"/>
                      <a:ext cx="1794848" cy="58991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p>
    <w:p w14:paraId="07BBE8A4" w14:textId="77777777" w:rsidR="00D910CC" w:rsidRPr="00515E0C" w:rsidRDefault="00D910CC" w:rsidP="00D910CC">
      <w:pPr>
        <w:rPr>
          <w:rFonts w:cs="Arial"/>
        </w:rPr>
      </w:pPr>
    </w:p>
    <w:p w14:paraId="4ED89D71" w14:textId="77777777" w:rsidR="00D910CC" w:rsidRPr="00515E0C" w:rsidRDefault="00D910CC" w:rsidP="00D910CC">
      <w:pPr>
        <w:rPr>
          <w:rFonts w:cs="Arial"/>
        </w:rPr>
      </w:pPr>
      <w:r w:rsidRPr="00515E0C">
        <w:rPr>
          <w:rFonts w:cs="Arial"/>
        </w:rPr>
        <w:t>Signature ………………….……………….</w:t>
      </w:r>
      <w:r w:rsidRPr="00515E0C">
        <w:rPr>
          <w:rFonts w:cs="Arial"/>
        </w:rPr>
        <w:tab/>
        <w:t>Date</w:t>
      </w:r>
      <w:r>
        <w:rPr>
          <w:rFonts w:cs="Arial"/>
        </w:rPr>
        <w:t xml:space="preserve"> 18 September 2024</w:t>
      </w:r>
    </w:p>
    <w:p w14:paraId="671CC4ED" w14:textId="77777777" w:rsidR="00D910CC" w:rsidRPr="00515E0C" w:rsidRDefault="00D910CC" w:rsidP="00D910CC">
      <w:pPr>
        <w:rPr>
          <w:rFonts w:cs="Arial"/>
        </w:rPr>
      </w:pPr>
    </w:p>
    <w:p w14:paraId="55BB9FDF" w14:textId="77777777" w:rsidR="00D910CC" w:rsidRPr="0097014E" w:rsidRDefault="00D910CC" w:rsidP="00D910CC">
      <w:pPr>
        <w:rPr>
          <w:rFonts w:cs="Arial"/>
        </w:rPr>
      </w:pPr>
      <w:r>
        <w:rPr>
          <w:rFonts w:cs="Arial"/>
        </w:rPr>
        <w:t>Chair of Governors</w:t>
      </w:r>
    </w:p>
    <w:p w14:paraId="05573DF3" w14:textId="77777777" w:rsidR="00B47194" w:rsidRDefault="00B47194" w:rsidP="00D134E1">
      <w:pPr>
        <w:pStyle w:val="6Abstract"/>
        <w:jc w:val="center"/>
        <w:rPr>
          <w:highlight w:val="yellow"/>
          <w:lang w:val="en-GB"/>
        </w:rPr>
      </w:pPr>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BDA2962"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4850B0">
        <w:rPr>
          <w:noProof/>
        </w:rPr>
        <w:t>12</w:t>
      </w:r>
    </w:p>
    <w:p w14:paraId="08154C37" w14:textId="6E147C27"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w:t>
      </w:r>
      <w:r w:rsidR="00916372">
        <w:rPr>
          <w:noProof/>
        </w:rPr>
        <w:t>8</w:t>
      </w:r>
    </w:p>
    <w:p w14:paraId="3419825E" w14:textId="37D2784F"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w:t>
      </w:r>
      <w:r w:rsidR="00916372">
        <w:rPr>
          <w:noProof/>
        </w:rPr>
        <w:t>0</w:t>
      </w:r>
    </w:p>
    <w:p w14:paraId="51AB2651" w14:textId="36F7E639"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know and do if they have concerns)</w:t>
      </w:r>
      <w:r>
        <w:rPr>
          <w:noProof/>
        </w:rPr>
        <w:tab/>
      </w:r>
      <w:r w:rsidR="00AA10E6">
        <w:rPr>
          <w:noProof/>
        </w:rPr>
        <w:t>2</w:t>
      </w:r>
      <w:r w:rsidR="00916372">
        <w:rPr>
          <w:noProof/>
        </w:rPr>
        <w:t>3</w:t>
      </w:r>
    </w:p>
    <w:p w14:paraId="2DE9C6EC" w14:textId="3280F529"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w:t>
      </w:r>
      <w:r w:rsidR="00916372">
        <w:rPr>
          <w:noProof/>
        </w:rPr>
        <w:t>5</w:t>
      </w:r>
    </w:p>
    <w:p w14:paraId="7C8108DF" w14:textId="3B9BE565"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w:t>
      </w:r>
      <w:r w:rsidR="00916372">
        <w:rPr>
          <w:noProof/>
        </w:rPr>
        <w:t>6</w:t>
      </w:r>
    </w:p>
    <w:p w14:paraId="7D3E5B9A" w14:textId="75DF1A41"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w:t>
      </w:r>
      <w:r w:rsidR="00916372">
        <w:rPr>
          <w:noProof/>
        </w:rPr>
        <w:t>3</w:t>
      </w:r>
    </w:p>
    <w:p w14:paraId="5C4D283E" w14:textId="7D378677"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w:t>
      </w:r>
      <w:r w:rsidR="00916372">
        <w:rPr>
          <w:noProof/>
        </w:rPr>
        <w:t>4</w:t>
      </w:r>
    </w:p>
    <w:p w14:paraId="170DB1C3" w14:textId="1B726407"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4850B0">
        <w:rPr>
          <w:noProof/>
        </w:rPr>
        <w:t>45</w:t>
      </w:r>
    </w:p>
    <w:p w14:paraId="03693426" w14:textId="4DDFCB00"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916372">
        <w:rPr>
          <w:noProof/>
        </w:rPr>
        <w:t>45</w:t>
      </w:r>
    </w:p>
    <w:p w14:paraId="76025305" w14:textId="4D0EB3DD"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916372">
        <w:rPr>
          <w:noProof/>
        </w:rPr>
        <w:t>46</w:t>
      </w:r>
    </w:p>
    <w:p w14:paraId="5237D004" w14:textId="01A58EA2"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916372">
        <w:rPr>
          <w:noProof/>
        </w:rPr>
        <w:t>47</w:t>
      </w:r>
    </w:p>
    <w:p w14:paraId="42340431" w14:textId="0129FB86"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916372">
        <w:rPr>
          <w:noProof/>
        </w:rPr>
        <w:t>48</w:t>
      </w:r>
    </w:p>
    <w:p w14:paraId="6091A45D" w14:textId="0B7DAAB3"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w:t>
      </w:r>
      <w:r w:rsidR="00916372">
        <w:rPr>
          <w:noProof/>
        </w:rPr>
        <w:t>1</w:t>
      </w:r>
    </w:p>
    <w:p w14:paraId="4E5B7873" w14:textId="7941DAD5"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916372">
        <w:rPr>
          <w:noProof/>
        </w:rPr>
        <w:t>59</w:t>
      </w:r>
    </w:p>
    <w:p w14:paraId="7734B8F5" w14:textId="64332CD2" w:rsidR="00E62A4E" w:rsidRDefault="005E20C2" w:rsidP="00CF2793">
      <w:pPr>
        <w:pStyle w:val="TOC1"/>
      </w:pPr>
      <w:r>
        <w:rPr>
          <w:noProof/>
        </w:rPr>
        <w:tab/>
      </w:r>
      <w:r w:rsidR="00430D02">
        <w:fldChar w:fldCharType="end"/>
      </w:r>
      <w:r w:rsidR="00E62A4E">
        <w:br w:type="page"/>
      </w:r>
    </w:p>
    <w:p w14:paraId="3849F87F" w14:textId="252C3F5A"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30533F" w:rsidRPr="00B75D82" w:rsidRDefault="0030533F" w:rsidP="00801FB0">
                            <w:pPr>
                              <w:pStyle w:val="Heading1"/>
                              <w:numPr>
                                <w:ilvl w:val="0"/>
                                <w:numId w:val="55"/>
                              </w:numPr>
                            </w:pPr>
                            <w:bookmarkStart w:id="0" w:name="_Toc143174878"/>
                            <w:bookmarkStart w:id="1" w:name="_Toc143175583"/>
                            <w:bookmarkStart w:id="2" w:name="_Toc172548064"/>
                            <w:bookmarkStart w:id="3" w:name="_Toc172617225"/>
                            <w:bookmarkStart w:id="4" w:name="_Toc172619338"/>
                            <w:r w:rsidRPr="00B75D82">
                              <w:t>Safeguarding Policy Statement</w:t>
                            </w:r>
                            <w:bookmarkEnd w:id="0"/>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6"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" filled="f" strokecolor="#959a00" strokeweight="1.5pt">
                <v:textbox>
                  <w:txbxContent>
                    <w:p w14:paraId="7AB7C754" w14:textId="52B0DB57" w:rsidR="0030533F" w:rsidRPr="00B75D82" w:rsidRDefault="0030533F" w:rsidP="00801FB0">
                      <w:pPr>
                        <w:pStyle w:val="Heading1"/>
                        <w:numPr>
                          <w:ilvl w:val="0"/>
                          <w:numId w:val="55"/>
                        </w:numPr>
                      </w:pPr>
                      <w:bookmarkStart w:id="5" w:name="_Toc143174878"/>
                      <w:bookmarkStart w:id="6" w:name="_Toc143175583"/>
                      <w:bookmarkStart w:id="7" w:name="_Toc172548064"/>
                      <w:bookmarkStart w:id="8" w:name="_Toc172617225"/>
                      <w:bookmarkStart w:id="9" w:name="_Toc172619338"/>
                      <w:r w:rsidRPr="00B75D82">
                        <w:t>Safeguarding Policy Statement</w:t>
                      </w:r>
                      <w:bookmarkEnd w:id="5"/>
                      <w:bookmarkEnd w:id="6"/>
                      <w:bookmarkEnd w:id="7"/>
                      <w:bookmarkEnd w:id="8"/>
                      <w:bookmarkEnd w:id="9"/>
                    </w:p>
                  </w:txbxContent>
                </v:textbox>
                <w10:wrap anchorx="margin"/>
              </v:rect>
            </w:pict>
          </mc:Fallback>
        </mc:AlternateContent>
      </w:r>
    </w:p>
    <w:p w14:paraId="6F868F28" w14:textId="24C4DA10" w:rsidR="00DA4F93" w:rsidRDefault="00D7242C" w:rsidP="00DA4F93">
      <w:pPr>
        <w:pStyle w:val="Mainbodytext"/>
      </w:pPr>
      <w:r w:rsidRPr="00CF2793">
        <w:t xml:space="preserve">A </w:t>
      </w:r>
      <w:proofErr w:type="gramStart"/>
      <w:r w:rsidRPr="00CF2793">
        <w:t>whole-school</w:t>
      </w:r>
      <w:proofErr w:type="gramEnd"/>
      <w:r w:rsidRPr="00CF2793">
        <w:t xml:space="preserve">, child-centred approach is fundamental to all aspects of everyday life at </w:t>
      </w:r>
      <w:r w:rsidR="007C26CD" w:rsidRPr="00CF2793">
        <w:t>Greenway Primary and Nursery School (‘</w:t>
      </w:r>
      <w:r w:rsidR="00D7668A">
        <w:t>Greenway</w:t>
      </w:r>
      <w:r w:rsidR="007C26CD" w:rsidRPr="00CF2793">
        <w:t>’)</w:t>
      </w:r>
      <w:r w:rsidR="007C26CD" w:rsidRPr="00DA4F93">
        <w:t>.</w:t>
      </w:r>
      <w:r w:rsidR="007C26CD" w:rsidRPr="00CF2793">
        <w:t xml:space="preserve"> </w:t>
      </w:r>
    </w:p>
    <w:p w14:paraId="64B1A70A" w14:textId="2EEE7028" w:rsidR="00154E63" w:rsidRPr="00CF2793" w:rsidRDefault="007C26CD" w:rsidP="00154E63">
      <w:pPr>
        <w:pStyle w:val="Mainbodytext"/>
        <w:sectPr w:rsidR="00154E63" w:rsidRPr="00CF2793" w:rsidSect="00FC7ED6">
          <w:headerReference w:type="default" r:id="rId14"/>
          <w:footerReference w:type="default" r:id="rId15"/>
          <w:pgSz w:w="11906" w:h="16838"/>
          <w:pgMar w:top="1440" w:right="1440" w:bottom="1440" w:left="1134" w:header="708" w:footer="113" w:gutter="0"/>
          <w:pgNumType w:start="1"/>
          <w:cols w:space="708"/>
          <w:docGrid w:linePitch="360"/>
        </w:sectPr>
      </w:pPr>
      <w:r w:rsidRPr="00CF2793">
        <w:t>W</w:t>
      </w:r>
      <w:r w:rsidR="00154E63" w:rsidRPr="00CF2793">
        <w:t xml:space="preserve">e strive to create a </w:t>
      </w:r>
      <w:proofErr w:type="gramStart"/>
      <w:r w:rsidR="00154E63" w:rsidRPr="00CF2793">
        <w:t>culture which</w:t>
      </w:r>
      <w:proofErr w:type="gramEnd"/>
      <w:r w:rsidR="00154E63" w:rsidRPr="00CF2793">
        <w:t xml:space="preserve"> enables children to express their wishes and feelings</w:t>
      </w:r>
      <w:r w:rsidR="0063220A" w:rsidRPr="00CF2793">
        <w:t xml:space="preserve"> </w:t>
      </w:r>
      <w:r w:rsidR="00154E63" w:rsidRPr="00CF2793">
        <w:t xml:space="preserve">and talk about anything that is of importance to them. We believe that every child deserves to receive an education within an environment </w:t>
      </w:r>
      <w:r w:rsidR="00076EFA" w:rsidRPr="00CF2793">
        <w:t xml:space="preserve">where </w:t>
      </w:r>
      <w:proofErr w:type="gramStart"/>
      <w:r w:rsidR="00076EFA" w:rsidRPr="00CF2793">
        <w:t>they</w:t>
      </w:r>
      <w:proofErr w:type="gramEnd"/>
      <w:r w:rsidR="00076EFA" w:rsidRPr="00CF2793">
        <w:t xml:space="preserve"> </w:t>
      </w:r>
      <w:r w:rsidR="00154E63" w:rsidRPr="00CF2793">
        <w:t xml:space="preserve">feel safe to learn and develop. We want our pupils, staff, parents and carers to have </w:t>
      </w:r>
      <w:proofErr w:type="gramStart"/>
      <w:r w:rsidR="00154E63" w:rsidRPr="00CF2793">
        <w:t>confidence and trust in our goals</w:t>
      </w:r>
      <w:proofErr w:type="gramEnd"/>
      <w:r w:rsidR="00154E63" w:rsidRPr="00CF2793">
        <w:t xml:space="preserve"> and know that collaborative working is fundamental to create and maintain a child-centred approach to safeguardin</w:t>
      </w:r>
      <w:r w:rsidR="003C4A5D" w:rsidRPr="00CF2793">
        <w:t>g.</w:t>
      </w:r>
    </w:p>
    <w:p w14:paraId="3A305AB5" w14:textId="6EAF5AC1" w:rsidR="00F05AB0" w:rsidRPr="00CF2793" w:rsidRDefault="00D7242C" w:rsidP="00F40B9F">
      <w:pPr>
        <w:pStyle w:val="Mainbodytext"/>
      </w:pPr>
      <w:r w:rsidRPr="00CF2793">
        <w:t xml:space="preserve">In </w:t>
      </w:r>
      <w:proofErr w:type="gramStart"/>
      <w:r w:rsidRPr="00CF2793">
        <w:t>practice</w:t>
      </w:r>
      <w:proofErr w:type="gramEnd"/>
      <w:r w:rsidRPr="00CF2793">
        <w:t xml:space="preserve"> this means </w:t>
      </w:r>
      <w:r w:rsidR="00C05665" w:rsidRPr="00CF2793">
        <w:t xml:space="preserve">we endorse the key principle </w:t>
      </w:r>
      <w:r w:rsidR="009B11FF" w:rsidRPr="00CF2793">
        <w:t xml:space="preserve">that the welfare of </w:t>
      </w:r>
      <w:r w:rsidR="006C1AD3" w:rsidRPr="00CF2793">
        <w:t>a child</w:t>
      </w:r>
      <w:r w:rsidR="009B11FF" w:rsidRPr="00CF2793">
        <w:t xml:space="preserve"> </w:t>
      </w:r>
      <w:r w:rsidR="00A71E08" w:rsidRPr="00CF2793">
        <w:t>is paramount</w:t>
      </w:r>
      <w:r w:rsidR="001E51BB" w:rsidRPr="00CF2793">
        <w:t>, keeping them at</w:t>
      </w:r>
      <w:r w:rsidR="003A7C32" w:rsidRPr="00CF2793">
        <w:t xml:space="preserve"> </w:t>
      </w:r>
      <w:r w:rsidR="004E6B73" w:rsidRPr="00CF2793">
        <w:t xml:space="preserve">the centre of </w:t>
      </w:r>
      <w:r w:rsidR="00D9056A" w:rsidRPr="00CF2793">
        <w:t xml:space="preserve">all </w:t>
      </w:r>
      <w:r w:rsidR="004E6B73" w:rsidRPr="00CF2793">
        <w:t xml:space="preserve">decision making </w:t>
      </w:r>
      <w:r w:rsidR="00131602" w:rsidRPr="00CF2793">
        <w:t xml:space="preserve">in our partnership working with </w:t>
      </w:r>
      <w:r w:rsidR="00F900A7" w:rsidRPr="00CF2793">
        <w:t>them</w:t>
      </w:r>
      <w:r w:rsidR="005614BF" w:rsidRPr="00CF2793">
        <w:t>,</w:t>
      </w:r>
      <w:r w:rsidR="00131602" w:rsidRPr="00CF2793">
        <w:t xml:space="preserve"> their families</w:t>
      </w:r>
      <w:r w:rsidR="00F05AB0" w:rsidRPr="00CF2793">
        <w:t>, and those supporting them</w:t>
      </w:r>
      <w:r w:rsidR="00131602" w:rsidRPr="00CF2793">
        <w:t xml:space="preserve">. </w:t>
      </w:r>
    </w:p>
    <w:p w14:paraId="70DAA80C" w14:textId="3C0931C0" w:rsidR="00D7242C" w:rsidRPr="00CF2793" w:rsidRDefault="00131602" w:rsidP="00F40B9F">
      <w:pPr>
        <w:pStyle w:val="Mainbodytext"/>
      </w:pPr>
      <w:r w:rsidRPr="00CF2793">
        <w:t xml:space="preserve">In line with </w:t>
      </w:r>
      <w:r w:rsidR="004012CA" w:rsidRPr="00CF2793">
        <w:t>our duties set out in th</w:t>
      </w:r>
      <w:r w:rsidR="008903DE" w:rsidRPr="00CF2793">
        <w:t>e</w:t>
      </w:r>
      <w:r w:rsidR="004012CA" w:rsidRPr="00CF2793">
        <w:t xml:space="preserve"> Children Act </w:t>
      </w:r>
      <w:r w:rsidR="00AD01CB" w:rsidRPr="00CF2793">
        <w:t>(</w:t>
      </w:r>
      <w:r w:rsidR="004012CA" w:rsidRPr="00CF2793">
        <w:t>1989</w:t>
      </w:r>
      <w:r w:rsidR="00AD01CB" w:rsidRPr="00CF2793">
        <w:t>,</w:t>
      </w:r>
      <w:r w:rsidR="003A7C32" w:rsidRPr="00CF2793">
        <w:t xml:space="preserve"> </w:t>
      </w:r>
      <w:r w:rsidR="004012CA" w:rsidRPr="00CF2793">
        <w:t>2004</w:t>
      </w:r>
      <w:r w:rsidR="00AD01CB" w:rsidRPr="00CF2793">
        <w:t>)</w:t>
      </w:r>
      <w:r w:rsidR="004012CA" w:rsidRPr="00CF2793">
        <w:t xml:space="preserve"> and Working Together </w:t>
      </w:r>
      <w:r w:rsidR="00AD01CB" w:rsidRPr="00CF2793">
        <w:t>(</w:t>
      </w:r>
      <w:r w:rsidR="004012CA" w:rsidRPr="00CF2793">
        <w:t>2023</w:t>
      </w:r>
      <w:r w:rsidR="00AD01CB" w:rsidRPr="00CF2793">
        <w:t>)</w:t>
      </w:r>
      <w:r w:rsidR="004012CA" w:rsidRPr="00CF2793">
        <w:t xml:space="preserve"> we</w:t>
      </w:r>
      <w:r w:rsidR="003C050F" w:rsidRPr="00CF2793">
        <w:t xml:space="preserve"> </w:t>
      </w:r>
      <w:r w:rsidR="006A2268" w:rsidRPr="00CF2793">
        <w:t xml:space="preserve">are </w:t>
      </w:r>
      <w:r w:rsidR="004012CA" w:rsidRPr="00CF2793">
        <w:t xml:space="preserve">committed to </w:t>
      </w:r>
      <w:r w:rsidR="008A482D" w:rsidRPr="00CF2793">
        <w:t xml:space="preserve">providing support and help </w:t>
      </w:r>
      <w:r w:rsidR="00251F86" w:rsidRPr="00CF2793">
        <w:t xml:space="preserve">as soon as possible, underpinned by our values that children are </w:t>
      </w:r>
      <w:r w:rsidR="00D7242C" w:rsidRPr="00CF2793">
        <w:t>best looked after within their families, with their parents playing a full part in their lives</w:t>
      </w:r>
      <w:r w:rsidR="007D6927" w:rsidRPr="00CF2793">
        <w:t xml:space="preserve"> where possible.</w:t>
      </w:r>
      <w:r w:rsidR="00D7242C" w:rsidRPr="00CF2793">
        <w:t xml:space="preserve"> </w:t>
      </w:r>
      <w:r w:rsidR="007D6927" w:rsidRPr="00CF2793">
        <w:t>We are also committed to en</w:t>
      </w:r>
      <w:r w:rsidR="0018361B" w:rsidRPr="00CF2793">
        <w:t xml:space="preserve">suring that </w:t>
      </w:r>
      <w:r w:rsidR="00D55068" w:rsidRPr="00CF2793">
        <w:t xml:space="preserve">we </w:t>
      </w:r>
      <w:r w:rsidR="000B0CDB" w:rsidRPr="00CF2793">
        <w:t xml:space="preserve">work with </w:t>
      </w:r>
      <w:r w:rsidR="00DE2201" w:rsidRPr="00CF2793">
        <w:t>agencies, including the Local Authority</w:t>
      </w:r>
      <w:r w:rsidR="002D57E5" w:rsidRPr="00CF2793">
        <w:t xml:space="preserve">, </w:t>
      </w:r>
      <w:r w:rsidR="00DE2201" w:rsidRPr="00CF2793">
        <w:t xml:space="preserve">to access support and </w:t>
      </w:r>
      <w:r w:rsidR="006B6CC3" w:rsidRPr="00CF2793">
        <w:t>targeted</w:t>
      </w:r>
      <w:r w:rsidR="00C75912" w:rsidRPr="00CF2793">
        <w:t xml:space="preserve"> </w:t>
      </w:r>
      <w:r w:rsidR="00DE2201" w:rsidRPr="00CF2793">
        <w:t xml:space="preserve">interventions for families </w:t>
      </w:r>
      <w:r w:rsidR="00DF2680" w:rsidRPr="00CF2793">
        <w:t>when we consider that a child is</w:t>
      </w:r>
      <w:r w:rsidR="00526D75" w:rsidRPr="00CF2793">
        <w:t>,</w:t>
      </w:r>
      <w:r w:rsidR="00DF2680" w:rsidRPr="00CF2793">
        <w:t xml:space="preserve"> or may be</w:t>
      </w:r>
      <w:r w:rsidR="00526D75" w:rsidRPr="00CF2793">
        <w:t>,</w:t>
      </w:r>
      <w:r w:rsidR="00DF2680" w:rsidRPr="00CF2793">
        <w:t xml:space="preserve"> at risk of harm. </w:t>
      </w:r>
      <w:r w:rsidR="00DE2201" w:rsidRPr="00CF2793">
        <w:t xml:space="preserve"> </w:t>
      </w:r>
      <w:r w:rsidR="000B0CDB" w:rsidRPr="00CF2793">
        <w:t xml:space="preserve"> </w:t>
      </w:r>
    </w:p>
    <w:p w14:paraId="3EBAA3C0" w14:textId="5D2D496F" w:rsidR="00D7242C" w:rsidRPr="00CF2793" w:rsidRDefault="00D7242C" w:rsidP="00F40B9F">
      <w:pPr>
        <w:pStyle w:val="Mainbodytext"/>
      </w:pPr>
      <w:r w:rsidRPr="00CF2793">
        <w:t xml:space="preserve">We hope that parents and carers </w:t>
      </w:r>
      <w:r w:rsidR="00A93B38" w:rsidRPr="00CF2793">
        <w:t xml:space="preserve">will support us to </w:t>
      </w:r>
      <w:r w:rsidR="00FA7A2E" w:rsidRPr="00CF2793">
        <w:t>undertake</w:t>
      </w:r>
      <w:r w:rsidRPr="00CF2793">
        <w:t xml:space="preserve"> our statutory dut</w:t>
      </w:r>
      <w:r w:rsidR="00FA7A2E" w:rsidRPr="00CF2793">
        <w:t>ies</w:t>
      </w:r>
      <w:r w:rsidRPr="00CF2793">
        <w:t xml:space="preserve"> to offer early help support and</w:t>
      </w:r>
      <w:r w:rsidR="006463F4" w:rsidRPr="00CF2793">
        <w:t xml:space="preserve"> to liaise with agencies to</w:t>
      </w:r>
      <w:r w:rsidR="008A4A04" w:rsidRPr="00CF2793">
        <w:t xml:space="preserve"> </w:t>
      </w:r>
      <w:r w:rsidRPr="00CF2793">
        <w:t>protect children who have suffered or otherwise likely to suffer significant harm</w:t>
      </w:r>
      <w:r w:rsidR="000818A8" w:rsidRPr="00CF2793">
        <w:t xml:space="preserve"> without doing so</w:t>
      </w:r>
      <w:r w:rsidRPr="00CF2793">
        <w:t xml:space="preserve">. The core objective of early help support is to prevent any child from being </w:t>
      </w:r>
      <w:proofErr w:type="gramStart"/>
      <w:r w:rsidRPr="00CF2793">
        <w:t>harmed</w:t>
      </w:r>
      <w:proofErr w:type="gramEnd"/>
      <w:r w:rsidRPr="00CF2793">
        <w:t xml:space="preserve"> or placed at risk of harm and therefore halt any escalation where possible.</w:t>
      </w:r>
    </w:p>
    <w:p w14:paraId="26F611F0" w14:textId="664D1F5E" w:rsidR="00480F28" w:rsidRPr="0036793E" w:rsidRDefault="00625AE8" w:rsidP="00F40B9F">
      <w:pPr>
        <w:pStyle w:val="Mainbodytext"/>
        <w:rPr>
          <w:color w:val="FF0000"/>
        </w:rPr>
      </w:pPr>
      <w:r w:rsidRPr="00CF2793">
        <w:t>This</w:t>
      </w:r>
      <w:r w:rsidR="0036793E">
        <w:t xml:space="preserve"> </w:t>
      </w:r>
      <w:r w:rsidR="006E7C17" w:rsidRPr="00671CF7">
        <w:t>Child Protection Policy</w:t>
      </w:r>
      <w:r w:rsidRPr="00CF2793">
        <w:t xml:space="preserve"> </w:t>
      </w:r>
      <w:r w:rsidR="00F33986" w:rsidRPr="00CF2793">
        <w:t xml:space="preserve">outlines </w:t>
      </w:r>
      <w:r w:rsidR="002F7FAA" w:rsidRPr="00CF2793">
        <w:t xml:space="preserve">the commitment to our legal duties to safeguard children, the </w:t>
      </w:r>
      <w:r w:rsidR="00480F28" w:rsidRPr="00CF2793">
        <w:t xml:space="preserve">responsibilities for </w:t>
      </w:r>
      <w:r w:rsidR="00B17978" w:rsidRPr="00CF2793">
        <w:t>all</w:t>
      </w:r>
      <w:r w:rsidR="00480F28" w:rsidRPr="00CF2793">
        <w:t xml:space="preserve"> our staff and the specific roles and responsibilities for our key Designated Safeguarding Leads and Governance</w:t>
      </w:r>
      <w:r w:rsidR="0036793E">
        <w:t xml:space="preserve"> </w:t>
      </w:r>
      <w:r w:rsidR="0036793E" w:rsidRPr="00671CF7">
        <w:t xml:space="preserve">and </w:t>
      </w:r>
      <w:proofErr w:type="gramStart"/>
      <w:r w:rsidR="0036793E" w:rsidRPr="00671CF7">
        <w:t>should be read</w:t>
      </w:r>
      <w:proofErr w:type="gramEnd"/>
      <w:r w:rsidR="0036793E" w:rsidRPr="00671CF7">
        <w:t xml:space="preserve"> in conjunction with </w:t>
      </w:r>
      <w:hyperlink r:id="rId16" w:history="1">
        <w:r w:rsidR="006E7C17" w:rsidRPr="006E7C17">
          <w:rPr>
            <w:rStyle w:val="Hyperlink"/>
          </w:rPr>
          <w:t>Greenway’s Safeguarding Policy</w:t>
        </w:r>
      </w:hyperlink>
      <w:r w:rsidR="00480F28" w:rsidRPr="0036793E">
        <w:rPr>
          <w:color w:val="FF0000"/>
        </w:rPr>
        <w:t>.</w:t>
      </w: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30533F" w:rsidRPr="0021021C" w:rsidRDefault="0030533F" w:rsidP="00801FB0">
                            <w:pPr>
                              <w:pStyle w:val="Heading1"/>
                              <w:numPr>
                                <w:ilvl w:val="0"/>
                                <w:numId w:val="56"/>
                              </w:numPr>
                            </w:pPr>
                            <w:bookmarkStart w:id="5" w:name="_Toc143174879"/>
                            <w:bookmarkStart w:id="6" w:name="_Toc143175584"/>
                            <w:bookmarkStart w:id="7" w:name="_Toc172548065"/>
                            <w:bookmarkStart w:id="8" w:name="_Toc172617226"/>
                            <w:bookmarkStart w:id="9" w:name="_Toc172619339"/>
                            <w:r w:rsidRPr="0021021C">
                              <w:t xml:space="preserve">Important </w:t>
                            </w:r>
                            <w:r>
                              <w:t>S</w:t>
                            </w:r>
                            <w:r w:rsidRPr="0021021C">
                              <w:t>afeguarding Contacts</w:t>
                            </w:r>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7"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lp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kmc82UB5IFEh9N3mnbyp6U1vhQ8PAqm9SAY0MsI9fbQBejsYVpxVgL/eO4/+pHqyctZSuxbc/9wJ&#10;VJyZ75b6YTGZRfWGtJnNv0xpg6eWzanF7porID1MaDg5mZbRP5jjUiM0LzRZ1jErmYSVlLvgMuBx&#10;cxX6MUKzSar1OrlRTzsRbu2TkxE88hw1+9y9CHSDsAO1xB0cW1ss3+i7942RFta7ALpO4n/ldXgB&#10;mgdJSsPsigPndJ+8Xifs6jcA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F66lppAIAAKkFAAAOAAAAAAAAAAAAAAAAAC4CAABk&#10;cnMvZTJvRG9jLnhtbFBLAQItABQABgAIAAAAIQB4DIcN2gAAAAUBAAAPAAAAAAAAAAAAAAAAAP4E&#10;AABkcnMvZG93bnJldi54bWxQSwUGAAAAAAQABADzAAAABQYAAAAA&#10;" filled="f" strokecolor="#959a00" strokeweight="1.5pt">
                <v:textbox>
                  <w:txbxContent>
                    <w:p w14:paraId="05C9D55F" w14:textId="095CF8A2" w:rsidR="0030533F" w:rsidRPr="0021021C" w:rsidRDefault="0030533F" w:rsidP="00801FB0">
                      <w:pPr>
                        <w:pStyle w:val="Heading1"/>
                        <w:numPr>
                          <w:ilvl w:val="0"/>
                          <w:numId w:val="56"/>
                        </w:numPr>
                      </w:pPr>
                      <w:bookmarkStart w:id="15" w:name="_Toc143174879"/>
                      <w:bookmarkStart w:id="16" w:name="_Toc143175584"/>
                      <w:bookmarkStart w:id="17" w:name="_Toc172548065"/>
                      <w:bookmarkStart w:id="18" w:name="_Toc172617226"/>
                      <w:bookmarkStart w:id="19" w:name="_Toc172619339"/>
                      <w:r w:rsidRPr="0021021C">
                        <w:t xml:space="preserve">Important </w:t>
                      </w:r>
                      <w:r>
                        <w:t>S</w:t>
                      </w:r>
                      <w:r w:rsidRPr="0021021C">
                        <w:t>afeguarding Contacts</w:t>
                      </w:r>
                      <w:bookmarkEnd w:id="15"/>
                      <w:bookmarkEnd w:id="16"/>
                      <w:bookmarkEnd w:id="17"/>
                      <w:bookmarkEnd w:id="18"/>
                      <w:bookmarkEnd w:id="19"/>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CF2793">
        <w:trPr>
          <w:trHeight w:val="435"/>
        </w:trPr>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6A64DAD0" w:rsidR="00C90AA7" w:rsidRPr="008C466C" w:rsidRDefault="00773D4F" w:rsidP="009A6A9A">
            <w:pPr>
              <w:rPr>
                <w:b/>
                <w:bCs/>
                <w:szCs w:val="20"/>
              </w:rPr>
            </w:pPr>
            <w:r>
              <w:rPr>
                <w:b/>
                <w:bCs/>
                <w:szCs w:val="20"/>
              </w:rPr>
              <w:t>Danielle Roe</w:t>
            </w:r>
          </w:p>
        </w:tc>
        <w:tc>
          <w:tcPr>
            <w:tcW w:w="3827" w:type="dxa"/>
          </w:tcPr>
          <w:p w14:paraId="242925B9" w14:textId="2A0CCE2F" w:rsidR="00C90AA7" w:rsidRPr="00CF2793" w:rsidRDefault="00C90AA7" w:rsidP="009A6A9A">
            <w:pPr>
              <w:rPr>
                <w:szCs w:val="20"/>
              </w:rPr>
            </w:pPr>
          </w:p>
          <w:p w14:paraId="3595AFCC" w14:textId="3813DCD8" w:rsidR="00DA4F93" w:rsidRPr="00CF2793" w:rsidRDefault="00DA4F93" w:rsidP="009A6A9A">
            <w:pPr>
              <w:rPr>
                <w:szCs w:val="20"/>
              </w:rPr>
            </w:pPr>
            <w:r w:rsidRPr="00CF2793">
              <w:rPr>
                <w:szCs w:val="20"/>
              </w:rPr>
              <w:t>01442 866249</w:t>
            </w: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1D46F45E" w:rsidR="00C90AA7" w:rsidRPr="008C466C" w:rsidRDefault="00773D4F" w:rsidP="009A6A9A">
            <w:pPr>
              <w:rPr>
                <w:b/>
                <w:bCs/>
                <w:szCs w:val="20"/>
              </w:rPr>
            </w:pPr>
            <w:r>
              <w:rPr>
                <w:b/>
                <w:bCs/>
                <w:szCs w:val="20"/>
              </w:rPr>
              <w:t>Katharine Ellwood</w:t>
            </w:r>
          </w:p>
        </w:tc>
        <w:tc>
          <w:tcPr>
            <w:tcW w:w="3827" w:type="dxa"/>
          </w:tcPr>
          <w:p w14:paraId="442F46AA" w14:textId="484EA7CE" w:rsidR="00C90AA7" w:rsidRPr="00CF2793" w:rsidRDefault="00C90AA7" w:rsidP="009A6A9A">
            <w:pPr>
              <w:rPr>
                <w:szCs w:val="20"/>
              </w:rPr>
            </w:pPr>
          </w:p>
          <w:p w14:paraId="45AFDB45" w14:textId="5B689BB9" w:rsidR="00DA4F93" w:rsidRPr="00CF2793" w:rsidRDefault="00DA4F93" w:rsidP="009A6A9A">
            <w:pPr>
              <w:rPr>
                <w:szCs w:val="20"/>
              </w:rPr>
            </w:pPr>
            <w:r w:rsidRPr="00CF2793">
              <w:rPr>
                <w:szCs w:val="20"/>
              </w:rPr>
              <w:t>01442 866249</w:t>
            </w:r>
          </w:p>
        </w:tc>
      </w:tr>
      <w:tr w:rsidR="00787FE4" w:rsidRPr="008C466C" w14:paraId="4E9E07F3" w14:textId="77777777" w:rsidTr="00DD570A">
        <w:trPr>
          <w:trHeight w:val="851"/>
        </w:trPr>
        <w:tc>
          <w:tcPr>
            <w:tcW w:w="3005" w:type="dxa"/>
          </w:tcPr>
          <w:p w14:paraId="38267F6D" w14:textId="77777777" w:rsidR="00787FE4" w:rsidRDefault="00787FE4" w:rsidP="00872418">
            <w:pPr>
              <w:rPr>
                <w:sz w:val="22"/>
                <w:szCs w:val="22"/>
              </w:rPr>
            </w:pPr>
            <w:r w:rsidRPr="00787FE4">
              <w:rPr>
                <w:sz w:val="22"/>
                <w:szCs w:val="22"/>
              </w:rPr>
              <w:t>Deputy Designated Safeguarding Lead (DDSL)</w:t>
            </w:r>
          </w:p>
          <w:p w14:paraId="5ED5384F" w14:textId="77777777" w:rsidR="00787FE4" w:rsidRDefault="00787FE4" w:rsidP="00872418">
            <w:pPr>
              <w:rPr>
                <w:sz w:val="22"/>
                <w:szCs w:val="22"/>
              </w:rPr>
            </w:pPr>
          </w:p>
          <w:p w14:paraId="1873AF0D" w14:textId="0C8875A9" w:rsidR="00787FE4" w:rsidRDefault="00787FE4" w:rsidP="00872418">
            <w:pPr>
              <w:rPr>
                <w:sz w:val="22"/>
                <w:szCs w:val="22"/>
              </w:rPr>
            </w:pPr>
          </w:p>
        </w:tc>
        <w:tc>
          <w:tcPr>
            <w:tcW w:w="2519" w:type="dxa"/>
          </w:tcPr>
          <w:p w14:paraId="290F3F58" w14:textId="2F4D725E" w:rsidR="00787FE4" w:rsidRPr="008C466C" w:rsidRDefault="00DA4F93" w:rsidP="009A6A9A">
            <w:pPr>
              <w:rPr>
                <w:b/>
                <w:bCs/>
                <w:szCs w:val="20"/>
              </w:rPr>
            </w:pPr>
            <w:r>
              <w:rPr>
                <w:b/>
                <w:bCs/>
                <w:szCs w:val="20"/>
              </w:rPr>
              <w:t xml:space="preserve">Mark </w:t>
            </w:r>
            <w:proofErr w:type="spellStart"/>
            <w:r>
              <w:rPr>
                <w:b/>
                <w:bCs/>
                <w:szCs w:val="20"/>
              </w:rPr>
              <w:t>Loczy</w:t>
            </w:r>
            <w:proofErr w:type="spellEnd"/>
          </w:p>
        </w:tc>
        <w:tc>
          <w:tcPr>
            <w:tcW w:w="3827" w:type="dxa"/>
          </w:tcPr>
          <w:p w14:paraId="041C4EFA" w14:textId="6A16967B" w:rsidR="00787FE4" w:rsidRPr="00CF2793" w:rsidRDefault="00787FE4" w:rsidP="009A6A9A">
            <w:pPr>
              <w:rPr>
                <w:szCs w:val="20"/>
              </w:rPr>
            </w:pPr>
          </w:p>
          <w:p w14:paraId="48FDE098" w14:textId="53F8D631" w:rsidR="00DA4F93" w:rsidRPr="00CF2793" w:rsidRDefault="00DA4F93" w:rsidP="009A6A9A">
            <w:pPr>
              <w:rPr>
                <w:szCs w:val="20"/>
              </w:rPr>
            </w:pPr>
            <w:r w:rsidRPr="00CF2793">
              <w:rPr>
                <w:szCs w:val="20"/>
              </w:rPr>
              <w:t>01442 866249</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027E7262" w:rsidR="00C90AA7" w:rsidRPr="008C466C" w:rsidRDefault="005B54B2" w:rsidP="009A6A9A">
            <w:pPr>
              <w:rPr>
                <w:b/>
                <w:bCs/>
                <w:szCs w:val="20"/>
              </w:rPr>
            </w:pPr>
            <w:r>
              <w:rPr>
                <w:b/>
                <w:bCs/>
                <w:szCs w:val="20"/>
              </w:rPr>
              <w:t>Danielle Roe</w:t>
            </w:r>
          </w:p>
        </w:tc>
        <w:tc>
          <w:tcPr>
            <w:tcW w:w="3827" w:type="dxa"/>
          </w:tcPr>
          <w:p w14:paraId="7B8338A4" w14:textId="2CA553BB" w:rsidR="00C90AA7" w:rsidRPr="00CF2793" w:rsidRDefault="00DA4F93" w:rsidP="009A6A9A">
            <w:pPr>
              <w:rPr>
                <w:szCs w:val="20"/>
              </w:rPr>
            </w:pPr>
            <w:r w:rsidRPr="00CF2793">
              <w:rPr>
                <w:szCs w:val="20"/>
              </w:rPr>
              <w:t>01442 866249</w:t>
            </w: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CF2793">
              <w:rPr>
                <w:sz w:val="22"/>
                <w:szCs w:val="22"/>
              </w:rPr>
              <w:lastRenderedPageBreak/>
              <w:t>Special Educational Needs Co</w:t>
            </w:r>
            <w:r w:rsidR="004C5DE4" w:rsidRPr="00CF2793">
              <w:rPr>
                <w:sz w:val="22"/>
                <w:szCs w:val="22"/>
              </w:rPr>
              <w:t>o</w:t>
            </w:r>
            <w:r w:rsidRPr="00CF2793">
              <w:rPr>
                <w:sz w:val="22"/>
                <w:szCs w:val="22"/>
              </w:rPr>
              <w:t xml:space="preserve">rdinator </w:t>
            </w:r>
            <w:r w:rsidR="004D5DDC" w:rsidRPr="00CF2793">
              <w:rPr>
                <w:sz w:val="22"/>
                <w:szCs w:val="22"/>
              </w:rPr>
              <w:t>(</w:t>
            </w:r>
            <w:r w:rsidR="004F2E35" w:rsidRPr="00CF2793">
              <w:rPr>
                <w:sz w:val="22"/>
                <w:szCs w:val="22"/>
              </w:rPr>
              <w:t>S</w:t>
            </w:r>
            <w:r w:rsidR="004D5DDC" w:rsidRPr="00CF2793">
              <w:rPr>
                <w:sz w:val="22"/>
                <w:szCs w:val="22"/>
              </w:rPr>
              <w:t>ENCO)</w:t>
            </w:r>
            <w:r w:rsidR="004F2E35">
              <w:rPr>
                <w:sz w:val="22"/>
                <w:szCs w:val="22"/>
              </w:rPr>
              <w:t xml:space="preserve"> </w:t>
            </w:r>
          </w:p>
        </w:tc>
        <w:tc>
          <w:tcPr>
            <w:tcW w:w="2519" w:type="dxa"/>
          </w:tcPr>
          <w:p w14:paraId="3D46F76A" w14:textId="355ADD5B" w:rsidR="00FA750F" w:rsidRPr="008C466C" w:rsidRDefault="00DA4F93" w:rsidP="009A6A9A">
            <w:pPr>
              <w:rPr>
                <w:b/>
                <w:bCs/>
                <w:szCs w:val="20"/>
              </w:rPr>
            </w:pPr>
            <w:r>
              <w:rPr>
                <w:b/>
                <w:bCs/>
                <w:szCs w:val="20"/>
              </w:rPr>
              <w:t>Danielle Roe</w:t>
            </w:r>
          </w:p>
        </w:tc>
        <w:tc>
          <w:tcPr>
            <w:tcW w:w="3827" w:type="dxa"/>
          </w:tcPr>
          <w:p w14:paraId="668E831C" w14:textId="7BFBAD66" w:rsidR="00FA750F" w:rsidRPr="00CF2793" w:rsidRDefault="00DA4F93" w:rsidP="009A6A9A">
            <w:pPr>
              <w:rPr>
                <w:szCs w:val="20"/>
              </w:rPr>
            </w:pPr>
            <w:r w:rsidRPr="00CF2793">
              <w:rPr>
                <w:szCs w:val="20"/>
              </w:rPr>
              <w:t>01442 866249</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6BB492D5" w:rsidR="00697D92" w:rsidRPr="00CF2793" w:rsidRDefault="00DA4F93" w:rsidP="009A6A9A">
            <w:pPr>
              <w:rPr>
                <w:szCs w:val="20"/>
              </w:rPr>
            </w:pPr>
            <w:r w:rsidRPr="00CF2793">
              <w:rPr>
                <w:szCs w:val="20"/>
              </w:rPr>
              <w:t xml:space="preserve"> </w:t>
            </w:r>
            <w:r w:rsidRPr="00CF2793">
              <w:rPr>
                <w:b/>
                <w:bCs/>
                <w:szCs w:val="20"/>
              </w:rPr>
              <w:t>Danielle Roe</w:t>
            </w:r>
          </w:p>
        </w:tc>
        <w:tc>
          <w:tcPr>
            <w:tcW w:w="3827" w:type="dxa"/>
          </w:tcPr>
          <w:p w14:paraId="17DBFA78" w14:textId="6F80121A" w:rsidR="00697D92" w:rsidRPr="00CF2793" w:rsidRDefault="00DA4F93" w:rsidP="009A6A9A">
            <w:pPr>
              <w:rPr>
                <w:szCs w:val="20"/>
              </w:rPr>
            </w:pPr>
            <w:r w:rsidRPr="00CF2793">
              <w:rPr>
                <w:szCs w:val="20"/>
              </w:rPr>
              <w:t>01442 866249</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t xml:space="preserve">DSL </w:t>
            </w:r>
            <w:r w:rsidR="001072BB">
              <w:rPr>
                <w:sz w:val="22"/>
                <w:szCs w:val="22"/>
              </w:rPr>
              <w:t>Prevent Lead</w:t>
            </w:r>
          </w:p>
        </w:tc>
        <w:tc>
          <w:tcPr>
            <w:tcW w:w="2519" w:type="dxa"/>
          </w:tcPr>
          <w:p w14:paraId="5C491A0B" w14:textId="76B2327E" w:rsidR="001072BB" w:rsidRDefault="001072BB" w:rsidP="009A6A9A">
            <w:pPr>
              <w:rPr>
                <w:b/>
                <w:bCs/>
                <w:szCs w:val="20"/>
              </w:rPr>
            </w:pPr>
          </w:p>
          <w:p w14:paraId="1374B136" w14:textId="2AA870DC" w:rsidR="00773D4F" w:rsidRPr="00CF2793" w:rsidRDefault="00773D4F" w:rsidP="009A6A9A">
            <w:pPr>
              <w:rPr>
                <w:b/>
                <w:bCs/>
                <w:szCs w:val="20"/>
              </w:rPr>
            </w:pPr>
            <w:r w:rsidRPr="00CF2793">
              <w:rPr>
                <w:b/>
                <w:bCs/>
                <w:szCs w:val="20"/>
              </w:rPr>
              <w:t>Danielle Roe</w:t>
            </w:r>
          </w:p>
        </w:tc>
        <w:tc>
          <w:tcPr>
            <w:tcW w:w="3827" w:type="dxa"/>
          </w:tcPr>
          <w:p w14:paraId="05879153" w14:textId="26910632" w:rsidR="001072BB" w:rsidRPr="00CF2793" w:rsidRDefault="00DA4F93" w:rsidP="009A6A9A">
            <w:pPr>
              <w:rPr>
                <w:szCs w:val="20"/>
              </w:rPr>
            </w:pPr>
            <w:r w:rsidRPr="00CF2793">
              <w:rPr>
                <w:szCs w:val="20"/>
              </w:rPr>
              <w:t>01442 866249</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3195D25E" w:rsidR="00C90AA7" w:rsidRPr="008C466C" w:rsidRDefault="00DA4F93" w:rsidP="009A6A9A">
            <w:pPr>
              <w:rPr>
                <w:b/>
                <w:bCs/>
                <w:szCs w:val="20"/>
              </w:rPr>
            </w:pPr>
            <w:r>
              <w:rPr>
                <w:b/>
                <w:bCs/>
                <w:szCs w:val="20"/>
              </w:rPr>
              <w:t>Elizabeth O’Reilly</w:t>
            </w:r>
          </w:p>
        </w:tc>
        <w:tc>
          <w:tcPr>
            <w:tcW w:w="3827" w:type="dxa"/>
          </w:tcPr>
          <w:p w14:paraId="08A0053D" w14:textId="03C9111A" w:rsidR="00C90AA7" w:rsidRPr="00CF2793" w:rsidRDefault="00DA4F93" w:rsidP="009A6A9A">
            <w:pPr>
              <w:rPr>
                <w:szCs w:val="20"/>
              </w:rPr>
            </w:pPr>
            <w:r w:rsidRPr="00CF2793">
              <w:rPr>
                <w:szCs w:val="20"/>
              </w:rPr>
              <w:t>01442 866249</w:t>
            </w: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211938EA" w:rsidR="003C4C5C" w:rsidRPr="008C466C" w:rsidRDefault="00DA4F93" w:rsidP="009A6A9A">
            <w:pPr>
              <w:rPr>
                <w:b/>
                <w:bCs/>
                <w:szCs w:val="20"/>
              </w:rPr>
            </w:pPr>
            <w:r>
              <w:rPr>
                <w:b/>
                <w:bCs/>
                <w:szCs w:val="20"/>
              </w:rPr>
              <w:t>Louise Collins</w:t>
            </w:r>
          </w:p>
        </w:tc>
        <w:tc>
          <w:tcPr>
            <w:tcW w:w="3827" w:type="dxa"/>
          </w:tcPr>
          <w:p w14:paraId="63BE73AA" w14:textId="29957B4E" w:rsidR="003C4C5C" w:rsidRPr="00CF2793" w:rsidRDefault="00DA4F93" w:rsidP="009A6A9A">
            <w:pPr>
              <w:rPr>
                <w:szCs w:val="20"/>
              </w:rPr>
            </w:pPr>
            <w:r w:rsidRPr="00CF2793">
              <w:rPr>
                <w:szCs w:val="20"/>
              </w:rPr>
              <w:t>01442 866249</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27CEB7F7" w:rsidR="003C4C5C" w:rsidRPr="008C466C" w:rsidRDefault="00DA4F93" w:rsidP="009A6A9A">
            <w:pPr>
              <w:rPr>
                <w:b/>
                <w:bCs/>
                <w:szCs w:val="20"/>
              </w:rPr>
            </w:pPr>
            <w:r>
              <w:rPr>
                <w:b/>
                <w:bCs/>
                <w:szCs w:val="20"/>
              </w:rPr>
              <w:t>Elizabeth O’Reilly</w:t>
            </w:r>
          </w:p>
        </w:tc>
        <w:tc>
          <w:tcPr>
            <w:tcW w:w="3827" w:type="dxa"/>
          </w:tcPr>
          <w:p w14:paraId="37CAFE1F" w14:textId="2712121D" w:rsidR="003C4C5C" w:rsidRPr="00CF2793" w:rsidRDefault="00DA4F93" w:rsidP="009A6A9A">
            <w:pPr>
              <w:rPr>
                <w:szCs w:val="20"/>
              </w:rPr>
            </w:pPr>
            <w:r w:rsidRPr="00CF2793">
              <w:rPr>
                <w:szCs w:val="20"/>
              </w:rPr>
              <w:t>01442 866249</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8D7D21" w:rsidP="00B64F99">
            <w:pPr>
              <w:pStyle w:val="1bodycopy10pt"/>
              <w:rPr>
                <w:sz w:val="22"/>
                <w:szCs w:val="22"/>
              </w:rPr>
            </w:pPr>
            <w:hyperlink r:id="rId17">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8D7D21" w:rsidP="00B64F99">
            <w:pPr>
              <w:pStyle w:val="1bodycopy10pt"/>
              <w:rPr>
                <w:sz w:val="22"/>
                <w:szCs w:val="22"/>
              </w:rPr>
            </w:pPr>
            <w:hyperlink r:id="rId18"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36793E" w:rsidRDefault="001B2DA1" w:rsidP="0022394C">
            <w:pPr>
              <w:rPr>
                <w:sz w:val="22"/>
                <w:szCs w:val="22"/>
              </w:rPr>
            </w:pPr>
            <w:r w:rsidRPr="0036793E">
              <w:rPr>
                <w:sz w:val="22"/>
                <w:szCs w:val="22"/>
              </w:rPr>
              <w:t xml:space="preserve">Families First </w:t>
            </w:r>
          </w:p>
        </w:tc>
        <w:tc>
          <w:tcPr>
            <w:tcW w:w="2676" w:type="dxa"/>
          </w:tcPr>
          <w:p w14:paraId="7B4558A9" w14:textId="77777777" w:rsidR="00D250B0" w:rsidRPr="0036793E" w:rsidRDefault="002C3348" w:rsidP="0024275E">
            <w:pPr>
              <w:jc w:val="both"/>
              <w:rPr>
                <w:sz w:val="22"/>
                <w:szCs w:val="22"/>
              </w:rPr>
            </w:pPr>
            <w:r w:rsidRPr="0036793E">
              <w:rPr>
                <w:sz w:val="22"/>
                <w:szCs w:val="22"/>
              </w:rPr>
              <w:t>Families First website</w:t>
            </w:r>
            <w:r w:rsidR="008806C1" w:rsidRPr="0036793E">
              <w:rPr>
                <w:sz w:val="22"/>
                <w:szCs w:val="22"/>
              </w:rPr>
              <w:t>, information for parents, carers and professionals</w:t>
            </w:r>
          </w:p>
          <w:p w14:paraId="4C9AF504" w14:textId="77777777" w:rsidR="008A6E94" w:rsidRPr="0036793E" w:rsidRDefault="008A6E94" w:rsidP="0024275E">
            <w:pPr>
              <w:jc w:val="both"/>
              <w:rPr>
                <w:sz w:val="22"/>
                <w:szCs w:val="22"/>
              </w:rPr>
            </w:pPr>
          </w:p>
          <w:p w14:paraId="2252E056" w14:textId="47D05FC6" w:rsidR="008A6E94" w:rsidRPr="0036793E" w:rsidRDefault="00C96650" w:rsidP="0024275E">
            <w:pPr>
              <w:jc w:val="both"/>
              <w:rPr>
                <w:sz w:val="22"/>
                <w:szCs w:val="22"/>
              </w:rPr>
            </w:pPr>
            <w:r w:rsidRPr="0036793E">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8D7D21" w:rsidP="00C960D7">
            <w:pPr>
              <w:rPr>
                <w:rFonts w:cs="Arial"/>
                <w:color w:val="000000" w:themeColor="text1"/>
                <w:sz w:val="22"/>
                <w:szCs w:val="22"/>
              </w:rPr>
            </w:pPr>
            <w:hyperlink r:id="rId19"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36793E" w:rsidRDefault="006C1379" w:rsidP="0022394C">
            <w:pPr>
              <w:spacing w:after="0"/>
              <w:jc w:val="both"/>
              <w:rPr>
                <w:b/>
                <w:sz w:val="22"/>
                <w:szCs w:val="22"/>
              </w:rPr>
            </w:pPr>
            <w:r w:rsidRPr="0036793E">
              <w:rPr>
                <w:sz w:val="22"/>
                <w:szCs w:val="22"/>
              </w:rPr>
              <w:t>Prevent</w:t>
            </w:r>
          </w:p>
        </w:tc>
        <w:tc>
          <w:tcPr>
            <w:tcW w:w="2676" w:type="dxa"/>
          </w:tcPr>
          <w:p w14:paraId="401941EF" w14:textId="77777777" w:rsidR="00900F6B" w:rsidRPr="0036793E" w:rsidRDefault="006C1379" w:rsidP="0022394C">
            <w:pPr>
              <w:spacing w:after="0"/>
              <w:rPr>
                <w:sz w:val="22"/>
                <w:szCs w:val="22"/>
              </w:rPr>
            </w:pPr>
            <w:r w:rsidRPr="0036793E">
              <w:rPr>
                <w:sz w:val="22"/>
                <w:szCs w:val="22"/>
              </w:rPr>
              <w:t>Prevent referrals</w:t>
            </w:r>
            <w:r w:rsidR="00900F6B" w:rsidRPr="0036793E">
              <w:rPr>
                <w:sz w:val="22"/>
                <w:szCs w:val="22"/>
              </w:rPr>
              <w:t xml:space="preserve"> </w:t>
            </w:r>
          </w:p>
          <w:p w14:paraId="737E4F0D" w14:textId="77777777" w:rsidR="00F17801" w:rsidRPr="0036793E" w:rsidRDefault="00F17801" w:rsidP="00F17801">
            <w:pPr>
              <w:spacing w:after="0"/>
              <w:rPr>
                <w:sz w:val="22"/>
                <w:szCs w:val="22"/>
              </w:rPr>
            </w:pPr>
          </w:p>
          <w:p w14:paraId="5CC5584B" w14:textId="77777777" w:rsidR="00F17801" w:rsidRPr="0036793E" w:rsidRDefault="00F17801" w:rsidP="0022394C">
            <w:pPr>
              <w:spacing w:after="0"/>
              <w:rPr>
                <w:sz w:val="22"/>
                <w:szCs w:val="22"/>
              </w:rPr>
            </w:pPr>
          </w:p>
          <w:p w14:paraId="4FC29874" w14:textId="77777777" w:rsidR="009D3653" w:rsidRPr="0036793E" w:rsidRDefault="009D3653" w:rsidP="0022394C">
            <w:pPr>
              <w:spacing w:after="0"/>
              <w:rPr>
                <w:sz w:val="22"/>
                <w:szCs w:val="22"/>
              </w:rPr>
            </w:pPr>
          </w:p>
          <w:p w14:paraId="5B6EC278" w14:textId="2CD18E5F" w:rsidR="00900F6B" w:rsidRPr="0036793E" w:rsidRDefault="00900F6B" w:rsidP="0022394C">
            <w:pPr>
              <w:spacing w:after="0"/>
              <w:rPr>
                <w:sz w:val="22"/>
                <w:szCs w:val="22"/>
              </w:rPr>
            </w:pPr>
            <w:r w:rsidRPr="0036793E">
              <w:rPr>
                <w:sz w:val="22"/>
                <w:szCs w:val="22"/>
              </w:rPr>
              <w:t>Parent guidance</w:t>
            </w:r>
          </w:p>
          <w:p w14:paraId="43276E87" w14:textId="77777777" w:rsidR="00900F6B" w:rsidRPr="0036793E" w:rsidRDefault="00900F6B" w:rsidP="0022394C">
            <w:pPr>
              <w:spacing w:after="0"/>
              <w:rPr>
                <w:sz w:val="22"/>
                <w:szCs w:val="22"/>
              </w:rPr>
            </w:pPr>
          </w:p>
          <w:p w14:paraId="2A84800C" w14:textId="77777777" w:rsidR="00F17801" w:rsidRPr="0036793E" w:rsidRDefault="00F17801" w:rsidP="0022394C">
            <w:pPr>
              <w:spacing w:after="0"/>
              <w:rPr>
                <w:sz w:val="22"/>
                <w:szCs w:val="22"/>
              </w:rPr>
            </w:pPr>
          </w:p>
          <w:p w14:paraId="5AC81153" w14:textId="77777777" w:rsidR="00900F6B" w:rsidRPr="0036793E" w:rsidRDefault="00900F6B" w:rsidP="0022394C">
            <w:pPr>
              <w:spacing w:after="0"/>
              <w:rPr>
                <w:sz w:val="22"/>
                <w:szCs w:val="22"/>
              </w:rPr>
            </w:pPr>
            <w:r w:rsidRPr="0036793E">
              <w:rPr>
                <w:sz w:val="22"/>
                <w:szCs w:val="22"/>
              </w:rPr>
              <w:t>Advice line for members of the public</w:t>
            </w:r>
          </w:p>
          <w:p w14:paraId="613384EA" w14:textId="77777777" w:rsidR="00900F6B" w:rsidRPr="0036793E" w:rsidRDefault="00900F6B" w:rsidP="0022394C">
            <w:pPr>
              <w:spacing w:after="0"/>
              <w:rPr>
                <w:sz w:val="22"/>
                <w:szCs w:val="22"/>
              </w:rPr>
            </w:pPr>
          </w:p>
          <w:p w14:paraId="26FAF949" w14:textId="77777777" w:rsidR="00900F6B" w:rsidRPr="0036793E" w:rsidRDefault="00900F6B" w:rsidP="0022394C">
            <w:pPr>
              <w:spacing w:after="0"/>
              <w:rPr>
                <w:sz w:val="22"/>
                <w:szCs w:val="22"/>
              </w:rPr>
            </w:pPr>
          </w:p>
          <w:p w14:paraId="6A009A49" w14:textId="107EF375" w:rsidR="00CC1AF0" w:rsidRPr="0036793E" w:rsidRDefault="00900F6B" w:rsidP="0022394C">
            <w:pPr>
              <w:spacing w:after="0"/>
              <w:jc w:val="both"/>
              <w:rPr>
                <w:b/>
                <w:sz w:val="22"/>
                <w:szCs w:val="22"/>
              </w:rPr>
            </w:pPr>
            <w:r w:rsidRPr="0036793E">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20" w:history="1">
              <w:r w:rsidR="007379CC" w:rsidRPr="00CF2793">
                <w:rPr>
                  <w:rStyle w:val="Hyperlink"/>
                  <w:rFonts w:cs="Arial"/>
                  <w:sz w:val="22"/>
                  <w:szCs w:val="22"/>
                </w:rPr>
                <w:t>prevent@herts.police.uk</w:t>
              </w:r>
            </w:hyperlink>
          </w:p>
          <w:p w14:paraId="12D28FF3" w14:textId="77777777" w:rsidR="006C1379" w:rsidRPr="00C960D7" w:rsidRDefault="008D7D21" w:rsidP="0022394C">
            <w:pPr>
              <w:spacing w:after="0"/>
              <w:rPr>
                <w:rFonts w:cs="Arial"/>
                <w:sz w:val="22"/>
                <w:szCs w:val="22"/>
              </w:rPr>
            </w:pPr>
            <w:hyperlink r:id="rId21"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8D7D21" w:rsidP="0022394C">
            <w:pPr>
              <w:spacing w:after="0"/>
              <w:rPr>
                <w:rFonts w:cs="Arial"/>
                <w:sz w:val="22"/>
                <w:szCs w:val="22"/>
              </w:rPr>
            </w:pPr>
            <w:hyperlink r:id="rId22"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8D7D21" w:rsidP="00F17801">
            <w:pPr>
              <w:spacing w:after="0"/>
              <w:rPr>
                <w:rStyle w:val="CommentReference"/>
                <w:rFonts w:cs="Arial"/>
                <w:sz w:val="22"/>
                <w:szCs w:val="22"/>
              </w:rPr>
            </w:pPr>
            <w:hyperlink r:id="rId23"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4"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5"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6"/>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30533F" w:rsidRPr="00E60604" w:rsidRDefault="0030533F" w:rsidP="00801FB0">
                            <w:pPr>
                              <w:pStyle w:val="Heading1"/>
                              <w:numPr>
                                <w:ilvl w:val="0"/>
                                <w:numId w:val="57"/>
                              </w:numPr>
                            </w:pPr>
                            <w:bookmarkStart w:id="10" w:name="_Toc172548066"/>
                            <w:bookmarkStart w:id="11" w:name="_Toc172617227"/>
                            <w:bookmarkStart w:id="12" w:name="_Toc172619340"/>
                            <w:r>
                              <w:t>Legislation and Guidance</w:t>
                            </w:r>
                            <w:bookmarkEnd w:id="10"/>
                            <w:bookmarkEnd w:id="11"/>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8"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M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ypkV&#10;DT3RI4km7NYoNo3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" filled="f" strokecolor="#959a00" strokeweight="1.5pt">
                <v:textbox>
                  <w:txbxContent>
                    <w:p w14:paraId="7DEDE621" w14:textId="255A38B2" w:rsidR="0030533F" w:rsidRPr="00E60604" w:rsidRDefault="0030533F" w:rsidP="00801FB0">
                      <w:pPr>
                        <w:pStyle w:val="Heading1"/>
                        <w:numPr>
                          <w:ilvl w:val="0"/>
                          <w:numId w:val="57"/>
                        </w:numPr>
                      </w:pPr>
                      <w:bookmarkStart w:id="23" w:name="_Toc172548066"/>
                      <w:bookmarkStart w:id="24" w:name="_Toc172617227"/>
                      <w:bookmarkStart w:id="25" w:name="_Toc172619340"/>
                      <w:r>
                        <w:t>Legislation and Guidance</w:t>
                      </w:r>
                      <w:bookmarkEnd w:id="23"/>
                      <w:bookmarkEnd w:id="24"/>
                      <w:bookmarkEnd w:id="25"/>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w:t>
      </w:r>
      <w:proofErr w:type="gramStart"/>
      <w:r w:rsidRPr="00663F04">
        <w:rPr>
          <w:rFonts w:eastAsia="Arial" w:cs="Arial"/>
        </w:rPr>
        <w:t>is based</w:t>
      </w:r>
      <w:proofErr w:type="gramEnd"/>
      <w:r w:rsidRPr="00663F04">
        <w:rPr>
          <w:rFonts w:eastAsia="Arial" w:cs="Arial"/>
        </w:rPr>
        <w:t xml:space="preserve"> on the Department for Education’s (</w:t>
      </w:r>
      <w:proofErr w:type="spellStart"/>
      <w:r w:rsidRPr="00663F04">
        <w:rPr>
          <w:rFonts w:eastAsia="Arial" w:cs="Arial"/>
        </w:rPr>
        <w:t>DfE’s</w:t>
      </w:r>
      <w:proofErr w:type="spellEnd"/>
      <w:r w:rsidRPr="00663F04">
        <w:rPr>
          <w:rFonts w:eastAsia="Arial" w:cs="Arial"/>
        </w:rPr>
        <w:t xml:space="preserve">)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8D7D21"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7" w:history="1">
        <w:r w:rsidRPr="00663F04">
          <w:rPr>
            <w:rStyle w:val="Hyperlink"/>
            <w:rFonts w:eastAsia="Arial"/>
          </w:rPr>
          <w:t>Education Act 2002</w:t>
        </w:r>
        <w:proofErr w:type="gramStart"/>
        <w:r w:rsidRPr="00663F04">
          <w:rPr>
            <w:rStyle w:val="Hyperlink"/>
          </w:rPr>
          <w:t>,</w:t>
        </w:r>
        <w:proofErr w:type="gramEnd"/>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8D7D21" w:rsidP="00ED6AA3">
      <w:pPr>
        <w:pStyle w:val="Mainbodytext"/>
        <w:spacing w:before="0" w:after="0"/>
      </w:pPr>
      <w:hyperlink r:id="rId28"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w:t>
      </w:r>
      <w:proofErr w:type="gramStart"/>
      <w:r w:rsidR="004A0374" w:rsidRPr="00663F04">
        <w:t>1</w:t>
      </w:r>
      <w:proofErr w:type="gramEnd"/>
      <w:r w:rsidR="004A0374" w:rsidRPr="00663F04">
        <w:t xml:space="preserve">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Pr="00CF2793" w:rsidRDefault="008D7D21" w:rsidP="00ED6AA3">
      <w:pPr>
        <w:pStyle w:val="Mainbodytext"/>
        <w:spacing w:before="0" w:after="0"/>
        <w:rPr>
          <w:rFonts w:cs="Arial"/>
        </w:rPr>
      </w:pPr>
      <w:hyperlink r:id="rId29"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CF2793">
        <w:rPr>
          <w:rFonts w:cs="Arial"/>
        </w:rPr>
        <w:t xml:space="preserve">provides guidance for governing bodies on how to meet their legal and regulatory responsibilities </w:t>
      </w:r>
      <w:proofErr w:type="gramStart"/>
      <w:r w:rsidR="00573B97" w:rsidRPr="00CF2793">
        <w:rPr>
          <w:rFonts w:cs="Arial"/>
        </w:rPr>
        <w:t>with regards to</w:t>
      </w:r>
      <w:proofErr w:type="gramEnd"/>
      <w:r w:rsidR="00573B97" w:rsidRPr="00CF2793">
        <w:rPr>
          <w:rFonts w:cs="Arial"/>
        </w:rPr>
        <w:t xml:space="preserve"> compliance.</w:t>
      </w:r>
      <w:r w:rsidR="00ED6AA3" w:rsidRPr="00CF2793">
        <w:rPr>
          <w:rFonts w:cs="Arial"/>
          <w:sz w:val="24"/>
          <w:szCs w:val="24"/>
        </w:rPr>
        <w:t xml:space="preserve"> </w:t>
      </w:r>
      <w:proofErr w:type="gramStart"/>
      <w:r w:rsidR="00573B97" w:rsidRPr="00CF2793">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roofErr w:type="gramEnd"/>
    </w:p>
    <w:p w14:paraId="65A40E43" w14:textId="77777777" w:rsidR="00ED6AA3" w:rsidRPr="00CF2793" w:rsidRDefault="00ED6AA3" w:rsidP="00ED6AA3">
      <w:pPr>
        <w:pStyle w:val="Mainbodytext"/>
        <w:spacing w:before="0" w:after="0"/>
        <w:rPr>
          <w:rFonts w:cs="Arial"/>
          <w:sz w:val="24"/>
          <w:szCs w:val="24"/>
        </w:rPr>
      </w:pPr>
    </w:p>
    <w:p w14:paraId="7DA1836E" w14:textId="46BA95CC" w:rsidR="00E80E6D" w:rsidRPr="00CF2793" w:rsidRDefault="00573B97" w:rsidP="00CF2793">
      <w:pPr>
        <w:pStyle w:val="4Bulletedcopyblue"/>
        <w:numPr>
          <w:ilvl w:val="0"/>
          <w:numId w:val="0"/>
        </w:numPr>
        <w:spacing w:after="0"/>
        <w:rPr>
          <w:b/>
          <w:bCs/>
        </w:rPr>
      </w:pPr>
      <w:r w:rsidRPr="00CF2793">
        <w:rPr>
          <w:rFonts w:cs="Arial"/>
        </w:rPr>
        <w:t>This guidance is a reference document for those involved in local-authority-maintained school governance. It brings together essential information from a range of sources on the governing body’s roles and legal responsibilities.</w:t>
      </w:r>
    </w:p>
    <w:p w14:paraId="7612562A" w14:textId="0F861A23" w:rsidR="00430F0E" w:rsidRPr="00E032AB" w:rsidRDefault="00430F0E" w:rsidP="00017956">
      <w:pPr>
        <w:pStyle w:val="4Bulletedcopyblue"/>
        <w:numPr>
          <w:ilvl w:val="0"/>
          <w:numId w:val="0"/>
        </w:numPr>
        <w:spacing w:after="0"/>
      </w:pPr>
      <w:r w:rsidRPr="00CF2793">
        <w:t xml:space="preserve">This policy also meets requirements relating to safeguarding and welfare in </w:t>
      </w:r>
      <w:proofErr w:type="gramStart"/>
      <w:r w:rsidRPr="00CF2793">
        <w:t xml:space="preserve">the </w:t>
      </w:r>
      <w:r w:rsidR="0058045D" w:rsidRPr="00CF2793">
        <w:t xml:space="preserve"> </w:t>
      </w:r>
      <w:proofErr w:type="gramEnd"/>
      <w:r w:rsidR="008D7D21">
        <w:fldChar w:fldCharType="begin"/>
      </w:r>
      <w:r w:rsidR="008D7D21">
        <w:instrText xml:space="preserve"> HYPERLINK "https://assets.publishing.service.gov.uk/media/65aa5e42ed27ca001327b2c7/EYFS_statutory_framework_for_group_and_school_based_providers.pdf" </w:instrText>
      </w:r>
      <w:r w:rsidR="008D7D21">
        <w:fldChar w:fldCharType="separate"/>
      </w:r>
      <w:r w:rsidR="00962C73" w:rsidRPr="00E032AB">
        <w:rPr>
          <w:rStyle w:val="Hyperlink"/>
        </w:rPr>
        <w:t>Statutory framework</w:t>
      </w:r>
      <w:r w:rsidR="0058045D" w:rsidRPr="00E032AB">
        <w:rPr>
          <w:rStyle w:val="Hyperlink"/>
        </w:rPr>
        <w:t xml:space="preserve"> for the early years foundation stage for group and school providers (publishing.service.gov.uk)</w:t>
      </w:r>
      <w:r w:rsidR="008D7D21">
        <w:rPr>
          <w:rStyle w:val="Hyperlink"/>
        </w:rPr>
        <w:fldChar w:fldCharType="end"/>
      </w:r>
    </w:p>
    <w:p w14:paraId="74D9E485" w14:textId="77777777" w:rsidR="00CB0449" w:rsidRPr="00E032AB" w:rsidRDefault="00CB0449" w:rsidP="00E80E6D">
      <w:pPr>
        <w:pStyle w:val="4Bulletedcopyblue"/>
        <w:numPr>
          <w:ilvl w:val="0"/>
          <w:numId w:val="0"/>
        </w:numPr>
        <w:spacing w:after="0"/>
      </w:pPr>
    </w:p>
    <w:p w14:paraId="635323C0" w14:textId="2CA3D46F" w:rsidR="00430F0E" w:rsidRPr="00CF2793" w:rsidDel="00DC53A9" w:rsidRDefault="00CB0449" w:rsidP="00E80E6D">
      <w:pPr>
        <w:pStyle w:val="4Bulletedcopyblue"/>
        <w:numPr>
          <w:ilvl w:val="0"/>
          <w:numId w:val="0"/>
        </w:numPr>
        <w:spacing w:after="0"/>
      </w:pPr>
      <w:r w:rsidRPr="00CF2793">
        <w:t xml:space="preserve">The </w:t>
      </w:r>
      <w:hyperlink r:id="rId30">
        <w:r w:rsidRPr="00E032AB">
          <w:rPr>
            <w:rStyle w:val="Hyperlink"/>
            <w:rFonts w:eastAsia="Arial"/>
          </w:rPr>
          <w:t>Childcare (Disqualification) and Childcare (Early Years Provision Free of Charge) (Extended Entitlement) (Amendment) Regulations 2018</w:t>
        </w:r>
      </w:hyperlink>
      <w:r w:rsidRPr="00E032AB">
        <w:t xml:space="preserve"> </w:t>
      </w:r>
      <w:r w:rsidRPr="00CF2793">
        <w:t xml:space="preserve">(referred to in this policy as the “2018 Childcare Disqualification Regulations”) and </w:t>
      </w:r>
      <w:hyperlink r:id="rId31">
        <w:r w:rsidRPr="00E032AB">
          <w:rPr>
            <w:rStyle w:val="Hyperlink"/>
            <w:rFonts w:eastAsia="Arial"/>
          </w:rPr>
          <w:t>Childcare Act 2006</w:t>
        </w:r>
      </w:hyperlink>
      <w:r w:rsidRPr="00E032AB">
        <w:t xml:space="preserve">, </w:t>
      </w:r>
      <w:r w:rsidRPr="00CF2793">
        <w:t>which set out who is disqualified from working with children.</w:t>
      </w:r>
    </w:p>
    <w:p w14:paraId="4DA2532F" w14:textId="77777777" w:rsidR="00BE1A70" w:rsidRPr="00663F04" w:rsidRDefault="00BE1A70" w:rsidP="000A0215">
      <w:pPr>
        <w:pStyle w:val="Mainbodytext"/>
        <w:spacing w:before="0" w:after="0"/>
      </w:pPr>
    </w:p>
    <w:p w14:paraId="137CBEDF" w14:textId="1F5A204B" w:rsidR="00E77DD8" w:rsidRDefault="008D7D21" w:rsidP="00017956">
      <w:pPr>
        <w:pStyle w:val="4Bulletedcopyblue"/>
        <w:numPr>
          <w:ilvl w:val="0"/>
          <w:numId w:val="0"/>
        </w:numPr>
        <w:spacing w:after="0"/>
      </w:pPr>
      <w:hyperlink r:id="rId32" w:history="1">
        <w:r w:rsidR="00E77DD8" w:rsidRPr="00663F04">
          <w:rPr>
            <w:rStyle w:val="Hyperlink"/>
            <w:rFonts w:eastAsia="Arial"/>
          </w:rPr>
          <w:t>Children Act 1989</w:t>
        </w:r>
      </w:hyperlink>
      <w:r w:rsidR="00E77DD8" w:rsidRPr="00663F04">
        <w:t xml:space="preserve"> (and </w:t>
      </w:r>
      <w:hyperlink r:id="rId33"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8D7D21"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w:t>
      </w:r>
      <w:proofErr w:type="spellStart"/>
      <w:r w:rsidR="00BC681F" w:rsidRPr="00663F04">
        <w:t>DfE</w:t>
      </w:r>
      <w:proofErr w:type="spellEnd"/>
      <w:r w:rsidR="00BC681F" w:rsidRPr="00663F04">
        <w:t xml:space="preserv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8D7D21" w:rsidP="00017956">
      <w:pPr>
        <w:pStyle w:val="4Bulletedcopyblue"/>
        <w:numPr>
          <w:ilvl w:val="0"/>
          <w:numId w:val="0"/>
        </w:numPr>
        <w:spacing w:after="0"/>
      </w:pPr>
      <w:hyperlink r:id="rId34" w:history="1">
        <w:r w:rsidR="006968CE" w:rsidRPr="00663F04">
          <w:rPr>
            <w:rStyle w:val="Hyperlink"/>
          </w:rPr>
          <w:t xml:space="preserve">Hertfordshire Safeguarding Children Partnership | Hertfordshire County </w:t>
        </w:r>
      </w:hyperlink>
      <w:hyperlink r:id="rId35">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8D7D21" w:rsidP="00017956">
      <w:pPr>
        <w:pStyle w:val="4Bulletedcopyblue"/>
        <w:numPr>
          <w:ilvl w:val="0"/>
          <w:numId w:val="0"/>
        </w:numPr>
        <w:spacing w:after="0"/>
      </w:pPr>
      <w:hyperlink r:id="rId36"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8D7D21" w:rsidP="00017956">
      <w:pPr>
        <w:pStyle w:val="4Bulletedcopyblue"/>
        <w:numPr>
          <w:ilvl w:val="0"/>
          <w:numId w:val="0"/>
        </w:numPr>
        <w:spacing w:after="0"/>
      </w:pPr>
      <w:hyperlink r:id="rId37"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8D7D21" w:rsidP="00017956">
      <w:pPr>
        <w:pStyle w:val="4Bulletedcopyblue"/>
        <w:numPr>
          <w:ilvl w:val="0"/>
          <w:numId w:val="0"/>
        </w:numPr>
        <w:spacing w:after="0"/>
      </w:pPr>
      <w:hyperlink r:id="rId38"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9"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8D7D21" w:rsidP="00017956">
      <w:pPr>
        <w:pStyle w:val="4Bulletedcopyblue"/>
        <w:numPr>
          <w:ilvl w:val="0"/>
          <w:numId w:val="0"/>
        </w:numPr>
        <w:spacing w:after="0"/>
      </w:pPr>
      <w:hyperlink r:id="rId40" w:history="1">
        <w:r w:rsidR="00E77DD8" w:rsidRPr="00663F04">
          <w:rPr>
            <w:rStyle w:val="Hyperlink"/>
            <w:rFonts w:eastAsia="Arial"/>
          </w:rPr>
          <w:t>Statutory guidance on the Prevent duty</w:t>
        </w:r>
      </w:hyperlink>
      <w:r w:rsidR="00E77DD8" w:rsidRPr="00663F04">
        <w:t xml:space="preserve">, </w:t>
      </w:r>
      <w:hyperlink r:id="rId41" w:history="1">
        <w:r w:rsidR="00EF429F" w:rsidRPr="00663F04">
          <w:rPr>
            <w:rStyle w:val="Hyperlink"/>
          </w:rPr>
          <w:t>Prevent duty guidance: England and Wales (2023) - GOV.UK (www.gov.uk)</w:t>
        </w:r>
      </w:hyperlink>
      <w:r w:rsidR="7BFB68BA" w:rsidRPr="00663F04">
        <w:t xml:space="preserve">. </w:t>
      </w:r>
      <w:r w:rsidR="7BFB68BA" w:rsidRPr="0017184F">
        <w:t>All schools and colleges are subject to a duty under section 26 of the Counter-Terrorism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8D7D21" w:rsidP="00E80E6D">
      <w:pPr>
        <w:pStyle w:val="4Bulletedcopyblue"/>
        <w:numPr>
          <w:ilvl w:val="0"/>
          <w:numId w:val="0"/>
        </w:numPr>
        <w:spacing w:after="0"/>
      </w:pPr>
      <w:hyperlink r:id="rId42"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w:t>
      </w:r>
      <w:proofErr w:type="gramStart"/>
      <w:r w:rsidR="00E77DD8" w:rsidRPr="00663F04">
        <w:t>rights which</w:t>
      </w:r>
      <w:proofErr w:type="gramEnd"/>
      <w:r w:rsidR="00E77DD8" w:rsidRPr="00663F04">
        <w:t xml:space="preserve"> apply to individuals under the </w:t>
      </w:r>
      <w:hyperlink r:id="rId43"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8D7D21" w:rsidP="00017956">
      <w:pPr>
        <w:pStyle w:val="4Bulletedcopyblue"/>
        <w:numPr>
          <w:ilvl w:val="0"/>
          <w:numId w:val="0"/>
        </w:numPr>
        <w:spacing w:after="0"/>
      </w:pPr>
      <w:hyperlink r:id="rId44" w:history="1">
        <w:r w:rsidR="00E77DD8" w:rsidRPr="00663F04">
          <w:rPr>
            <w:rStyle w:val="Hyperlink"/>
          </w:rPr>
          <w:t>The Equality Act 2010</w:t>
        </w:r>
      </w:hyperlink>
      <w:r w:rsidR="00E77DD8" w:rsidRPr="00663F04">
        <w:t xml:space="preserve">, which makes it unlawful to discriminate against people regarding particular protected characteristics (including disability, sex, sexual orientation, gender reassignment and race). This means our governors and </w:t>
      </w:r>
      <w:proofErr w:type="spellStart"/>
      <w:r w:rsidR="00E77DD8" w:rsidRPr="00663F04">
        <w:t>headteacher</w:t>
      </w:r>
      <w:proofErr w:type="spellEnd"/>
      <w:r w:rsidR="00E77DD8" w:rsidRPr="00663F04">
        <w:t xml:space="preserve"> should carefully consider how they are supporting their pupils </w:t>
      </w:r>
      <w:r w:rsidR="00DC781B" w:rsidRPr="00663F04">
        <w:t>regarding</w:t>
      </w:r>
      <w:r w:rsidR="00E77DD8" w:rsidRPr="00663F04">
        <w:t xml:space="preserve"> these characteristics. The Act allows our school to take positive action to deal with particular disadvantages affecting pupils (where we can show </w:t>
      </w:r>
      <w:proofErr w:type="gramStart"/>
      <w:r w:rsidR="00E77DD8" w:rsidRPr="00663F04">
        <w:t>it’s</w:t>
      </w:r>
      <w:proofErr w:type="gramEnd"/>
      <w:r w:rsidR="00E77DD8" w:rsidRPr="00663F04">
        <w:t xml:space="preserve"> proportionate). This includes making reasonable adjustments for disabled pupils. For example, it could include taking positive action to support girls where there</w:t>
      </w:r>
      <w:r w:rsidR="008163E0">
        <w:t xml:space="preserve"> i</w:t>
      </w:r>
      <w:r w:rsidR="00E77DD8" w:rsidRPr="00663F04">
        <w:t xml:space="preserve">s evidence that </w:t>
      </w:r>
      <w:proofErr w:type="gramStart"/>
      <w:r w:rsidR="00E77DD8" w:rsidRPr="00663F04">
        <w:t>they’re</w:t>
      </w:r>
      <w:proofErr w:type="gramEnd"/>
      <w:r w:rsidR="00E77DD8" w:rsidRPr="00663F04">
        <w:t xml:space="preserv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8D7D21" w:rsidP="00017956">
      <w:pPr>
        <w:pStyle w:val="4Bulletedcopyblue"/>
        <w:numPr>
          <w:ilvl w:val="0"/>
          <w:numId w:val="0"/>
        </w:numPr>
        <w:spacing w:after="0"/>
      </w:pPr>
      <w:hyperlink r:id="rId45"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6"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6793E" w:rsidRDefault="008D7D21" w:rsidP="00E80E6D">
      <w:pPr>
        <w:tabs>
          <w:tab w:val="left" w:pos="3806"/>
        </w:tabs>
        <w:spacing w:after="0"/>
        <w:jc w:val="both"/>
        <w:rPr>
          <w:rFonts w:eastAsia="Times New Roman" w:cs="Arial"/>
          <w:sz w:val="22"/>
          <w:szCs w:val="22"/>
          <w:lang w:eastAsia="en-GB"/>
        </w:rPr>
      </w:pPr>
      <w:hyperlink r:id="rId47" w:history="1">
        <w:r w:rsidR="00663F04" w:rsidRPr="00CF2793">
          <w:rPr>
            <w:rStyle w:val="Hyperlink"/>
            <w:rFonts w:eastAsia="Times New Roman" w:cs="Arial"/>
            <w:sz w:val="22"/>
            <w:szCs w:val="22"/>
            <w:lang w:eastAsia="en-GB"/>
          </w:rPr>
          <w:t>Information sharing advice for safeguarding practitioners</w:t>
        </w:r>
      </w:hyperlink>
      <w:r w:rsidR="006B1FEF" w:rsidRPr="00CF2793">
        <w:rPr>
          <w:rFonts w:eastAsia="Times New Roman" w:cs="Arial"/>
          <w:sz w:val="22"/>
          <w:szCs w:val="22"/>
          <w:lang w:eastAsia="en-GB"/>
        </w:rPr>
        <w:t xml:space="preserve"> </w:t>
      </w:r>
      <w:r w:rsidR="00B76931" w:rsidRPr="0036793E">
        <w:rPr>
          <w:rStyle w:val="Hyperlink"/>
          <w:rFonts w:eastAsia="Times New Roman" w:cs="Arial"/>
          <w:color w:val="auto"/>
          <w:sz w:val="22"/>
          <w:szCs w:val="22"/>
          <w:u w:val="none"/>
          <w:lang w:eastAsia="en-GB"/>
        </w:rPr>
        <w:t xml:space="preserve">produced by the </w:t>
      </w:r>
      <w:proofErr w:type="spellStart"/>
      <w:proofErr w:type="gramStart"/>
      <w:r w:rsidR="00B76931" w:rsidRPr="0036793E">
        <w:rPr>
          <w:rStyle w:val="Hyperlink"/>
          <w:rFonts w:eastAsia="Times New Roman" w:cs="Arial"/>
          <w:color w:val="auto"/>
          <w:sz w:val="22"/>
          <w:szCs w:val="22"/>
          <w:u w:val="none"/>
          <w:lang w:eastAsia="en-GB"/>
        </w:rPr>
        <w:t>DfE</w:t>
      </w:r>
      <w:proofErr w:type="spellEnd"/>
      <w:r w:rsidR="00BD580B" w:rsidRPr="0036793E">
        <w:rPr>
          <w:rStyle w:val="Hyperlink"/>
          <w:rFonts w:eastAsia="Times New Roman" w:cs="Arial"/>
          <w:color w:val="auto"/>
          <w:sz w:val="22"/>
          <w:szCs w:val="22"/>
          <w:u w:val="none"/>
          <w:lang w:eastAsia="en-GB"/>
        </w:rPr>
        <w:t>,</w:t>
      </w:r>
      <w:proofErr w:type="gramEnd"/>
      <w:r w:rsidR="00B76931" w:rsidRPr="0036793E">
        <w:rPr>
          <w:rStyle w:val="Hyperlink"/>
          <w:rFonts w:eastAsia="Times New Roman" w:cs="Arial"/>
          <w:color w:val="auto"/>
          <w:sz w:val="22"/>
          <w:szCs w:val="22"/>
          <w:u w:val="none"/>
          <w:lang w:eastAsia="en-GB"/>
        </w:rPr>
        <w:t xml:space="preserve"> </w:t>
      </w:r>
      <w:r w:rsidR="006B1FEF" w:rsidRPr="0036793E">
        <w:rPr>
          <w:rStyle w:val="Hyperlink"/>
          <w:rFonts w:eastAsia="Times New Roman" w:cs="Arial"/>
          <w:color w:val="auto"/>
          <w:sz w:val="22"/>
          <w:szCs w:val="22"/>
          <w:u w:val="none"/>
          <w:lang w:eastAsia="en-GB"/>
        </w:rPr>
        <w:t xml:space="preserve">outlines the importance of sharing information about children, young people, and their families in order to safeguard children. It provides clarity on when and how information </w:t>
      </w:r>
      <w:proofErr w:type="gramStart"/>
      <w:r w:rsidR="006B1FEF" w:rsidRPr="0036793E">
        <w:rPr>
          <w:rStyle w:val="Hyperlink"/>
          <w:rFonts w:eastAsia="Times New Roman" w:cs="Arial"/>
          <w:color w:val="auto"/>
          <w:sz w:val="22"/>
          <w:szCs w:val="22"/>
          <w:u w:val="none"/>
          <w:lang w:eastAsia="en-GB"/>
        </w:rPr>
        <w:t>can be shared</w:t>
      </w:r>
      <w:proofErr w:type="gramEnd"/>
      <w:r w:rsidR="006B1FEF" w:rsidRPr="0036793E">
        <w:rPr>
          <w:rStyle w:val="Hyperlink"/>
          <w:rFonts w:eastAsia="Times New Roman" w:cs="Arial"/>
          <w:color w:val="auto"/>
          <w:sz w:val="22"/>
          <w:szCs w:val="22"/>
          <w:u w:val="none"/>
          <w:lang w:eastAsia="en-GB"/>
        </w:rPr>
        <w:t xml:space="preserve"> legally and </w:t>
      </w:r>
      <w:r w:rsidR="006B1FEF" w:rsidRPr="0036793E">
        <w:rPr>
          <w:rStyle w:val="Hyperlink"/>
          <w:rFonts w:eastAsia="Times New Roman" w:cs="Arial"/>
          <w:color w:val="auto"/>
          <w:sz w:val="22"/>
          <w:szCs w:val="22"/>
          <w:u w:val="none"/>
          <w:lang w:eastAsia="en-GB"/>
        </w:rPr>
        <w:lastRenderedPageBreak/>
        <w:t>professionally to achieve improved outcomes.</w:t>
      </w:r>
      <w:r w:rsidR="00B76931" w:rsidRPr="0036793E">
        <w:rPr>
          <w:rStyle w:val="Hyperlink"/>
          <w:rFonts w:eastAsia="Times New Roman" w:cs="Arial"/>
          <w:color w:val="auto"/>
          <w:sz w:val="22"/>
          <w:szCs w:val="22"/>
          <w:u w:val="none"/>
          <w:lang w:eastAsia="en-GB"/>
        </w:rPr>
        <w:t xml:space="preserve"> </w:t>
      </w:r>
      <w:r w:rsidR="006B1FEF" w:rsidRPr="0036793E">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36793E">
        <w:rPr>
          <w:rStyle w:val="Hyperlink"/>
          <w:rFonts w:eastAsia="Times New Roman" w:cs="Arial"/>
          <w:color w:val="auto"/>
          <w:sz w:val="22"/>
          <w:szCs w:val="22"/>
          <w:u w:val="none"/>
          <w:lang w:eastAsia="en-GB"/>
        </w:rPr>
        <w:t xml:space="preserve"> </w:t>
      </w:r>
      <w:r w:rsidR="006B1FEF" w:rsidRPr="0036793E">
        <w:rPr>
          <w:rStyle w:val="Hyperlink"/>
          <w:rFonts w:eastAsia="Times New Roman" w:cs="Arial"/>
          <w:color w:val="auto"/>
          <w:sz w:val="22"/>
          <w:szCs w:val="22"/>
          <w:u w:val="none"/>
          <w:lang w:eastAsia="en-GB"/>
        </w:rPr>
        <w:t xml:space="preserve">It is non-statutory and </w:t>
      </w:r>
      <w:proofErr w:type="gramStart"/>
      <w:r w:rsidR="006B1FEF" w:rsidRPr="0036793E">
        <w:rPr>
          <w:rStyle w:val="Hyperlink"/>
          <w:rFonts w:eastAsia="Times New Roman" w:cs="Arial"/>
          <w:color w:val="auto"/>
          <w:sz w:val="22"/>
          <w:szCs w:val="22"/>
          <w:u w:val="none"/>
          <w:lang w:eastAsia="en-GB"/>
        </w:rPr>
        <w:t>has been produced</w:t>
      </w:r>
      <w:proofErr w:type="gramEnd"/>
      <w:r w:rsidR="006B1FEF" w:rsidRPr="0036793E">
        <w:rPr>
          <w:rStyle w:val="Hyperlink"/>
          <w:rFonts w:eastAsia="Times New Roman" w:cs="Arial"/>
          <w:color w:val="auto"/>
          <w:sz w:val="22"/>
          <w:szCs w:val="22"/>
          <w:u w:val="none"/>
          <w:lang w:eastAsia="en-GB"/>
        </w:rPr>
        <w:t xml:space="preserve"> to support practitioners in the decisions they take to share information, which reduces the risk of harm to children and young people and promotes their well-being.</w:t>
      </w:r>
    </w:p>
    <w:p w14:paraId="103DB3BB" w14:textId="77777777" w:rsidR="00372181" w:rsidRPr="0036793E"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8"/>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30533F" w:rsidRPr="00E60604" w:rsidRDefault="0030533F" w:rsidP="00801FB0">
                            <w:pPr>
                              <w:pStyle w:val="Heading1"/>
                              <w:numPr>
                                <w:ilvl w:val="0"/>
                                <w:numId w:val="58"/>
                              </w:numPr>
                            </w:pPr>
                            <w:bookmarkStart w:id="13" w:name="_Toc143174880"/>
                            <w:bookmarkStart w:id="14" w:name="_Toc143175585"/>
                            <w:bookmarkStart w:id="15" w:name="_Toc172548067"/>
                            <w:bookmarkStart w:id="16" w:name="_Toc172617228"/>
                            <w:bookmarkStart w:id="17" w:name="_Toc172619341"/>
                            <w:r w:rsidRPr="00E60604">
                              <w:t>Definitions: Safeguarding and Child Protection</w:t>
                            </w:r>
                            <w:bookmarkEnd w:id="13"/>
                            <w:bookmarkEnd w:id="14"/>
                            <w:bookmarkEnd w:id="15"/>
                            <w:bookmarkEnd w:id="16"/>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29"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vl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M86s&#10;aOiJHok0YbdGsV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" filled="f" strokecolor="#959a00" strokeweight="1.5pt">
                <v:textbox>
                  <w:txbxContent>
                    <w:p w14:paraId="1E280F15" w14:textId="5C9A759D" w:rsidR="0030533F" w:rsidRPr="00E60604" w:rsidRDefault="0030533F" w:rsidP="00801FB0">
                      <w:pPr>
                        <w:pStyle w:val="Heading1"/>
                        <w:numPr>
                          <w:ilvl w:val="0"/>
                          <w:numId w:val="58"/>
                        </w:numPr>
                      </w:pPr>
                      <w:bookmarkStart w:id="31" w:name="_Toc143174880"/>
                      <w:bookmarkStart w:id="32" w:name="_Toc143175585"/>
                      <w:bookmarkStart w:id="33" w:name="_Toc172548067"/>
                      <w:bookmarkStart w:id="34" w:name="_Toc172617228"/>
                      <w:bookmarkStart w:id="35" w:name="_Toc172619341"/>
                      <w:r w:rsidRPr="00E60604">
                        <w:t>Definitions: Safeguarding and Child Protection</w:t>
                      </w:r>
                      <w:bookmarkEnd w:id="31"/>
                      <w:bookmarkEnd w:id="32"/>
                      <w:bookmarkEnd w:id="33"/>
                      <w:bookmarkEnd w:id="34"/>
                      <w:bookmarkEnd w:id="35"/>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2BBC1ECA" w:rsidR="00B12E88" w:rsidRPr="0036793E" w:rsidRDefault="00B12E88" w:rsidP="005A2F0E">
      <w:pPr>
        <w:pStyle w:val="Mainbodytext"/>
        <w:spacing w:after="0"/>
        <w:rPr>
          <w:rStyle w:val="Strong"/>
          <w:rFonts w:cs="Arial"/>
          <w:highlight w:val="cyan"/>
          <w:shd w:val="clear" w:color="auto" w:fill="FFFFFF"/>
        </w:rPr>
      </w:pPr>
      <w:r w:rsidRPr="0036793E">
        <w:rPr>
          <w:rStyle w:val="Strong"/>
          <w:rFonts w:cs="Arial"/>
          <w:b w:val="0"/>
          <w:bCs w:val="0"/>
          <w:shd w:val="clear" w:color="auto" w:fill="FFFFFF"/>
        </w:rPr>
        <w:t xml:space="preserve">All our staff at </w:t>
      </w:r>
      <w:r w:rsidR="00D7668A" w:rsidRPr="0036793E">
        <w:t>Greenway</w:t>
      </w:r>
      <w:r w:rsidR="00D7668A" w:rsidRPr="0036793E">
        <w:rPr>
          <w:i/>
          <w:iCs/>
        </w:rPr>
        <w:t xml:space="preserve"> </w:t>
      </w:r>
      <w:proofErr w:type="gramStart"/>
      <w:r w:rsidRPr="0036793E">
        <w:t>are expected</w:t>
      </w:r>
      <w:proofErr w:type="gramEnd"/>
      <w:r w:rsidRPr="0036793E">
        <w:t xml:space="preserve"> to be familiar with the wide range of </w:t>
      </w:r>
      <w:r w:rsidRPr="0036793E">
        <w:rPr>
          <w:shd w:val="clear" w:color="auto" w:fill="FFFFFF"/>
        </w:rPr>
        <w:t>policies and procedures we have to keep our children safe and promote their wellbeing at all times.</w:t>
      </w:r>
    </w:p>
    <w:p w14:paraId="2B61472A" w14:textId="77777777" w:rsidR="00B12E88" w:rsidRPr="0036793E" w:rsidRDefault="00B12E88" w:rsidP="005A2F0E">
      <w:pPr>
        <w:spacing w:after="0"/>
        <w:jc w:val="both"/>
        <w:rPr>
          <w:rStyle w:val="Strong"/>
          <w:rFonts w:cs="Arial"/>
          <w:sz w:val="22"/>
          <w:szCs w:val="22"/>
          <w:shd w:val="clear" w:color="auto" w:fill="FFFFFF"/>
        </w:rPr>
      </w:pPr>
    </w:p>
    <w:p w14:paraId="0DC33128" w14:textId="77777777" w:rsidR="00DE1F0E" w:rsidRPr="0036793E" w:rsidRDefault="00686075" w:rsidP="005A2F0E">
      <w:pPr>
        <w:spacing w:after="0"/>
        <w:jc w:val="both"/>
        <w:rPr>
          <w:rStyle w:val="Strong"/>
          <w:rFonts w:cs="Arial"/>
          <w:b w:val="0"/>
          <w:bCs w:val="0"/>
          <w:sz w:val="22"/>
          <w:szCs w:val="22"/>
          <w:shd w:val="clear" w:color="auto" w:fill="FFFFFF"/>
        </w:rPr>
      </w:pPr>
      <w:r w:rsidRPr="0036793E">
        <w:rPr>
          <w:rStyle w:val="Strong"/>
          <w:rFonts w:cs="Arial"/>
          <w:sz w:val="22"/>
          <w:szCs w:val="22"/>
          <w:shd w:val="clear" w:color="auto" w:fill="FFFFFF"/>
        </w:rPr>
        <w:t>Safeguarding</w:t>
      </w:r>
      <w:r w:rsidR="00840669" w:rsidRPr="0036793E">
        <w:rPr>
          <w:rStyle w:val="Strong"/>
          <w:rFonts w:cs="Arial"/>
          <w:sz w:val="22"/>
          <w:szCs w:val="22"/>
          <w:shd w:val="clear" w:color="auto" w:fill="FFFFFF"/>
        </w:rPr>
        <w:t xml:space="preserve"> </w:t>
      </w:r>
      <w:r w:rsidR="00840669" w:rsidRPr="0036793E">
        <w:rPr>
          <w:rStyle w:val="Strong"/>
          <w:rFonts w:cs="Arial"/>
          <w:b w:val="0"/>
          <w:bCs w:val="0"/>
          <w:sz w:val="22"/>
          <w:szCs w:val="22"/>
          <w:shd w:val="clear" w:color="auto" w:fill="FFFFFF"/>
        </w:rPr>
        <w:t xml:space="preserve">as </w:t>
      </w:r>
      <w:r w:rsidR="000F549D" w:rsidRPr="0036793E">
        <w:rPr>
          <w:rStyle w:val="Strong"/>
          <w:rFonts w:cs="Arial"/>
          <w:b w:val="0"/>
          <w:bCs w:val="0"/>
          <w:sz w:val="22"/>
          <w:szCs w:val="22"/>
          <w:shd w:val="clear" w:color="auto" w:fill="FFFFFF"/>
        </w:rPr>
        <w:t>defined</w:t>
      </w:r>
      <w:r w:rsidR="00840669" w:rsidRPr="0036793E">
        <w:rPr>
          <w:rStyle w:val="Strong"/>
          <w:rFonts w:cs="Arial"/>
          <w:b w:val="0"/>
          <w:bCs w:val="0"/>
          <w:sz w:val="22"/>
          <w:szCs w:val="22"/>
          <w:shd w:val="clear" w:color="auto" w:fill="FFFFFF"/>
        </w:rPr>
        <w:t xml:space="preserve"> </w:t>
      </w:r>
      <w:r w:rsidR="009664A3" w:rsidRPr="0036793E">
        <w:rPr>
          <w:rStyle w:val="Strong"/>
          <w:rFonts w:cs="Arial"/>
          <w:b w:val="0"/>
          <w:bCs w:val="0"/>
          <w:sz w:val="22"/>
          <w:szCs w:val="22"/>
          <w:shd w:val="clear" w:color="auto" w:fill="FFFFFF"/>
        </w:rPr>
        <w:t xml:space="preserve">in </w:t>
      </w:r>
      <w:r w:rsidR="000D0498" w:rsidRPr="0036793E">
        <w:rPr>
          <w:rStyle w:val="Strong"/>
          <w:rFonts w:cs="Arial"/>
          <w:b w:val="0"/>
          <w:bCs w:val="0"/>
          <w:sz w:val="22"/>
          <w:szCs w:val="22"/>
          <w:shd w:val="clear" w:color="auto" w:fill="FFFFFF"/>
        </w:rPr>
        <w:t>K</w:t>
      </w:r>
      <w:r w:rsidR="009664A3" w:rsidRPr="0036793E">
        <w:rPr>
          <w:rStyle w:val="Strong"/>
          <w:rFonts w:cs="Arial"/>
          <w:b w:val="0"/>
          <w:bCs w:val="0"/>
          <w:sz w:val="22"/>
          <w:szCs w:val="22"/>
          <w:shd w:val="clear" w:color="auto" w:fill="FFFFFF"/>
        </w:rPr>
        <w:t xml:space="preserve">eeping Children Safe in Education </w:t>
      </w:r>
      <w:r w:rsidR="00E04C57" w:rsidRPr="0036793E">
        <w:rPr>
          <w:rStyle w:val="Strong"/>
          <w:rFonts w:cs="Arial"/>
          <w:b w:val="0"/>
          <w:bCs w:val="0"/>
          <w:sz w:val="22"/>
          <w:szCs w:val="22"/>
          <w:shd w:val="clear" w:color="auto" w:fill="FFFFFF"/>
        </w:rPr>
        <w:t>(202</w:t>
      </w:r>
      <w:r w:rsidR="009664A3" w:rsidRPr="0036793E">
        <w:rPr>
          <w:rStyle w:val="Strong"/>
          <w:rFonts w:cs="Arial"/>
          <w:b w:val="0"/>
          <w:bCs w:val="0"/>
          <w:sz w:val="22"/>
          <w:szCs w:val="22"/>
          <w:shd w:val="clear" w:color="auto" w:fill="FFFFFF"/>
        </w:rPr>
        <w:t>4</w:t>
      </w:r>
      <w:proofErr w:type="gramStart"/>
      <w:r w:rsidR="00E04C57" w:rsidRPr="0036793E">
        <w:rPr>
          <w:rStyle w:val="Strong"/>
          <w:rFonts w:cs="Arial"/>
          <w:b w:val="0"/>
          <w:bCs w:val="0"/>
          <w:sz w:val="22"/>
          <w:szCs w:val="22"/>
          <w:shd w:val="clear" w:color="auto" w:fill="FFFFFF"/>
        </w:rPr>
        <w:t>)</w:t>
      </w:r>
      <w:r w:rsidR="000F549D" w:rsidRPr="0036793E">
        <w:rPr>
          <w:rStyle w:val="Strong"/>
          <w:rFonts w:cs="Arial"/>
          <w:b w:val="0"/>
          <w:bCs w:val="0"/>
          <w:sz w:val="22"/>
          <w:szCs w:val="22"/>
          <w:shd w:val="clear" w:color="auto" w:fill="FFFFFF"/>
        </w:rPr>
        <w:t>,</w:t>
      </w:r>
      <w:proofErr w:type="gramEnd"/>
      <w:r w:rsidR="000F549D" w:rsidRPr="0036793E">
        <w:rPr>
          <w:rStyle w:val="Strong"/>
          <w:rFonts w:cs="Arial"/>
          <w:b w:val="0"/>
          <w:bCs w:val="0"/>
          <w:sz w:val="22"/>
          <w:szCs w:val="22"/>
          <w:shd w:val="clear" w:color="auto" w:fill="FFFFFF"/>
        </w:rPr>
        <w:t xml:space="preserve"> means</w:t>
      </w:r>
      <w:r w:rsidR="004710EE" w:rsidRPr="0036793E">
        <w:rPr>
          <w:rStyle w:val="Strong"/>
          <w:rFonts w:cs="Arial"/>
          <w:b w:val="0"/>
          <w:bCs w:val="0"/>
          <w:sz w:val="22"/>
          <w:szCs w:val="22"/>
          <w:shd w:val="clear" w:color="auto" w:fill="FFFFFF"/>
        </w:rPr>
        <w:t>:</w:t>
      </w:r>
    </w:p>
    <w:p w14:paraId="6CC1697F" w14:textId="77777777" w:rsidR="005B54B2" w:rsidRPr="0036793E" w:rsidRDefault="005B54B2" w:rsidP="005A2F0E">
      <w:pPr>
        <w:spacing w:after="0"/>
        <w:jc w:val="both"/>
        <w:rPr>
          <w:rStyle w:val="Strong"/>
          <w:rFonts w:cs="Arial"/>
          <w:b w:val="0"/>
          <w:bCs w:val="0"/>
          <w:sz w:val="22"/>
          <w:szCs w:val="22"/>
          <w:shd w:val="clear" w:color="auto" w:fill="FFFFFF"/>
        </w:rPr>
      </w:pPr>
    </w:p>
    <w:p w14:paraId="044E7377" w14:textId="5D4811CD" w:rsidR="005B54B2" w:rsidRPr="0036793E" w:rsidRDefault="005B54B2" w:rsidP="005A2F0E">
      <w:pPr>
        <w:spacing w:after="0"/>
        <w:jc w:val="both"/>
        <w:rPr>
          <w:rStyle w:val="Strong"/>
          <w:rFonts w:cs="Arial"/>
          <w:sz w:val="22"/>
          <w:szCs w:val="22"/>
          <w:shd w:val="clear" w:color="auto" w:fill="FFFFFF"/>
        </w:rPr>
        <w:sectPr w:rsidR="005B54B2" w:rsidRPr="0036793E" w:rsidSect="00B87F32">
          <w:headerReference w:type="default" r:id="rId49"/>
          <w:type w:val="continuous"/>
          <w:pgSz w:w="11906" w:h="16838"/>
          <w:pgMar w:top="1440" w:right="1440" w:bottom="1440" w:left="1134" w:header="708" w:footer="0" w:gutter="0"/>
          <w:cols w:space="708"/>
          <w:docGrid w:linePitch="360"/>
        </w:sectPr>
      </w:pPr>
    </w:p>
    <w:p w14:paraId="471403C4" w14:textId="1EF96BA7" w:rsidR="00E04C57" w:rsidRPr="0036793E" w:rsidRDefault="00E04C57" w:rsidP="005A2F0E">
      <w:pPr>
        <w:spacing w:after="0"/>
        <w:ind w:left="720"/>
        <w:jc w:val="both"/>
        <w:rPr>
          <w:rFonts w:eastAsia="Times New Roman" w:cs="Arial"/>
          <w:i/>
          <w:iCs/>
          <w:sz w:val="22"/>
          <w:szCs w:val="22"/>
          <w:lang w:eastAsia="en-GB"/>
        </w:rPr>
      </w:pPr>
      <w:r w:rsidRPr="0036793E">
        <w:rPr>
          <w:rFonts w:eastAsiaTheme="minorEastAsia" w:cs="Arial"/>
          <w:i/>
          <w:iCs/>
          <w:kern w:val="24"/>
          <w:sz w:val="22"/>
          <w:szCs w:val="22"/>
          <w:lang w:eastAsia="en-GB"/>
        </w:rPr>
        <w:t xml:space="preserve">• providing help and support to meet the needs of children as soon as </w:t>
      </w:r>
      <w:r w:rsidR="003F1ECA" w:rsidRPr="0036793E">
        <w:rPr>
          <w:rFonts w:eastAsiaTheme="minorEastAsia" w:cs="Arial"/>
          <w:i/>
          <w:iCs/>
          <w:kern w:val="24"/>
          <w:sz w:val="22"/>
          <w:szCs w:val="22"/>
          <w:lang w:eastAsia="en-GB"/>
        </w:rPr>
        <w:t xml:space="preserve">problems </w:t>
      </w:r>
      <w:r w:rsidR="003F1ECA" w:rsidRPr="0036793E">
        <w:rPr>
          <w:rFonts w:eastAsia="Times New Roman" w:cs="Arial"/>
          <w:i/>
          <w:iCs/>
          <w:sz w:val="22"/>
          <w:szCs w:val="22"/>
          <w:lang w:eastAsia="en-GB"/>
        </w:rPr>
        <w:t>emerge</w:t>
      </w:r>
    </w:p>
    <w:p w14:paraId="277A16F1" w14:textId="0B5332FE" w:rsidR="00E04C57" w:rsidRPr="0036793E" w:rsidRDefault="00E04C57" w:rsidP="005A2F0E">
      <w:pPr>
        <w:spacing w:after="0"/>
        <w:ind w:left="720"/>
        <w:jc w:val="both"/>
        <w:rPr>
          <w:rFonts w:eastAsia="Times New Roman" w:cs="Arial"/>
          <w:i/>
          <w:iCs/>
          <w:sz w:val="22"/>
          <w:szCs w:val="22"/>
          <w:lang w:eastAsia="en-GB"/>
        </w:rPr>
      </w:pPr>
      <w:r w:rsidRPr="0036793E">
        <w:rPr>
          <w:rFonts w:eastAsiaTheme="minorEastAsia" w:cs="Arial"/>
          <w:i/>
          <w:iCs/>
          <w:kern w:val="24"/>
          <w:sz w:val="22"/>
          <w:szCs w:val="22"/>
          <w:lang w:eastAsia="en-GB"/>
        </w:rPr>
        <w:t>• protecting children from maltreatment, whether that is within or outside the home, including online</w:t>
      </w:r>
    </w:p>
    <w:p w14:paraId="54DD202F" w14:textId="7BF4850F" w:rsidR="00E04C57" w:rsidRPr="0036793E" w:rsidRDefault="00E04C57" w:rsidP="005A2F0E">
      <w:pPr>
        <w:spacing w:after="0"/>
        <w:ind w:left="720"/>
        <w:jc w:val="both"/>
        <w:rPr>
          <w:rFonts w:eastAsia="Times New Roman" w:cs="Arial"/>
          <w:i/>
          <w:iCs/>
          <w:sz w:val="22"/>
          <w:szCs w:val="22"/>
          <w:lang w:eastAsia="en-GB"/>
        </w:rPr>
      </w:pPr>
      <w:r w:rsidRPr="0036793E">
        <w:rPr>
          <w:rFonts w:eastAsiaTheme="minorEastAsia" w:cs="Arial"/>
          <w:i/>
          <w:iCs/>
          <w:kern w:val="24"/>
          <w:sz w:val="22"/>
          <w:szCs w:val="22"/>
          <w:lang w:eastAsia="en-GB"/>
        </w:rPr>
        <w:t xml:space="preserve">• preventing impairment of children’s mental and physical health or </w:t>
      </w:r>
      <w:r w:rsidR="015EDEFE" w:rsidRPr="0036793E">
        <w:rPr>
          <w:rFonts w:eastAsiaTheme="minorEastAsia" w:cs="Arial"/>
          <w:i/>
          <w:iCs/>
          <w:kern w:val="24"/>
          <w:sz w:val="22"/>
          <w:szCs w:val="22"/>
          <w:lang w:eastAsia="en-GB"/>
        </w:rPr>
        <w:t>d</w:t>
      </w:r>
      <w:r w:rsidRPr="0036793E">
        <w:rPr>
          <w:rFonts w:eastAsiaTheme="minorEastAsia" w:cs="Arial"/>
          <w:i/>
          <w:iCs/>
          <w:kern w:val="24"/>
          <w:sz w:val="22"/>
          <w:szCs w:val="22"/>
          <w:lang w:eastAsia="en-GB"/>
        </w:rPr>
        <w:t xml:space="preserve">evelopment </w:t>
      </w:r>
    </w:p>
    <w:p w14:paraId="2BFA2766" w14:textId="77777777" w:rsidR="00E04C57" w:rsidRPr="0036793E" w:rsidRDefault="00E04C57" w:rsidP="005A2F0E">
      <w:pPr>
        <w:spacing w:after="0"/>
        <w:ind w:firstLine="720"/>
        <w:jc w:val="both"/>
        <w:rPr>
          <w:rFonts w:eastAsia="Times New Roman" w:cs="Arial"/>
          <w:i/>
          <w:iCs/>
          <w:sz w:val="22"/>
          <w:szCs w:val="22"/>
          <w:lang w:eastAsia="en-GB"/>
        </w:rPr>
      </w:pPr>
      <w:r w:rsidRPr="0036793E">
        <w:rPr>
          <w:rFonts w:eastAsiaTheme="minorEastAsia" w:cs="Arial"/>
          <w:i/>
          <w:iCs/>
          <w:kern w:val="24"/>
          <w:sz w:val="22"/>
          <w:szCs w:val="22"/>
          <w:lang w:eastAsia="en-GB"/>
        </w:rPr>
        <w:t xml:space="preserve">• ensuring that children grow up in circumstances consistent with the provision of </w:t>
      </w:r>
    </w:p>
    <w:p w14:paraId="32B503D0" w14:textId="18C96715" w:rsidR="004F368D" w:rsidRPr="0036793E" w:rsidRDefault="00E04C57" w:rsidP="005A2F0E">
      <w:pPr>
        <w:spacing w:after="0"/>
        <w:ind w:firstLine="720"/>
        <w:jc w:val="both"/>
        <w:rPr>
          <w:rStyle w:val="CommentReference"/>
          <w:i/>
          <w:iCs/>
          <w:sz w:val="22"/>
          <w:szCs w:val="22"/>
        </w:rPr>
      </w:pPr>
      <w:proofErr w:type="gramStart"/>
      <w:r w:rsidRPr="0036793E">
        <w:rPr>
          <w:rFonts w:eastAsiaTheme="minorEastAsia" w:cs="Arial"/>
          <w:i/>
          <w:iCs/>
          <w:kern w:val="24"/>
          <w:sz w:val="22"/>
          <w:szCs w:val="22"/>
          <w:lang w:eastAsia="en-GB"/>
        </w:rPr>
        <w:t>safe</w:t>
      </w:r>
      <w:proofErr w:type="gramEnd"/>
      <w:r w:rsidRPr="0036793E">
        <w:rPr>
          <w:rFonts w:eastAsiaTheme="minorEastAsia" w:cs="Arial"/>
          <w:i/>
          <w:iCs/>
          <w:kern w:val="24"/>
          <w:sz w:val="22"/>
          <w:szCs w:val="22"/>
          <w:lang w:eastAsia="en-GB"/>
        </w:rPr>
        <w:t xml:space="preserve"> and effective care</w:t>
      </w:r>
    </w:p>
    <w:p w14:paraId="011D6B7F" w14:textId="0FC2426C" w:rsidR="00183D8D" w:rsidRPr="0036793E" w:rsidRDefault="00E04C57" w:rsidP="005A2F0E">
      <w:pPr>
        <w:spacing w:after="0"/>
        <w:ind w:left="720"/>
        <w:jc w:val="both"/>
        <w:rPr>
          <w:rFonts w:eastAsiaTheme="minorEastAsia" w:cs="Arial"/>
          <w:b/>
          <w:bCs/>
          <w:i/>
          <w:iCs/>
          <w:kern w:val="24"/>
          <w:sz w:val="22"/>
          <w:szCs w:val="22"/>
          <w:lang w:eastAsia="en-GB"/>
        </w:rPr>
      </w:pPr>
      <w:r w:rsidRPr="0036793E">
        <w:rPr>
          <w:rFonts w:eastAsiaTheme="minorEastAsia" w:cs="Arial"/>
          <w:i/>
          <w:iCs/>
          <w:kern w:val="24"/>
          <w:sz w:val="22"/>
          <w:szCs w:val="22"/>
          <w:lang w:eastAsia="en-GB"/>
        </w:rPr>
        <w:t>• taking action to enable all children to have the best outcomes</w:t>
      </w:r>
      <w:r w:rsidR="000D0498" w:rsidRPr="0036793E">
        <w:rPr>
          <w:rFonts w:eastAsiaTheme="minorEastAsia" w:cs="Arial"/>
          <w:i/>
          <w:iCs/>
          <w:kern w:val="24"/>
          <w:sz w:val="22"/>
          <w:szCs w:val="22"/>
          <w:lang w:eastAsia="en-GB"/>
        </w:rPr>
        <w:t>.</w:t>
      </w:r>
      <w:r w:rsidR="00FD36DA" w:rsidRPr="0036793E">
        <w:rPr>
          <w:rFonts w:eastAsiaTheme="minorEastAsia" w:cs="Arial"/>
          <w:i/>
          <w:iCs/>
          <w:kern w:val="24"/>
          <w:sz w:val="22"/>
          <w:szCs w:val="22"/>
          <w:lang w:eastAsia="en-GB"/>
        </w:rPr>
        <w:t xml:space="preserve"> </w:t>
      </w:r>
    </w:p>
    <w:p w14:paraId="6CE77C5F" w14:textId="77777777" w:rsidR="009664A3" w:rsidRPr="0036793E" w:rsidRDefault="009664A3" w:rsidP="005A2F0E">
      <w:pPr>
        <w:spacing w:after="0"/>
        <w:jc w:val="both"/>
        <w:rPr>
          <w:rFonts w:eastAsia="Times New Roman" w:cs="Arial"/>
          <w:sz w:val="22"/>
          <w:szCs w:val="22"/>
          <w:lang w:eastAsia="en-GB"/>
        </w:rPr>
      </w:pPr>
    </w:p>
    <w:p w14:paraId="0399EC9E" w14:textId="1FF035AE" w:rsidR="00862FA1" w:rsidRPr="0036793E" w:rsidRDefault="00862FA1" w:rsidP="005A2F0E">
      <w:pPr>
        <w:spacing w:after="0"/>
        <w:jc w:val="both"/>
        <w:rPr>
          <w:rFonts w:eastAsia="Times New Roman" w:cs="Arial"/>
          <w:sz w:val="22"/>
          <w:szCs w:val="22"/>
          <w:lang w:eastAsia="en-GB"/>
        </w:rPr>
      </w:pPr>
      <w:r w:rsidRPr="0036793E">
        <w:rPr>
          <w:rFonts w:eastAsia="Times New Roman" w:cs="Arial"/>
          <w:sz w:val="22"/>
          <w:szCs w:val="22"/>
          <w:lang w:eastAsia="en-GB"/>
        </w:rPr>
        <w:t>Working Together to Safeguard Children (2023) further extends this definition to include</w:t>
      </w:r>
      <w:r w:rsidR="004710EE" w:rsidRPr="0036793E">
        <w:rPr>
          <w:rFonts w:eastAsia="Times New Roman" w:cs="Arial"/>
          <w:sz w:val="22"/>
          <w:szCs w:val="22"/>
          <w:lang w:eastAsia="en-GB"/>
        </w:rPr>
        <w:t>:</w:t>
      </w:r>
      <w:r w:rsidRPr="0036793E">
        <w:rPr>
          <w:rFonts w:eastAsia="Times New Roman" w:cs="Arial"/>
          <w:sz w:val="22"/>
          <w:szCs w:val="22"/>
          <w:lang w:eastAsia="en-GB"/>
        </w:rPr>
        <w:t xml:space="preserve"> </w:t>
      </w:r>
    </w:p>
    <w:p w14:paraId="595BA5DF" w14:textId="77777777" w:rsidR="00332F25" w:rsidRPr="0036793E" w:rsidRDefault="00332F25" w:rsidP="00801FB0">
      <w:pPr>
        <w:pStyle w:val="ListParagraph"/>
        <w:numPr>
          <w:ilvl w:val="0"/>
          <w:numId w:val="44"/>
        </w:numPr>
        <w:jc w:val="both"/>
        <w:rPr>
          <w:rFonts w:ascii="Arial" w:hAnsi="Arial" w:cs="Arial"/>
          <w:i/>
          <w:iCs/>
          <w:sz w:val="22"/>
          <w:szCs w:val="22"/>
        </w:rPr>
      </w:pPr>
      <w:r w:rsidRPr="0036793E">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6793E" w:rsidRDefault="00332F25" w:rsidP="00801FB0">
      <w:pPr>
        <w:pStyle w:val="ListParagraph"/>
        <w:numPr>
          <w:ilvl w:val="0"/>
          <w:numId w:val="44"/>
        </w:numPr>
        <w:jc w:val="both"/>
        <w:rPr>
          <w:rFonts w:ascii="Arial" w:hAnsi="Arial" w:cs="Arial"/>
          <w:i/>
          <w:iCs/>
          <w:sz w:val="22"/>
          <w:szCs w:val="22"/>
        </w:rPr>
      </w:pPr>
      <w:proofErr w:type="gramStart"/>
      <w:r w:rsidRPr="0036793E">
        <w:rPr>
          <w:rFonts w:ascii="Arial" w:hAnsi="Arial" w:cs="Arial"/>
          <w:i/>
          <w:iCs/>
          <w:sz w:val="22"/>
          <w:szCs w:val="22"/>
        </w:rPr>
        <w:t>taking</w:t>
      </w:r>
      <w:proofErr w:type="gramEnd"/>
      <w:r w:rsidRPr="0036793E">
        <w:rPr>
          <w:rFonts w:ascii="Arial" w:hAnsi="Arial" w:cs="Arial"/>
          <w:i/>
          <w:iCs/>
          <w:sz w:val="22"/>
          <w:szCs w:val="22"/>
        </w:rPr>
        <w:t xml:space="preserve">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w:t>
      </w:r>
      <w:proofErr w:type="spellStart"/>
      <w:r w:rsidRPr="0045396D">
        <w:rPr>
          <w:b/>
          <w:bCs/>
        </w:rPr>
        <w:t>ren</w:t>
      </w:r>
      <w:proofErr w:type="spellEnd"/>
      <w:r w:rsidRPr="0045396D">
        <w:rPr>
          <w:b/>
          <w:bCs/>
        </w:rPr>
        <w:t>:</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 xml:space="preserve">that refers to a wide range of interventions offered by various organisations and partner agencies, as well as services within the County Council and beyond. The primary early help service in Hertfordshire </w:t>
      </w:r>
      <w:proofErr w:type="gramStart"/>
      <w:r w:rsidR="00B13BE6" w:rsidRPr="0045396D">
        <w:rPr>
          <w:rFonts w:cs="Arial"/>
          <w:sz w:val="22"/>
          <w:szCs w:val="22"/>
        </w:rPr>
        <w:t>is known</w:t>
      </w:r>
      <w:proofErr w:type="gramEnd"/>
      <w:r w:rsidR="00B13BE6" w:rsidRPr="0045396D">
        <w:rPr>
          <w:rFonts w:cs="Arial"/>
          <w:sz w:val="22"/>
          <w:szCs w:val="22"/>
        </w:rPr>
        <w:t xml:space="preserve"> as "</w:t>
      </w:r>
      <w:hyperlink r:id="rId50"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proofErr w:type="gramStart"/>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proofErr w:type="gramEnd"/>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w:t>
      </w:r>
      <w:proofErr w:type="gramStart"/>
      <w:r w:rsidR="00907A29" w:rsidRPr="0045396D">
        <w:rPr>
          <w:rFonts w:cs="Arial"/>
          <w:sz w:val="22"/>
          <w:szCs w:val="22"/>
        </w:rPr>
        <w:t>is</w:t>
      </w:r>
      <w:r w:rsidRPr="0045396D">
        <w:rPr>
          <w:rFonts w:cs="Arial"/>
          <w:sz w:val="22"/>
          <w:szCs w:val="22"/>
        </w:rPr>
        <w:t xml:space="preserve"> used</w:t>
      </w:r>
      <w:proofErr w:type="gramEnd"/>
      <w:r w:rsidRPr="0045396D">
        <w:rPr>
          <w:rFonts w:cs="Arial"/>
          <w:sz w:val="22"/>
          <w:szCs w:val="22"/>
        </w:rPr>
        <w:t xml:space="preserve">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1"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 xml:space="preserve">children, young people, and families in Hertfordshire. It provides clarity and support to partners </w:t>
      </w:r>
      <w:r w:rsidR="007D227E" w:rsidRPr="0045396D">
        <w:rPr>
          <w:rFonts w:cs="Arial"/>
          <w:color w:val="000000" w:themeColor="text1"/>
          <w:sz w:val="22"/>
          <w:szCs w:val="22"/>
        </w:rPr>
        <w:lastRenderedPageBreak/>
        <w:t>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 xml:space="preserve">The Continuum of Need document aims to prevent the unnecessary escalation of issues or problems by seeking early intervention. It helps ensure that the right response </w:t>
      </w:r>
      <w:proofErr w:type="gramStart"/>
      <w:r w:rsidR="007D227E" w:rsidRPr="0045396D">
        <w:rPr>
          <w:rFonts w:cs="Arial"/>
          <w:color w:val="000000" w:themeColor="text1"/>
          <w:sz w:val="22"/>
          <w:szCs w:val="22"/>
        </w:rPr>
        <w:t>is given</w:t>
      </w:r>
      <w:proofErr w:type="gramEnd"/>
      <w:r w:rsidR="007D227E" w:rsidRPr="0045396D">
        <w:rPr>
          <w:rFonts w:cs="Arial"/>
          <w:color w:val="000000" w:themeColor="text1"/>
          <w:sz w:val="22"/>
          <w:szCs w:val="22"/>
        </w:rPr>
        <w:t>, by the right services, at the right time.</w:t>
      </w:r>
      <w:r w:rsidR="00B50A80" w:rsidRPr="0045396D">
        <w:rPr>
          <w:rFonts w:cs="Arial"/>
          <w:color w:val="000000" w:themeColor="text1"/>
          <w:sz w:val="22"/>
          <w:szCs w:val="22"/>
        </w:rPr>
        <w:t xml:space="preserve"> The document also provides guidance on the levels of </w:t>
      </w:r>
      <w:proofErr w:type="gramStart"/>
      <w:r w:rsidR="00B50A80" w:rsidRPr="0045396D">
        <w:rPr>
          <w:rFonts w:cs="Arial"/>
          <w:color w:val="000000" w:themeColor="text1"/>
          <w:sz w:val="22"/>
          <w:szCs w:val="22"/>
        </w:rPr>
        <w:t>need and service response</w:t>
      </w:r>
      <w:proofErr w:type="gramEnd"/>
      <w:r w:rsidR="00B50A80" w:rsidRPr="0045396D">
        <w:rPr>
          <w:rFonts w:cs="Arial"/>
          <w:color w:val="000000" w:themeColor="text1"/>
          <w:sz w:val="22"/>
          <w:szCs w:val="22"/>
        </w:rPr>
        <w:t xml:space="preserv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proofErr w:type="gramStart"/>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w:t>
      </w:r>
      <w:proofErr w:type="gramEnd"/>
      <w:r w:rsidRPr="00FE0328">
        <w:t xml:space="preserv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w:t>
      </w:r>
      <w:proofErr w:type="gramStart"/>
      <w:r w:rsidRPr="00FE0328">
        <w:t>are carried out</w:t>
      </w:r>
      <w:proofErr w:type="gramEnd"/>
      <w:r w:rsidRPr="00FE0328">
        <w: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w:t>
      </w:r>
      <w:proofErr w:type="gramStart"/>
      <w:r w:rsidR="0038185F" w:rsidRPr="00427F19">
        <w:rPr>
          <w:color w:val="000000" w:themeColor="text1"/>
        </w:rPr>
        <w:t>is defined</w:t>
      </w:r>
      <w:proofErr w:type="gramEnd"/>
      <w:r w:rsidR="0038185F" w:rsidRPr="00427F19">
        <w:rPr>
          <w:color w:val="000000" w:themeColor="text1"/>
        </w:rPr>
        <w:t xml:space="preserve"> in the Children Act 1989 as the ill-treatment of a child or the impairment of their health or development. This can include harm caused by seeing someone else </w:t>
      </w:r>
      <w:proofErr w:type="gramStart"/>
      <w:r w:rsidR="0038185F" w:rsidRPr="00427F19">
        <w:rPr>
          <w:color w:val="000000" w:themeColor="text1"/>
        </w:rPr>
        <w:t>being mistreated</w:t>
      </w:r>
      <w:proofErr w:type="gramEnd"/>
      <w:r w:rsidR="0038185F" w:rsidRPr="00427F19">
        <w:rPr>
          <w:color w:val="000000" w:themeColor="text1"/>
        </w:rPr>
        <w:t xml:space="preserve">, for example by witnessing domestic abuse. The </w:t>
      </w:r>
      <w:proofErr w:type="gramStart"/>
      <w:r w:rsidR="0038185F" w:rsidRPr="00427F19">
        <w:rPr>
          <w:color w:val="000000" w:themeColor="text1"/>
        </w:rPr>
        <w:t>phrase ‘significant harm’ was introduced by the Children Act 1989</w:t>
      </w:r>
      <w:proofErr w:type="gramEnd"/>
      <w:r w:rsidR="0038185F" w:rsidRPr="00427F19">
        <w:rPr>
          <w:color w:val="000000" w:themeColor="text1"/>
        </w:rPr>
        <w:t xml:space="preserve">. The Act does not define ‘significant’. The question of whether or not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 xml:space="preserve">from partner agencies and members of the public for support from Early Help and Children’s Social Care. Contacts </w:t>
      </w:r>
      <w:proofErr w:type="gramStart"/>
      <w:r w:rsidR="00AB64C8" w:rsidRPr="006E5CC6">
        <w:rPr>
          <w:color w:val="000000" w:themeColor="text1"/>
        </w:rPr>
        <w:t>are received</w:t>
      </w:r>
      <w:proofErr w:type="gramEnd"/>
      <w:r w:rsidR="00AB64C8" w:rsidRPr="006E5CC6">
        <w:rPr>
          <w:color w:val="000000" w:themeColor="text1"/>
        </w:rPr>
        <w:t xml:space="preserve">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801FB0">
      <w:pPr>
        <w:pStyle w:val="Mainbodytext"/>
        <w:numPr>
          <w:ilvl w:val="0"/>
          <w:numId w:val="31"/>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801FB0">
      <w:pPr>
        <w:pStyle w:val="Mainbodytext"/>
        <w:numPr>
          <w:ilvl w:val="0"/>
          <w:numId w:val="31"/>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801FB0">
      <w:pPr>
        <w:pStyle w:val="Mainbodytext"/>
        <w:numPr>
          <w:ilvl w:val="0"/>
          <w:numId w:val="31"/>
        </w:numPr>
        <w:spacing w:after="0"/>
        <w:rPr>
          <w:color w:val="000000" w:themeColor="text1"/>
        </w:rPr>
      </w:pPr>
      <w:proofErr w:type="gramStart"/>
      <w:r>
        <w:rPr>
          <w:color w:val="000000" w:themeColor="text1"/>
        </w:rPr>
        <w:lastRenderedPageBreak/>
        <w:t>t</w:t>
      </w:r>
      <w:r w:rsidR="00FC740E" w:rsidRPr="006E5CC6">
        <w:rPr>
          <w:color w:val="000000" w:themeColor="text1"/>
        </w:rPr>
        <w:t>o</w:t>
      </w:r>
      <w:proofErr w:type="gramEnd"/>
      <w:r w:rsidR="00FC740E" w:rsidRPr="006E5CC6">
        <w:rPr>
          <w:color w:val="000000" w:themeColor="text1"/>
        </w:rPr>
        <w:t xml:space="preserve">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w:t>
      </w:r>
      <w:proofErr w:type="gramStart"/>
      <w:r w:rsidR="00226FE4" w:rsidRPr="006E5CC6">
        <w:rPr>
          <w:color w:val="000000" w:themeColor="text1"/>
        </w:rPr>
        <w:t xml:space="preserve">Services, </w:t>
      </w:r>
      <w:r w:rsidR="00B67467" w:rsidRPr="006E5CC6">
        <w:rPr>
          <w:color w:val="000000" w:themeColor="text1"/>
        </w:rPr>
        <w:t>that</w:t>
      </w:r>
      <w:proofErr w:type="gramEnd"/>
      <w:r w:rsidR="00B67467" w:rsidRPr="006E5CC6">
        <w:rPr>
          <w:color w:val="000000" w:themeColor="text1"/>
        </w:rPr>
        <w:t xml:space="preserve"> comprise </w:t>
      </w:r>
      <w:r w:rsidR="00226FE4" w:rsidRPr="006E5CC6">
        <w:rPr>
          <w:color w:val="000000" w:themeColor="text1"/>
        </w:rPr>
        <w:t>Health, Police, and Probation.</w:t>
      </w:r>
      <w:r w:rsidR="00A54C05" w:rsidRPr="006E5CC6">
        <w:rPr>
          <w:color w:val="000000" w:themeColor="text1"/>
        </w:rPr>
        <w:t xml:space="preserve"> </w:t>
      </w:r>
      <w:proofErr w:type="gramStart"/>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w:t>
      </w:r>
      <w:proofErr w:type="gramEnd"/>
      <w:r w:rsidR="00185E7E" w:rsidRPr="006E5CC6">
        <w:rPr>
          <w:color w:val="000000" w:themeColor="text1"/>
        </w:rPr>
        <w:t xml:space="preserve">.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w:t>
      </w:r>
      <w:proofErr w:type="gramStart"/>
      <w:r w:rsidRPr="006E5CC6">
        <w:rPr>
          <w:color w:val="000000" w:themeColor="text1"/>
        </w:rPr>
        <w:t>located</w:t>
      </w:r>
      <w:r w:rsidR="00514130">
        <w:rPr>
          <w:color w:val="000000" w:themeColor="text1"/>
        </w:rPr>
        <w:t>,</w:t>
      </w:r>
      <w:proofErr w:type="gramEnd"/>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w:t>
      </w:r>
      <w:proofErr w:type="gramStart"/>
      <w:r w:rsidRPr="006E5CC6">
        <w:t>may be used</w:t>
      </w:r>
      <w:proofErr w:type="gramEnd"/>
      <w:r w:rsidRPr="006E5CC6">
        <w:t xml:space="preserve"> to facilitate offline abuse.  Children </w:t>
      </w:r>
      <w:proofErr w:type="spellStart"/>
      <w:r w:rsidRPr="006E5CC6">
        <w:t>maybe</w:t>
      </w:r>
      <w:proofErr w:type="spellEnd"/>
      <w:r w:rsidRPr="006E5CC6">
        <w:t xml:space="preserve"> abused by an adult or adults or by another child or children. </w:t>
      </w:r>
    </w:p>
    <w:p w14:paraId="3F597612" w14:textId="6AF5EE71" w:rsidR="00A64EE6" w:rsidRPr="00A64EE6" w:rsidRDefault="0039750C" w:rsidP="00750557">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xml:space="preserve">, and exploitation, and safeguarding issues are rarely standalone events and </w:t>
      </w:r>
      <w:proofErr w:type="gramStart"/>
      <w:r w:rsidRPr="006E5CC6">
        <w:t>cannot be covered</w:t>
      </w:r>
      <w:proofErr w:type="gramEnd"/>
      <w:r w:rsidRPr="006E5CC6">
        <w:t xml:space="preserve">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36793E" w:rsidRDefault="00E8265D" w:rsidP="00D345FA">
      <w:pPr>
        <w:pStyle w:val="Mainbodytext"/>
        <w:spacing w:after="0"/>
      </w:pPr>
      <w:r w:rsidRPr="0036793E">
        <w:rPr>
          <w:b/>
          <w:bCs/>
        </w:rPr>
        <w:t>Kinship Care</w:t>
      </w:r>
      <w:r w:rsidR="00FF7B63" w:rsidRPr="0036793E">
        <w:rPr>
          <w:b/>
          <w:bCs/>
        </w:rPr>
        <w:t xml:space="preserve"> </w:t>
      </w:r>
      <w:r w:rsidR="00D345FA" w:rsidRPr="0036793E">
        <w:t xml:space="preserve">refers to a type of care where </w:t>
      </w:r>
      <w:proofErr w:type="gramStart"/>
      <w:r w:rsidR="00D345FA" w:rsidRPr="0036793E">
        <w:t>a child who cannot be looked after by their birth parents is cared for by relatives or friends</w:t>
      </w:r>
      <w:proofErr w:type="gramEnd"/>
      <w:r w:rsidR="00D345FA" w:rsidRPr="0036793E">
        <w:t xml:space="preserve">. </w:t>
      </w:r>
      <w:r w:rsidR="00B20AF1" w:rsidRPr="0036793E">
        <w:t xml:space="preserve">The government in England has launched a </w:t>
      </w:r>
      <w:hyperlink r:id="rId52" w:history="1">
        <w:r w:rsidR="00FA3F84" w:rsidRPr="00CF2793">
          <w:rPr>
            <w:rStyle w:val="Hyperlink"/>
          </w:rPr>
          <w:t>Kinship Care Strategy</w:t>
        </w:r>
      </w:hyperlink>
      <w:r w:rsidR="00FA3F84" w:rsidRPr="00CF2793">
        <w:t xml:space="preserve"> </w:t>
      </w:r>
      <w:r w:rsidR="00B20AF1" w:rsidRPr="0036793E">
        <w:t>to improve kinship carers’ financial stability, education, training, and partnership with local authorities and other agencies.</w:t>
      </w:r>
    </w:p>
    <w:p w14:paraId="56B01064" w14:textId="22441B8B" w:rsidR="00D345FA" w:rsidRPr="0036793E" w:rsidRDefault="007030A9" w:rsidP="00D345FA">
      <w:pPr>
        <w:pStyle w:val="Mainbodytext"/>
        <w:spacing w:after="0"/>
      </w:pPr>
      <w:r w:rsidRPr="0036793E">
        <w:t>These arrangements</w:t>
      </w:r>
      <w:r w:rsidR="00D345FA" w:rsidRPr="0036793E">
        <w:t xml:space="preserve"> </w:t>
      </w:r>
      <w:proofErr w:type="gramStart"/>
      <w:r w:rsidR="00D345FA" w:rsidRPr="0036793E">
        <w:t>can be known</w:t>
      </w:r>
      <w:proofErr w:type="gramEnd"/>
      <w:r w:rsidR="00D345FA" w:rsidRPr="0036793E">
        <w:t xml:space="preserve"> as either family and friends care or private fostering.</w:t>
      </w:r>
    </w:p>
    <w:p w14:paraId="142B5856" w14:textId="7B4DBA49" w:rsidR="00D345FA" w:rsidRPr="0036793E" w:rsidRDefault="00D345FA" w:rsidP="00801FB0">
      <w:pPr>
        <w:pStyle w:val="Mainbodytext"/>
        <w:numPr>
          <w:ilvl w:val="0"/>
          <w:numId w:val="41"/>
        </w:numPr>
        <w:spacing w:after="0"/>
      </w:pPr>
      <w:r w:rsidRPr="0036793E">
        <w:rPr>
          <w:b/>
          <w:bCs/>
        </w:rPr>
        <w:t>Family and Friends Carers</w:t>
      </w:r>
      <w:r w:rsidRPr="0036793E">
        <w:t>: If you’re a grandparent, aunt, uncle, brother, sister, or family friend looking after a child who can’t be cared for by their birth parents, you’re known as a family and friends carer.</w:t>
      </w:r>
      <w:r w:rsidR="00675575" w:rsidRPr="0036793E">
        <w:t xml:space="preserve"> </w:t>
      </w:r>
      <w:r w:rsidR="001B5461" w:rsidRPr="0036793E">
        <w:t xml:space="preserve">Sometimes these carers </w:t>
      </w:r>
      <w:proofErr w:type="gramStart"/>
      <w:r w:rsidR="001B5461" w:rsidRPr="0036793E">
        <w:t xml:space="preserve">will </w:t>
      </w:r>
      <w:r w:rsidR="00BE7E62" w:rsidRPr="0036793E">
        <w:t>be given</w:t>
      </w:r>
      <w:proofErr w:type="gramEnd"/>
      <w:r w:rsidR="00BE7E62" w:rsidRPr="0036793E">
        <w:t xml:space="preserve"> Parental Responsibility for the children through a Child Arrangements or Special Guardianship Order. </w:t>
      </w:r>
    </w:p>
    <w:p w14:paraId="6F671152" w14:textId="621B584A" w:rsidR="00E8265D" w:rsidRPr="0036793E" w:rsidRDefault="00D345FA" w:rsidP="00801FB0">
      <w:pPr>
        <w:pStyle w:val="Mainbodytext"/>
        <w:numPr>
          <w:ilvl w:val="0"/>
          <w:numId w:val="41"/>
        </w:numPr>
        <w:spacing w:after="0"/>
      </w:pPr>
      <w:r w:rsidRPr="0036793E">
        <w:rPr>
          <w:b/>
          <w:bCs/>
        </w:rPr>
        <w:t>Private Fostering</w:t>
      </w:r>
      <w:r w:rsidRPr="0036793E">
        <w:t xml:space="preserve">: </w:t>
      </w:r>
      <w:proofErr w:type="gramStart"/>
      <w:r w:rsidRPr="0036793E">
        <w:t>You’re</w:t>
      </w:r>
      <w:proofErr w:type="gramEnd"/>
      <w:r w:rsidRPr="0036793E">
        <w:t xml:space="preserv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w:t>
      </w:r>
      <w:proofErr w:type="gramStart"/>
      <w:r w:rsidRPr="006E5CC6">
        <w:t>themselves</w:t>
      </w:r>
      <w:proofErr w:type="gramEnd"/>
      <w:r w:rsidRPr="006E5CC6">
        <w:t xml:space="preserve"> a </w:t>
      </w:r>
      <w:r w:rsidR="000E301F" w:rsidRPr="006E5CC6">
        <w:t>victim or</w:t>
      </w:r>
      <w:r w:rsidRPr="006E5CC6">
        <w:t xml:space="preserve"> would want to be described that </w:t>
      </w:r>
      <w:r w:rsidRPr="006E5CC6">
        <w:lastRenderedPageBreak/>
        <w:t xml:space="preserve">way. When managing an incident, we will be prepared to use any term that the child involved feels most comfortable </w:t>
      </w:r>
      <w:proofErr w:type="gramStart"/>
      <w:r w:rsidRPr="006E5CC6">
        <w:t>with</w:t>
      </w:r>
      <w:proofErr w:type="gramEnd"/>
      <w:r w:rsidRPr="006E5CC6">
        <w:t>.</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w:t>
      </w:r>
      <w:proofErr w:type="gramStart"/>
      <w:r w:rsidRPr="006E5CC6">
        <w:t>are widely used and recognised terms</w:t>
      </w:r>
      <w:proofErr w:type="gramEnd"/>
      <w:r w:rsidRPr="006E5CC6">
        <w:t>.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30533F" w:rsidRPr="00E60604" w:rsidRDefault="0030533F" w:rsidP="00801FB0">
                            <w:pPr>
                              <w:pStyle w:val="Heading1"/>
                              <w:numPr>
                                <w:ilvl w:val="0"/>
                                <w:numId w:val="59"/>
                              </w:numPr>
                              <w:rPr>
                                <w:sz w:val="22"/>
                                <w:szCs w:val="22"/>
                              </w:rPr>
                            </w:pPr>
                            <w:bookmarkStart w:id="18" w:name="_Toc143174881"/>
                            <w:bookmarkStart w:id="19" w:name="_Toc143175586"/>
                            <w:bookmarkStart w:id="20" w:name="_Toc172548068"/>
                            <w:bookmarkStart w:id="21" w:name="_Toc172617229"/>
                            <w:bookmarkStart w:id="22" w:name="_Toc172619342"/>
                            <w:r w:rsidRPr="00E60604">
                              <w:t>Equality Statement, Children with Protected Characteristics</w:t>
                            </w:r>
                            <w:bookmarkEnd w:id="18"/>
                            <w:bookmarkEnd w:id="19"/>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0"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c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OWdW&#10;NPREj0SasFuj2D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" filled="f" strokecolor="#959a00" strokeweight="1.5pt">
                <v:textbox>
                  <w:txbxContent>
                    <w:p w14:paraId="69B8701E" w14:textId="046472FA" w:rsidR="0030533F" w:rsidRPr="00E60604" w:rsidRDefault="0030533F" w:rsidP="00801FB0">
                      <w:pPr>
                        <w:pStyle w:val="Heading1"/>
                        <w:numPr>
                          <w:ilvl w:val="0"/>
                          <w:numId w:val="59"/>
                        </w:numPr>
                        <w:rPr>
                          <w:sz w:val="22"/>
                          <w:szCs w:val="22"/>
                        </w:rPr>
                      </w:pPr>
                      <w:bookmarkStart w:id="41" w:name="_Toc143174881"/>
                      <w:bookmarkStart w:id="42" w:name="_Toc143175586"/>
                      <w:bookmarkStart w:id="43" w:name="_Toc172548068"/>
                      <w:bookmarkStart w:id="44" w:name="_Toc172617229"/>
                      <w:bookmarkStart w:id="45" w:name="_Toc172619342"/>
                      <w:r w:rsidRPr="00E60604">
                        <w:t>Equality Statement, Children with Protected Characteristics</w:t>
                      </w:r>
                      <w:bookmarkEnd w:id="41"/>
                      <w:bookmarkEnd w:id="42"/>
                      <w:bookmarkEnd w:id="43"/>
                      <w:bookmarkEnd w:id="44"/>
                      <w:bookmarkEnd w:id="45"/>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E720E4D"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E87244">
        <w:t xml:space="preserve"> Greenway</w:t>
      </w:r>
      <w:r w:rsidRPr="00F92F6B">
        <w:t xml:space="preserve"> </w:t>
      </w:r>
      <w:r w:rsidR="006E6590" w:rsidRPr="00E032AB">
        <w:t>we</w:t>
      </w:r>
      <w:r w:rsidRPr="00E032AB">
        <w:t xml:space="preserve"> are committed to </w:t>
      </w:r>
      <w:r w:rsidR="004E3BF4" w:rsidRPr="00E032AB">
        <w:t xml:space="preserve">anti-discriminatory practice </w:t>
      </w:r>
      <w:r w:rsidR="0054496E" w:rsidRPr="00E032AB">
        <w:t xml:space="preserve">and ensuring that </w:t>
      </w:r>
      <w:r w:rsidR="00F55FCB" w:rsidRPr="00E032AB">
        <w:t xml:space="preserve">all children </w:t>
      </w:r>
      <w:proofErr w:type="gramStart"/>
      <w:r w:rsidR="00F55FCB" w:rsidRPr="00E032AB">
        <w:t>are provided</w:t>
      </w:r>
      <w:proofErr w:type="gramEnd"/>
      <w:r w:rsidR="00F55FCB" w:rsidRPr="00E032AB">
        <w:t xml:space="preserve"> with the same </w:t>
      </w:r>
      <w:r w:rsidR="00DA435A" w:rsidRPr="00E032AB">
        <w:t xml:space="preserve">protection </w:t>
      </w:r>
      <w:r w:rsidR="00725E9B" w:rsidRPr="00E032AB">
        <w:t xml:space="preserve">regardless of any additional needs, barriers </w:t>
      </w:r>
      <w:r w:rsidR="00625474" w:rsidRPr="00E032AB">
        <w:t>or</w:t>
      </w:r>
      <w:r w:rsidR="00725E9B" w:rsidRPr="00E032AB">
        <w:t xml:space="preserve"> protected characteristics they may have</w:t>
      </w:r>
      <w:r w:rsidR="0036793E">
        <w:t xml:space="preserve"> </w:t>
      </w:r>
      <w:r w:rsidR="0036793E" w:rsidRPr="00671CF7">
        <w:t xml:space="preserve">– see Greenway’s </w:t>
      </w:r>
      <w:hyperlink r:id="rId53" w:history="1">
        <w:r w:rsidR="006E7C17" w:rsidRPr="006E7C17">
          <w:rPr>
            <w:rStyle w:val="Hyperlink"/>
          </w:rPr>
          <w:t>School Equality Scheme</w:t>
        </w:r>
      </w:hyperlink>
      <w:r w:rsidR="0036793E">
        <w:rPr>
          <w:color w:val="FF0000"/>
        </w:rPr>
        <w:t xml:space="preserve"> </w:t>
      </w:r>
      <w:r w:rsidR="0036793E" w:rsidRPr="00671CF7">
        <w:t>and</w:t>
      </w:r>
      <w:r w:rsidR="0036793E">
        <w:rPr>
          <w:color w:val="FF0000"/>
        </w:rPr>
        <w:t xml:space="preserve"> </w:t>
      </w:r>
      <w:hyperlink r:id="rId54" w:history="1">
        <w:r w:rsidR="006E7C17" w:rsidRPr="006E7C17">
          <w:rPr>
            <w:rStyle w:val="Hyperlink"/>
          </w:rPr>
          <w:t>Accessibility Plan</w:t>
        </w:r>
        <w:r w:rsidR="00725E9B" w:rsidRPr="006E7C17">
          <w:rPr>
            <w:rStyle w:val="Hyperlink"/>
          </w:rPr>
          <w:t>.</w:t>
        </w:r>
      </w:hyperlink>
      <w:r w:rsidR="00CC3BE7" w:rsidRPr="00E032AB">
        <w:t xml:space="preserve"> As stated in the Equality Act 2010, we recognise the protected</w:t>
      </w:r>
      <w:r w:rsidR="00CC3BE7">
        <w:t xml:space="preserve">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5"/>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6"/>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801FB0">
      <w:pPr>
        <w:pStyle w:val="4Bulletedcopyblue"/>
        <w:numPr>
          <w:ilvl w:val="0"/>
          <w:numId w:val="8"/>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801FB0">
      <w:pPr>
        <w:pStyle w:val="4Bulletedcopyblue"/>
        <w:numPr>
          <w:ilvl w:val="0"/>
          <w:numId w:val="8"/>
        </w:numPr>
      </w:pPr>
      <w:r>
        <w:t>w</w:t>
      </w:r>
      <w:r w:rsidR="006865F4">
        <w:t>ho a</w:t>
      </w:r>
      <w:r w:rsidR="004E2450" w:rsidRPr="00F92F6B">
        <w:t xml:space="preserve">re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801FB0">
      <w:pPr>
        <w:pStyle w:val="4Bulletedcopyblue"/>
        <w:numPr>
          <w:ilvl w:val="0"/>
          <w:numId w:val="8"/>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3836B06E" w:rsidR="00184186" w:rsidRPr="00F92F6B" w:rsidRDefault="00EA44CB" w:rsidP="00801FB0">
      <w:pPr>
        <w:pStyle w:val="4Bulletedcopyblue"/>
        <w:numPr>
          <w:ilvl w:val="0"/>
          <w:numId w:val="8"/>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801FB0">
      <w:pPr>
        <w:pStyle w:val="4Bulletedcopyblue"/>
        <w:numPr>
          <w:ilvl w:val="0"/>
          <w:numId w:val="8"/>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801FB0">
      <w:pPr>
        <w:pStyle w:val="4Bulletedcopyblue"/>
        <w:numPr>
          <w:ilvl w:val="0"/>
          <w:numId w:val="8"/>
        </w:numPr>
      </w:pPr>
      <w:r>
        <w:t>a</w:t>
      </w:r>
      <w:r w:rsidR="000C7A42" w:rsidRPr="000C7A42">
        <w:t>re at risk of FGM, sexual exploitation, forced marriage, or radicalisation</w:t>
      </w:r>
    </w:p>
    <w:p w14:paraId="5193602A" w14:textId="502DF163" w:rsidR="000C7A42" w:rsidRDefault="00C0171A" w:rsidP="00801FB0">
      <w:pPr>
        <w:pStyle w:val="4Bulletedcopyblue"/>
        <w:numPr>
          <w:ilvl w:val="0"/>
          <w:numId w:val="8"/>
        </w:numPr>
      </w:pPr>
      <w:r>
        <w:t>a</w:t>
      </w:r>
      <w:r w:rsidR="000C7A42" w:rsidRPr="000C7A42">
        <w:t>re asylum seekers</w:t>
      </w:r>
    </w:p>
    <w:p w14:paraId="53AF2B42" w14:textId="3D6485D2" w:rsidR="000C7A42" w:rsidRDefault="00C0171A" w:rsidP="00801FB0">
      <w:pPr>
        <w:pStyle w:val="4Bulletedcopyblue"/>
        <w:numPr>
          <w:ilvl w:val="0"/>
          <w:numId w:val="8"/>
        </w:numPr>
      </w:pPr>
      <w:r>
        <w:t>a</w:t>
      </w:r>
      <w:r w:rsidR="000C7A42" w:rsidRPr="000C7A42">
        <w:t>re at risk due to either their own or a family member’s mental health needs</w:t>
      </w:r>
    </w:p>
    <w:p w14:paraId="26537C75" w14:textId="31DCCD07" w:rsidR="000C7A42" w:rsidRDefault="00C0171A" w:rsidP="00801FB0">
      <w:pPr>
        <w:pStyle w:val="4Bulletedcopyblue"/>
        <w:numPr>
          <w:ilvl w:val="0"/>
          <w:numId w:val="8"/>
        </w:numPr>
      </w:pPr>
      <w:r>
        <w:t>a</w:t>
      </w:r>
      <w:r w:rsidR="000C7A42" w:rsidRPr="000C7A42">
        <w:t xml:space="preserve">re looked after or previously looked after (see </w:t>
      </w:r>
      <w:r w:rsidR="000C7A42">
        <w:t>S</w:t>
      </w:r>
      <w:r w:rsidR="000C7A42" w:rsidRPr="000C7A42">
        <w:t>ection 11)</w:t>
      </w:r>
    </w:p>
    <w:p w14:paraId="15893F06" w14:textId="30715FE4" w:rsidR="000C7A42" w:rsidRPr="0036793E" w:rsidRDefault="00C0171A" w:rsidP="00801FB0">
      <w:pPr>
        <w:pStyle w:val="4Bulletedcopyblue"/>
        <w:numPr>
          <w:ilvl w:val="0"/>
          <w:numId w:val="8"/>
        </w:numPr>
      </w:pPr>
      <w:r w:rsidRPr="0036793E">
        <w:t>w</w:t>
      </w:r>
      <w:r w:rsidR="00234D03" w:rsidRPr="0036793E">
        <w:t xml:space="preserve">ho have </w:t>
      </w:r>
      <w:r w:rsidR="00F72202" w:rsidRPr="0036793E">
        <w:t xml:space="preserve">ongoing </w:t>
      </w:r>
      <w:r w:rsidR="00234D03" w:rsidRPr="0036793E">
        <w:t xml:space="preserve">unexplainable </w:t>
      </w:r>
      <w:r w:rsidR="00F72202" w:rsidRPr="0036793E">
        <w:t>and/</w:t>
      </w:r>
      <w:r w:rsidR="00234D03" w:rsidRPr="0036793E">
        <w:t xml:space="preserve">or </w:t>
      </w:r>
      <w:r w:rsidR="00F72202" w:rsidRPr="0036793E">
        <w:t xml:space="preserve">persistent absences </w:t>
      </w:r>
      <w:r w:rsidR="000C7A42" w:rsidRPr="0036793E">
        <w:t>from education</w:t>
      </w:r>
    </w:p>
    <w:p w14:paraId="020BEB0D" w14:textId="00AA0E3F" w:rsidR="000C7A42" w:rsidRDefault="00C0171A" w:rsidP="00801FB0">
      <w:pPr>
        <w:pStyle w:val="4Bulletedcopyblue"/>
        <w:numPr>
          <w:ilvl w:val="0"/>
          <w:numId w:val="8"/>
        </w:numPr>
      </w:pPr>
      <w:proofErr w:type="gramStart"/>
      <w:r>
        <w:t>w</w:t>
      </w:r>
      <w:r w:rsidR="000C7A42" w:rsidRPr="000C7A42">
        <w:t>hose</w:t>
      </w:r>
      <w:proofErr w:type="gramEnd"/>
      <w:r w:rsidR="000C7A42" w:rsidRPr="000C7A42">
        <w:t xml:space="preserv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1FFD58EC" w14:textId="66D085CE" w:rsidR="003A5278" w:rsidRPr="00682557" w:rsidRDefault="00E87244" w:rsidP="00B1740D">
      <w:pPr>
        <w:pStyle w:val="Heading2"/>
      </w:pPr>
      <w:r>
        <w:t xml:space="preserve">5.1 </w:t>
      </w:r>
      <w:r w:rsidR="003A5278" w:rsidRPr="00682557">
        <w:t xml:space="preserve">Children with Special Educational Needs and </w:t>
      </w:r>
      <w:r w:rsidR="0074787A" w:rsidRPr="00682557">
        <w:t>D</w:t>
      </w:r>
      <w:r w:rsidR="003A5278" w:rsidRPr="00682557">
        <w:t xml:space="preserve">isabilities </w:t>
      </w:r>
      <w:r w:rsidR="00C90AD7" w:rsidRPr="00682557">
        <w:t>(</w:t>
      </w:r>
      <w:r w:rsidR="003A5278" w:rsidRPr="00682557">
        <w:t>SEND</w:t>
      </w:r>
      <w:r w:rsidR="00C90AD7" w:rsidRPr="00682557">
        <w:t>)</w:t>
      </w:r>
      <w:r w:rsidR="003A5278" w:rsidRPr="00682557">
        <w:t xml:space="preserve"> </w:t>
      </w:r>
    </w:p>
    <w:p w14:paraId="587FA5F1" w14:textId="087874B7" w:rsidR="0076256F" w:rsidRPr="00F92F6B" w:rsidRDefault="00E87244" w:rsidP="00F40B9F">
      <w:pPr>
        <w:pStyle w:val="Mainbodytext"/>
        <w:rPr>
          <w:rFonts w:eastAsia="Times New Roman"/>
          <w:color w:val="000000"/>
          <w:lang w:eastAsia="en-GB"/>
        </w:rPr>
      </w:pPr>
      <w:r>
        <w:t xml:space="preserve">At </w:t>
      </w:r>
      <w:proofErr w:type="gramStart"/>
      <w:r>
        <w:t>Greenway</w:t>
      </w:r>
      <w:proofErr w:type="gramEnd"/>
      <w:r>
        <w:t xml:space="preserve"> w</w:t>
      </w:r>
      <w:r w:rsidR="009229EA" w:rsidRPr="00F92F6B">
        <w:t>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009229EA" w:rsidRPr="00F92F6B">
        <w:rPr>
          <w:rFonts w:eastAsia="Times New Roman"/>
          <w:color w:val="000000"/>
          <w:lang w:eastAsia="en-GB"/>
        </w:rPr>
        <w:t>recogni</w:t>
      </w:r>
      <w:r w:rsidR="0074787A">
        <w:rPr>
          <w:rFonts w:eastAsia="Times New Roman"/>
          <w:color w:val="000000"/>
          <w:lang w:eastAsia="en-GB"/>
        </w:rPr>
        <w:t>s</w:t>
      </w:r>
      <w:r w:rsidR="009229EA"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009229EA" w:rsidRPr="00F92F6B">
        <w:rPr>
          <w:rFonts w:eastAsia="Times New Roman"/>
          <w:color w:val="000000"/>
          <w:lang w:eastAsia="en-GB"/>
        </w:rPr>
        <w:t xml:space="preserve">, </w:t>
      </w:r>
      <w:r w:rsidR="00CE658E">
        <w:rPr>
          <w:rFonts w:eastAsia="Times New Roman"/>
          <w:color w:val="000000"/>
          <w:lang w:eastAsia="en-GB"/>
        </w:rPr>
        <w:t>that</w:t>
      </w:r>
      <w:r w:rsidR="009229EA"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801FB0">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lastRenderedPageBreak/>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36793E" w:rsidRDefault="00EC51E0" w:rsidP="00801FB0">
      <w:pPr>
        <w:pStyle w:val="ListParagraph"/>
        <w:numPr>
          <w:ilvl w:val="0"/>
          <w:numId w:val="8"/>
        </w:numPr>
        <w:spacing w:line="276" w:lineRule="auto"/>
        <w:jc w:val="both"/>
        <w:rPr>
          <w:rFonts w:ascii="Arial" w:eastAsia="MS Mincho" w:hAnsi="Arial" w:cs="Arial"/>
          <w:sz w:val="22"/>
          <w:szCs w:val="22"/>
          <w:lang w:eastAsia="en-US"/>
        </w:rPr>
      </w:pPr>
      <w:r w:rsidRPr="0036793E">
        <w:rPr>
          <w:rFonts w:ascii="Arial" w:eastAsia="MS Mincho" w:hAnsi="Arial" w:cs="Arial"/>
          <w:sz w:val="22"/>
          <w:szCs w:val="22"/>
          <w:lang w:eastAsia="en-US"/>
        </w:rPr>
        <w:t xml:space="preserve">these children being more prone to peer group isolation or bullying (including </w:t>
      </w:r>
      <w:r w:rsidRPr="0036793E">
        <w:rPr>
          <w:rFonts w:ascii="Arial" w:eastAsia="MS Mincho" w:hAnsi="Arial" w:cs="Arial"/>
          <w:sz w:val="22"/>
          <w:szCs w:val="22"/>
        </w:rPr>
        <w:t>prejudice-based bullying) than other children</w:t>
      </w:r>
    </w:p>
    <w:p w14:paraId="19B0FBE6" w14:textId="47A265DA" w:rsidR="000027CA" w:rsidRPr="0036793E" w:rsidRDefault="008618B5" w:rsidP="00801FB0">
      <w:pPr>
        <w:pStyle w:val="4Bulletedcopyblue"/>
        <w:numPr>
          <w:ilvl w:val="0"/>
          <w:numId w:val="8"/>
        </w:numPr>
      </w:pPr>
      <w:r w:rsidRPr="0036793E">
        <w:t>a</w:t>
      </w:r>
      <w:r w:rsidR="0076256F" w:rsidRPr="0036793E">
        <w:t>ssumptions that children with SEN</w:t>
      </w:r>
      <w:r w:rsidR="002A67BA" w:rsidRPr="0036793E">
        <w:t>D</w:t>
      </w:r>
      <w:r w:rsidR="0076256F" w:rsidRPr="0036793E">
        <w:t xml:space="preserve"> can be disproportionally impacted by things like  bullying</w:t>
      </w:r>
      <w:r w:rsidR="0074787A" w:rsidRPr="0036793E">
        <w:t xml:space="preserve"> </w:t>
      </w:r>
      <w:r w:rsidR="0076256F" w:rsidRPr="0036793E">
        <w:t xml:space="preserve">- without outwardly showing any </w:t>
      </w:r>
      <w:r w:rsidR="00754228" w:rsidRPr="0036793E">
        <w:t>signs</w:t>
      </w:r>
    </w:p>
    <w:p w14:paraId="20D31893" w14:textId="76F879C0" w:rsidR="0076256F" w:rsidRPr="0036793E" w:rsidRDefault="008618B5" w:rsidP="00801FB0">
      <w:pPr>
        <w:pStyle w:val="4Bulletedcopyblue"/>
        <w:numPr>
          <w:ilvl w:val="0"/>
          <w:numId w:val="8"/>
        </w:numPr>
      </w:pPr>
      <w:r w:rsidRPr="0036793E">
        <w:t>c</w:t>
      </w:r>
      <w:r w:rsidR="0076256F" w:rsidRPr="0036793E">
        <w:t xml:space="preserve">ommunication barriers and difficulties </w:t>
      </w:r>
      <w:r w:rsidR="004277F8" w:rsidRPr="0036793E">
        <w:t>in managing or reporting these challenges</w:t>
      </w:r>
    </w:p>
    <w:p w14:paraId="338AE41C" w14:textId="10225485" w:rsidR="004277F8" w:rsidRPr="0036793E" w:rsidRDefault="004277F8" w:rsidP="00801FB0">
      <w:pPr>
        <w:pStyle w:val="4Bulletedcopyblue"/>
        <w:numPr>
          <w:ilvl w:val="0"/>
          <w:numId w:val="8"/>
        </w:numPr>
      </w:pPr>
      <w:proofErr w:type="gramStart"/>
      <w:r w:rsidRPr="0036793E">
        <w:t>cognitive</w:t>
      </w:r>
      <w:proofErr w:type="gramEnd"/>
      <w:r w:rsidRPr="0036793E">
        <w:t xml:space="preserve"> understanding – being unable to understand the difference between fact and fiction in online content and then repeating the content/behaviours in schools or the consequences of doing so.</w:t>
      </w:r>
    </w:p>
    <w:p w14:paraId="5B4F9571" w14:textId="0FCDFA80" w:rsidR="0076256F" w:rsidRPr="0074787A" w:rsidRDefault="008618B5" w:rsidP="00801FB0">
      <w:pPr>
        <w:pStyle w:val="4Bulletedcopyblue"/>
        <w:numPr>
          <w:ilvl w:val="0"/>
          <w:numId w:val="8"/>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801FB0">
      <w:pPr>
        <w:pStyle w:val="4Bulletedcopyblue"/>
        <w:numPr>
          <w:ilvl w:val="0"/>
          <w:numId w:val="8"/>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801FB0">
      <w:pPr>
        <w:pStyle w:val="4Bulletedcopyblue"/>
        <w:numPr>
          <w:ilvl w:val="0"/>
          <w:numId w:val="8"/>
        </w:numPr>
      </w:pPr>
      <w:r>
        <w:t>a</w:t>
      </w:r>
      <w:r w:rsidR="0076256F" w:rsidRPr="0074787A">
        <w:t xml:space="preserve"> disabled child’s understanding of abuse</w:t>
      </w:r>
    </w:p>
    <w:p w14:paraId="1251510C" w14:textId="1FA19F2C" w:rsidR="0076256F" w:rsidRDefault="008618B5" w:rsidP="00801FB0">
      <w:pPr>
        <w:pStyle w:val="4Bulletedcopyblue"/>
        <w:numPr>
          <w:ilvl w:val="0"/>
          <w:numId w:val="8"/>
        </w:numPr>
      </w:pPr>
      <w:proofErr w:type="gramStart"/>
      <w:r>
        <w:t>l</w:t>
      </w:r>
      <w:r w:rsidR="0076256F" w:rsidRPr="0074787A">
        <w:t>ack</w:t>
      </w:r>
      <w:proofErr w:type="gramEnd"/>
      <w:r w:rsidR="0076256F" w:rsidRPr="0074787A">
        <w:t xml:space="preserve"> of choice/participation</w:t>
      </w:r>
      <w:r w:rsidR="00BD0C2F">
        <w:t>.</w:t>
      </w:r>
    </w:p>
    <w:p w14:paraId="5209D452" w14:textId="389B85A7" w:rsidR="0036793E" w:rsidRPr="0036793E" w:rsidRDefault="0036793E" w:rsidP="0036793E">
      <w:pPr>
        <w:pStyle w:val="4Bulletedcopyblue"/>
        <w:numPr>
          <w:ilvl w:val="0"/>
          <w:numId w:val="0"/>
        </w:numPr>
        <w:ind w:left="283"/>
        <w:rPr>
          <w:color w:val="FF0000"/>
        </w:rPr>
      </w:pPr>
      <w:r w:rsidRPr="00671CF7">
        <w:t xml:space="preserve">Reference </w:t>
      </w:r>
      <w:proofErr w:type="gramStart"/>
      <w:r w:rsidRPr="00671CF7">
        <w:t>should be made</w:t>
      </w:r>
      <w:proofErr w:type="gramEnd"/>
      <w:r w:rsidRPr="00671CF7">
        <w:t xml:space="preserve"> to Greenway’s </w:t>
      </w:r>
      <w:hyperlink r:id="rId57" w:history="1">
        <w:r w:rsidR="006E7C17" w:rsidRPr="006E7C17">
          <w:rPr>
            <w:rStyle w:val="Hyperlink"/>
          </w:rPr>
          <w:t>SEND Policy</w:t>
        </w:r>
      </w:hyperlink>
      <w:r w:rsidRPr="0036793E">
        <w:rPr>
          <w:color w:val="FF0000"/>
        </w:rPr>
        <w:t>.</w:t>
      </w:r>
    </w:p>
    <w:p w14:paraId="523D164D" w14:textId="582E34D5" w:rsidR="005B2215" w:rsidRDefault="00E87244" w:rsidP="00B1740D">
      <w:pPr>
        <w:pStyle w:val="Heading2"/>
      </w:pPr>
      <w:r>
        <w:t xml:space="preserve">5.2 </w:t>
      </w:r>
      <w:r w:rsidR="005B2215"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w:t>
      </w:r>
      <w:proofErr w:type="gramEnd"/>
      <w:r w:rsidR="00754228" w:rsidRPr="003D138B">
        <w:t xml:space="preserve">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801FB0">
      <w:pPr>
        <w:pStyle w:val="4Bulletedcopyblue"/>
        <w:numPr>
          <w:ilvl w:val="0"/>
          <w:numId w:val="8"/>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801FB0">
      <w:pPr>
        <w:pStyle w:val="4Bulletedcopyblue"/>
        <w:numPr>
          <w:ilvl w:val="0"/>
          <w:numId w:val="8"/>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801FB0">
      <w:pPr>
        <w:pStyle w:val="4Bulletedcopyblue"/>
        <w:numPr>
          <w:ilvl w:val="0"/>
          <w:numId w:val="8"/>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801FB0">
      <w:pPr>
        <w:pStyle w:val="4Bulletedcopyblue"/>
        <w:numPr>
          <w:ilvl w:val="0"/>
          <w:numId w:val="8"/>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801FB0">
      <w:pPr>
        <w:pStyle w:val="4Bulletedcopyblue"/>
        <w:numPr>
          <w:ilvl w:val="0"/>
          <w:numId w:val="8"/>
        </w:numPr>
      </w:pPr>
      <w:proofErr w:type="gramStart"/>
      <w:r>
        <w:t>k</w:t>
      </w:r>
      <w:r w:rsidR="005E6814" w:rsidRPr="005E6814">
        <w:t>eep</w:t>
      </w:r>
      <w:proofErr w:type="gramEnd"/>
      <w:r w:rsidR="005E6814" w:rsidRPr="005E6814">
        <w:t xml:space="preserve">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152602C6" w:rsidR="005B2215" w:rsidRPr="00CF2793" w:rsidRDefault="00E87244" w:rsidP="00F40B9F">
      <w:pPr>
        <w:pStyle w:val="Heading2"/>
        <w:spacing w:before="0" w:line="276" w:lineRule="auto"/>
        <w:jc w:val="both"/>
      </w:pPr>
      <w:r w:rsidRPr="00CF2793">
        <w:t xml:space="preserve">5.3 </w:t>
      </w:r>
      <w:r w:rsidR="001B1D7C" w:rsidRPr="00CF2793">
        <w:t xml:space="preserve">Children </w:t>
      </w:r>
      <w:r w:rsidR="005B2215" w:rsidRPr="00CF2793">
        <w:t xml:space="preserve">with a </w:t>
      </w:r>
      <w:r w:rsidR="00587E12" w:rsidRPr="00CF2793">
        <w:t>S</w:t>
      </w:r>
      <w:r w:rsidR="005B2215" w:rsidRPr="00CF2793">
        <w:t xml:space="preserve">ocial </w:t>
      </w:r>
      <w:r w:rsidR="00587E12" w:rsidRPr="00CF2793">
        <w:t>W</w:t>
      </w:r>
      <w:r w:rsidR="005B2215" w:rsidRPr="00CF2793">
        <w:t xml:space="preserve">orker </w:t>
      </w:r>
      <w:r w:rsidR="001B1D7C" w:rsidRPr="00CF2793">
        <w:t>(CWASW)</w:t>
      </w:r>
    </w:p>
    <w:p w14:paraId="238CED80" w14:textId="43C03432" w:rsidR="00E032AB" w:rsidRDefault="00E032AB" w:rsidP="00AC7368">
      <w:pPr>
        <w:pStyle w:val="Mainbodytext"/>
      </w:pPr>
    </w:p>
    <w:p w14:paraId="296984BF" w14:textId="69274B9E" w:rsidR="00ED76DA" w:rsidRPr="00CF2793" w:rsidRDefault="00F31B65" w:rsidP="00AC7368">
      <w:pPr>
        <w:pStyle w:val="Mainbodytext"/>
      </w:pPr>
      <w:r w:rsidRPr="00CF2793">
        <w:t>V</w:t>
      </w:r>
      <w:r w:rsidR="009229EA" w:rsidRPr="00CF2793">
        <w:t xml:space="preserve">irtual </w:t>
      </w:r>
      <w:r w:rsidR="00BA6226" w:rsidRPr="00CF2793">
        <w:t>S</w:t>
      </w:r>
      <w:r w:rsidR="009229EA" w:rsidRPr="00CF2793">
        <w:t xml:space="preserve">chool </w:t>
      </w:r>
      <w:r w:rsidR="00BA6226" w:rsidRPr="00CF2793">
        <w:t>H</w:t>
      </w:r>
      <w:r w:rsidR="009229EA" w:rsidRPr="00CF2793">
        <w:t xml:space="preserve">eads </w:t>
      </w:r>
      <w:r w:rsidR="00E34DD4" w:rsidRPr="00CF2793">
        <w:t>have</w:t>
      </w:r>
      <w:r w:rsidR="00342691" w:rsidRPr="00CF2793">
        <w:t xml:space="preserve"> </w:t>
      </w:r>
      <w:r w:rsidR="009229EA" w:rsidRPr="00CF2793">
        <w:t xml:space="preserve">a </w:t>
      </w:r>
      <w:r w:rsidR="00F965C3" w:rsidRPr="00CF2793">
        <w:t>r</w:t>
      </w:r>
      <w:r w:rsidR="009229EA" w:rsidRPr="00CF2793">
        <w:t xml:space="preserve">esponsibility for the strategic oversight of the educational attendance, attainment, and progress </w:t>
      </w:r>
      <w:proofErr w:type="gramStart"/>
      <w:r w:rsidR="009229EA" w:rsidRPr="00CF2793">
        <w:t>of</w:t>
      </w:r>
      <w:proofErr w:type="gramEnd"/>
      <w:r w:rsidR="00AF6DE4" w:rsidRPr="00CF2793">
        <w:t>:</w:t>
      </w:r>
    </w:p>
    <w:p w14:paraId="08F26005" w14:textId="77777777" w:rsidR="00ED76DA" w:rsidRPr="00CF2793" w:rsidRDefault="00AC7368" w:rsidP="00801FB0">
      <w:pPr>
        <w:pStyle w:val="Mainbodytext"/>
        <w:numPr>
          <w:ilvl w:val="0"/>
          <w:numId w:val="8"/>
        </w:numPr>
      </w:pPr>
      <w:r w:rsidRPr="00CF2793">
        <w:rPr>
          <w:b/>
          <w:bCs/>
        </w:rPr>
        <w:t>c</w:t>
      </w:r>
      <w:r w:rsidR="009229EA" w:rsidRPr="00CF2793">
        <w:rPr>
          <w:b/>
          <w:bCs/>
        </w:rPr>
        <w:t>hildren</w:t>
      </w:r>
      <w:r w:rsidR="009229EA" w:rsidRPr="00CF2793">
        <w:rPr>
          <w:b/>
        </w:rPr>
        <w:t xml:space="preserve"> </w:t>
      </w:r>
      <w:r w:rsidR="004448F8" w:rsidRPr="00CF2793">
        <w:rPr>
          <w:b/>
        </w:rPr>
        <w:t>looked-after</w:t>
      </w:r>
      <w:r w:rsidRPr="00CF2793">
        <w:t>,</w:t>
      </w:r>
    </w:p>
    <w:p w14:paraId="6E008E42" w14:textId="2F5DD732" w:rsidR="00ED76DA" w:rsidRPr="00CF2793" w:rsidRDefault="00AC7368" w:rsidP="00801FB0">
      <w:pPr>
        <w:pStyle w:val="Mainbodytext"/>
        <w:numPr>
          <w:ilvl w:val="0"/>
          <w:numId w:val="8"/>
        </w:numPr>
      </w:pPr>
      <w:r w:rsidRPr="00CF2793">
        <w:rPr>
          <w:b/>
          <w:bCs/>
        </w:rPr>
        <w:t>c</w:t>
      </w:r>
      <w:r w:rsidR="00EB7721" w:rsidRPr="00CF2793">
        <w:rPr>
          <w:b/>
          <w:bCs/>
        </w:rPr>
        <w:t>hildren</w:t>
      </w:r>
      <w:r w:rsidR="00EB7721" w:rsidRPr="00CF2793">
        <w:rPr>
          <w:b/>
        </w:rPr>
        <w:t xml:space="preserve"> previously look</w:t>
      </w:r>
      <w:r w:rsidR="0065732D" w:rsidRPr="00CF2793">
        <w:rPr>
          <w:b/>
        </w:rPr>
        <w:t>ed</w:t>
      </w:r>
      <w:r w:rsidR="00EB7721" w:rsidRPr="00CF2793">
        <w:rPr>
          <w:b/>
        </w:rPr>
        <w:t>-after</w:t>
      </w:r>
      <w:r w:rsidR="00AF6DE4" w:rsidRPr="00CF2793">
        <w:t>;</w:t>
      </w:r>
      <w:r w:rsidR="00EB7721" w:rsidRPr="00CF2793">
        <w:t xml:space="preserve"> and</w:t>
      </w:r>
    </w:p>
    <w:p w14:paraId="3EA955CB" w14:textId="761D28FF" w:rsidR="00ED76DA" w:rsidRPr="00CF2793" w:rsidRDefault="00AC7368" w:rsidP="00801FB0">
      <w:pPr>
        <w:pStyle w:val="Mainbodytext"/>
        <w:numPr>
          <w:ilvl w:val="0"/>
          <w:numId w:val="8"/>
        </w:numPr>
      </w:pPr>
      <w:r w:rsidRPr="00CF2793">
        <w:rPr>
          <w:b/>
          <w:bCs/>
        </w:rPr>
        <w:t>c</w:t>
      </w:r>
      <w:r w:rsidR="00EB7721" w:rsidRPr="00CF2793">
        <w:rPr>
          <w:b/>
          <w:bCs/>
        </w:rPr>
        <w:t>hildren</w:t>
      </w:r>
      <w:r w:rsidR="009229EA" w:rsidRPr="00CF2793">
        <w:rPr>
          <w:b/>
        </w:rPr>
        <w:t xml:space="preserve"> with a social worker</w:t>
      </w:r>
      <w:r w:rsidR="00ED76DA" w:rsidRPr="00CF2793">
        <w:t xml:space="preserve"> –</w:t>
      </w:r>
      <w:r w:rsidR="001B3F62" w:rsidRPr="00CF2793">
        <w:t xml:space="preserve"> defined as any child who has been assessed as being in need under section 17 of the Children Act 1989</w:t>
      </w:r>
      <w:r w:rsidR="00A33E2C" w:rsidRPr="00CF2793">
        <w:t xml:space="preserve"> and currently has a social worker; it also </w:t>
      </w:r>
      <w:r w:rsidR="00A33E2C" w:rsidRPr="00CF2793">
        <w:lastRenderedPageBreak/>
        <w:t>includes those</w:t>
      </w:r>
      <w:r w:rsidR="00EA65A0" w:rsidRPr="00CF2793">
        <w:t xml:space="preserve"> who have been assessed as needing</w:t>
      </w:r>
      <w:r w:rsidR="00DD32C5" w:rsidRPr="00CF2793">
        <w:t>,</w:t>
      </w:r>
      <w:r w:rsidR="00EA65A0" w:rsidRPr="00CF2793">
        <w:t xml:space="preserve"> or previously needing</w:t>
      </w:r>
      <w:r w:rsidR="00DD32C5" w:rsidRPr="00CF2793">
        <w:t>,</w:t>
      </w:r>
      <w:r w:rsidR="00EA65A0" w:rsidRPr="00CF2793">
        <w:t xml:space="preserve"> a social worker within the past 6 years due to safeguarding or welfare reasons</w:t>
      </w:r>
      <w:r w:rsidR="00405BC2" w:rsidRPr="00CF2793">
        <w:t>.</w:t>
      </w:r>
    </w:p>
    <w:p w14:paraId="06E2A8E2" w14:textId="5E5B3DA6" w:rsidR="005B24C7" w:rsidRPr="00CF2793" w:rsidRDefault="00627716" w:rsidP="00ED76DA">
      <w:pPr>
        <w:pStyle w:val="Mainbodytext"/>
      </w:pPr>
      <w:r w:rsidRPr="00CF2793">
        <w:t xml:space="preserve">In line with </w:t>
      </w:r>
      <w:hyperlink r:id="rId58" w:history="1">
        <w:r w:rsidR="00DD3216" w:rsidRPr="00CF2793">
          <w:rPr>
            <w:color w:val="0000FF"/>
            <w:szCs w:val="28"/>
            <w:u w:val="single"/>
          </w:rPr>
          <w:t>Promoting the education of children with a social worker and children in kinship care arrangements: virtual school head role extension - GOV.UK (www.gov.uk)</w:t>
        </w:r>
      </w:hyperlink>
      <w:r w:rsidRPr="00CF2793">
        <w:t xml:space="preserve"> t</w:t>
      </w:r>
      <w:r w:rsidR="00230FF1" w:rsidRPr="00CF2793">
        <w:t xml:space="preserve">his </w:t>
      </w:r>
      <w:proofErr w:type="gramStart"/>
      <w:r w:rsidR="00230FF1" w:rsidRPr="00CF2793">
        <w:t>has been extended</w:t>
      </w:r>
      <w:proofErr w:type="gramEnd"/>
      <w:r w:rsidR="00230FF1" w:rsidRPr="00CF2793">
        <w:t xml:space="preserve"> to include</w:t>
      </w:r>
      <w:r w:rsidR="00AF6DE4" w:rsidRPr="00CF2793">
        <w:t>:</w:t>
      </w:r>
    </w:p>
    <w:p w14:paraId="27742FCA" w14:textId="623C5395" w:rsidR="005B24C7" w:rsidRPr="00CF2793" w:rsidRDefault="00AC7368" w:rsidP="00801FB0">
      <w:pPr>
        <w:pStyle w:val="ListParagraph"/>
        <w:numPr>
          <w:ilvl w:val="0"/>
          <w:numId w:val="8"/>
        </w:numPr>
        <w:rPr>
          <w:rFonts w:ascii="Arial" w:hAnsi="Arial" w:cs="Arial"/>
          <w:sz w:val="22"/>
          <w:szCs w:val="22"/>
        </w:rPr>
      </w:pPr>
      <w:r w:rsidRPr="00CF2793">
        <w:rPr>
          <w:rFonts w:ascii="Arial" w:hAnsi="Arial" w:cs="Arial"/>
          <w:b/>
          <w:bCs/>
          <w:sz w:val="22"/>
          <w:szCs w:val="22"/>
        </w:rPr>
        <w:t>c</w:t>
      </w:r>
      <w:r w:rsidR="00230FF1" w:rsidRPr="00CF2793">
        <w:rPr>
          <w:rFonts w:ascii="Arial" w:hAnsi="Arial" w:cs="Arial"/>
          <w:b/>
          <w:bCs/>
          <w:sz w:val="22"/>
          <w:szCs w:val="22"/>
        </w:rPr>
        <w:t>hildren</w:t>
      </w:r>
      <w:r w:rsidR="00FD4E7D" w:rsidRPr="00CF2793">
        <w:rPr>
          <w:rFonts w:ascii="Arial" w:hAnsi="Arial" w:cs="Arial"/>
          <w:b/>
          <w:bCs/>
          <w:sz w:val="22"/>
          <w:szCs w:val="22"/>
        </w:rPr>
        <w:t xml:space="preserve"> who have previously had a social worker</w:t>
      </w:r>
      <w:r w:rsidR="00C73170" w:rsidRPr="00CF2793">
        <w:rPr>
          <w:rFonts w:ascii="Arial" w:hAnsi="Arial" w:cs="Arial"/>
          <w:sz w:val="22"/>
          <w:szCs w:val="22"/>
        </w:rPr>
        <w:t xml:space="preserve"> – </w:t>
      </w:r>
      <w:r w:rsidR="00C73170" w:rsidRPr="00CF2793">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CF2793">
        <w:rPr>
          <w:rFonts w:ascii="Arial" w:hAnsi="Arial" w:cs="Arial"/>
          <w:sz w:val="22"/>
          <w:szCs w:val="22"/>
        </w:rPr>
        <w:t>and</w:t>
      </w:r>
    </w:p>
    <w:p w14:paraId="0E8CAED4" w14:textId="369CBA9F" w:rsidR="00230FF1" w:rsidRPr="00CF2793" w:rsidRDefault="00AC7368" w:rsidP="00801FB0">
      <w:pPr>
        <w:pStyle w:val="Mainbodytext"/>
        <w:numPr>
          <w:ilvl w:val="0"/>
          <w:numId w:val="8"/>
        </w:numPr>
        <w:rPr>
          <w:rFonts w:cs="Arial"/>
        </w:rPr>
      </w:pPr>
      <w:proofErr w:type="gramStart"/>
      <w:r w:rsidRPr="00CF2793">
        <w:rPr>
          <w:rFonts w:cs="Arial"/>
          <w:b/>
        </w:rPr>
        <w:t>c</w:t>
      </w:r>
      <w:r w:rsidR="005C0559" w:rsidRPr="00CF2793">
        <w:rPr>
          <w:rFonts w:cs="Arial"/>
          <w:b/>
        </w:rPr>
        <w:t>hildren</w:t>
      </w:r>
      <w:proofErr w:type="gramEnd"/>
      <w:r w:rsidR="005C0559" w:rsidRPr="00CF2793">
        <w:rPr>
          <w:rFonts w:cs="Arial"/>
          <w:b/>
        </w:rPr>
        <w:t xml:space="preserve"> in kinship care arrangements</w:t>
      </w:r>
      <w:r w:rsidR="0009505D" w:rsidRPr="00CF2793">
        <w:rPr>
          <w:rFonts w:cs="Arial"/>
        </w:rPr>
        <w:t xml:space="preserve"> - this means any friend or family member, who is not a child's</w:t>
      </w:r>
      <w:r w:rsidR="00415D49" w:rsidRPr="00CF2793">
        <w:rPr>
          <w:rFonts w:cs="Arial"/>
        </w:rPr>
        <w:t xml:space="preserve"> </w:t>
      </w:r>
      <w:r w:rsidR="0009505D" w:rsidRPr="00CF2793">
        <w:rPr>
          <w:rFonts w:cs="Arial"/>
        </w:rPr>
        <w:t>parent but raising them for a significant amount of the time, either as a temporary or permanent arrangement</w:t>
      </w:r>
      <w:r w:rsidR="005C0559" w:rsidRPr="00CF2793">
        <w:rPr>
          <w:rFonts w:cs="Arial"/>
        </w:rPr>
        <w:t>.</w:t>
      </w:r>
    </w:p>
    <w:p w14:paraId="450273BF" w14:textId="1A446FCE" w:rsidR="004F7EAC" w:rsidRPr="00CF2793" w:rsidRDefault="009229EA" w:rsidP="00F40B9F">
      <w:pPr>
        <w:pStyle w:val="Mainbodytext"/>
      </w:pPr>
      <w:proofErr w:type="gramStart"/>
      <w:r w:rsidRPr="00CF2793">
        <w:t xml:space="preserve">In offering advice and information to workforces that have relationships with children with social workers, virtual school heads identify and engage with </w:t>
      </w:r>
      <w:r w:rsidR="003A5278" w:rsidRPr="00CF2793">
        <w:t xml:space="preserve">all </w:t>
      </w:r>
      <w:r w:rsidRPr="00CF2793">
        <w:t>key professionals</w:t>
      </w:r>
      <w:r w:rsidR="003A5278" w:rsidRPr="00CF2793">
        <w:t xml:space="preserve"> in Hertfordshire and </w:t>
      </w:r>
      <w:r w:rsidR="00F965C3" w:rsidRPr="00CF2793">
        <w:t>beyond,</w:t>
      </w:r>
      <w:r w:rsidRPr="00CF2793">
        <w:t xml:space="preserve"> helping them to understand the role they have in improving outcomes for </w:t>
      </w:r>
      <w:r w:rsidR="001B1D7C" w:rsidRPr="00CF2793">
        <w:t>CWASW</w:t>
      </w:r>
      <w:r w:rsidR="003A5278" w:rsidRPr="00CF2793">
        <w:t xml:space="preserve"> e.g. DSL and </w:t>
      </w:r>
      <w:r w:rsidR="007F229A" w:rsidRPr="00CF2793">
        <w:t>deputies</w:t>
      </w:r>
      <w:r w:rsidR="003A5278" w:rsidRPr="00CF2793">
        <w:t xml:space="preserve">, </w:t>
      </w:r>
      <w:r w:rsidRPr="00CF2793">
        <w:t xml:space="preserve">social workers, </w:t>
      </w:r>
      <w:proofErr w:type="spellStart"/>
      <w:r w:rsidRPr="00CF2793">
        <w:t>headteachers</w:t>
      </w:r>
      <w:proofErr w:type="spellEnd"/>
      <w:r w:rsidRPr="00CF2793">
        <w:t xml:space="preserve">, governors, </w:t>
      </w:r>
      <w:r w:rsidR="001B1D7C" w:rsidRPr="00CF2793">
        <w:t>s</w:t>
      </w:r>
      <w:r w:rsidRPr="00CF2793">
        <w:t xml:space="preserve">pecial </w:t>
      </w:r>
      <w:r w:rsidR="001B1D7C" w:rsidRPr="00CF2793">
        <w:t>e</w:t>
      </w:r>
      <w:r w:rsidRPr="00CF2793">
        <w:t xml:space="preserve">ducational </w:t>
      </w:r>
      <w:r w:rsidR="001B1D7C" w:rsidRPr="00CF2793">
        <w:t>n</w:t>
      </w:r>
      <w:r w:rsidRPr="00CF2793">
        <w:t xml:space="preserve">eeds </w:t>
      </w:r>
      <w:r w:rsidR="001B1D7C" w:rsidRPr="00CF2793">
        <w:t>c</w:t>
      </w:r>
      <w:r w:rsidRPr="00CF2793">
        <w:t xml:space="preserve">o-ordinators, mental health leads, other </w:t>
      </w:r>
      <w:r w:rsidR="004C536E" w:rsidRPr="00CF2793">
        <w:t>Local Authority</w:t>
      </w:r>
      <w:r w:rsidRPr="00CF2793">
        <w:t xml:space="preserve"> </w:t>
      </w:r>
      <w:r w:rsidR="003A5278" w:rsidRPr="00CF2793">
        <w:t>partners</w:t>
      </w:r>
      <w:r w:rsidRPr="00CF2793">
        <w:t>, including Designated Social Care Officers for SEND</w:t>
      </w:r>
      <w:r w:rsidR="003A5278" w:rsidRPr="00CF2793">
        <w:t>.</w:t>
      </w:r>
      <w:proofErr w:type="gramEnd"/>
    </w:p>
    <w:p w14:paraId="2055E6B7" w14:textId="37C12111" w:rsidR="00EA671D" w:rsidRPr="00CF2793" w:rsidRDefault="00326F7B" w:rsidP="008852D5">
      <w:pPr>
        <w:pStyle w:val="1bodycopy10pt"/>
        <w:spacing w:line="276" w:lineRule="auto"/>
        <w:jc w:val="both"/>
        <w:rPr>
          <w:sz w:val="22"/>
          <w:szCs w:val="22"/>
        </w:rPr>
      </w:pPr>
      <w:r w:rsidRPr="00CF2793">
        <w:rPr>
          <w:sz w:val="22"/>
          <w:szCs w:val="22"/>
        </w:rPr>
        <w:t xml:space="preserve">Greenway </w:t>
      </w:r>
      <w:r w:rsidR="00410542" w:rsidRPr="00CF2793">
        <w:rPr>
          <w:sz w:val="22"/>
          <w:szCs w:val="22"/>
        </w:rPr>
        <w:t>ensure</w:t>
      </w:r>
      <w:r w:rsidR="00394591" w:rsidRPr="00CF2793">
        <w:rPr>
          <w:sz w:val="22"/>
          <w:szCs w:val="22"/>
        </w:rPr>
        <w:t>s</w:t>
      </w:r>
      <w:r w:rsidR="00410542" w:rsidRPr="00CF2793">
        <w:rPr>
          <w:sz w:val="22"/>
          <w:szCs w:val="22"/>
        </w:rPr>
        <w:t xml:space="preserve"> that </w:t>
      </w:r>
      <w:r w:rsidR="00EA671D" w:rsidRPr="00CF2793">
        <w:rPr>
          <w:sz w:val="22"/>
          <w:szCs w:val="22"/>
        </w:rPr>
        <w:t xml:space="preserve">our Designated Teacher has the appropriate training, so they are able to take the leadership of this crucial area of our </w:t>
      </w:r>
      <w:r w:rsidR="0029299F" w:rsidRPr="00CF2793">
        <w:rPr>
          <w:sz w:val="22"/>
          <w:szCs w:val="22"/>
        </w:rPr>
        <w:t>safeguarding arrangements</w:t>
      </w:r>
      <w:r w:rsidR="00EA671D" w:rsidRPr="00CF2793">
        <w:rPr>
          <w:sz w:val="22"/>
          <w:szCs w:val="22"/>
        </w:rPr>
        <w:t xml:space="preserve"> </w:t>
      </w:r>
      <w:r w:rsidR="00773D4F">
        <w:rPr>
          <w:sz w:val="22"/>
          <w:szCs w:val="22"/>
        </w:rPr>
        <w:t xml:space="preserve">as the Designated Teacher is also the </w:t>
      </w:r>
      <w:r w:rsidR="0024187D" w:rsidRPr="00CF2793">
        <w:rPr>
          <w:sz w:val="22"/>
          <w:szCs w:val="22"/>
        </w:rPr>
        <w:t xml:space="preserve">Designated Safeguarding </w:t>
      </w:r>
      <w:proofErr w:type="gramStart"/>
      <w:r w:rsidR="0024187D" w:rsidRPr="00CF2793">
        <w:rPr>
          <w:sz w:val="22"/>
          <w:szCs w:val="22"/>
        </w:rPr>
        <w:t xml:space="preserve">Lead </w:t>
      </w:r>
      <w:r w:rsidR="00EA671D" w:rsidRPr="00CF2793">
        <w:rPr>
          <w:sz w:val="22"/>
          <w:szCs w:val="22"/>
        </w:rPr>
        <w:t>which</w:t>
      </w:r>
      <w:proofErr w:type="gramEnd"/>
      <w:r w:rsidR="00EA671D" w:rsidRPr="00CF2793">
        <w:rPr>
          <w:sz w:val="22"/>
          <w:szCs w:val="22"/>
        </w:rPr>
        <w:t xml:space="preserve"> includes</w:t>
      </w:r>
      <w:r w:rsidR="00AD1021" w:rsidRPr="00CF2793">
        <w:rPr>
          <w:sz w:val="22"/>
          <w:szCs w:val="22"/>
        </w:rPr>
        <w:t>:</w:t>
      </w:r>
    </w:p>
    <w:p w14:paraId="1A80CBB5" w14:textId="446AA145" w:rsidR="00EA671D" w:rsidRPr="00CF2793" w:rsidRDefault="009A6195" w:rsidP="00801FB0">
      <w:pPr>
        <w:pStyle w:val="1bodycopy10pt"/>
        <w:numPr>
          <w:ilvl w:val="0"/>
          <w:numId w:val="21"/>
        </w:numPr>
        <w:spacing w:line="276" w:lineRule="auto"/>
        <w:jc w:val="both"/>
        <w:rPr>
          <w:sz w:val="22"/>
          <w:szCs w:val="22"/>
        </w:rPr>
      </w:pPr>
      <w:r w:rsidRPr="00CF2793">
        <w:rPr>
          <w:sz w:val="22"/>
          <w:szCs w:val="22"/>
        </w:rPr>
        <w:t>w</w:t>
      </w:r>
      <w:r w:rsidR="00EA671D" w:rsidRPr="00CF2793">
        <w:rPr>
          <w:sz w:val="22"/>
          <w:szCs w:val="22"/>
        </w:rPr>
        <w:t xml:space="preserve">orking closely with </w:t>
      </w:r>
      <w:r w:rsidR="006926B1" w:rsidRPr="00CF2793">
        <w:rPr>
          <w:sz w:val="22"/>
          <w:szCs w:val="22"/>
        </w:rPr>
        <w:t>v</w:t>
      </w:r>
      <w:r w:rsidR="00EA671D" w:rsidRPr="00CF2793">
        <w:rPr>
          <w:sz w:val="22"/>
          <w:szCs w:val="22"/>
        </w:rPr>
        <w:t xml:space="preserve">irtual </w:t>
      </w:r>
      <w:r w:rsidR="006926B1" w:rsidRPr="00CF2793">
        <w:rPr>
          <w:sz w:val="22"/>
          <w:szCs w:val="22"/>
        </w:rPr>
        <w:t>s</w:t>
      </w:r>
      <w:r w:rsidR="00EA671D" w:rsidRPr="00CF2793">
        <w:rPr>
          <w:sz w:val="22"/>
          <w:szCs w:val="22"/>
        </w:rPr>
        <w:t xml:space="preserve">chool </w:t>
      </w:r>
      <w:r w:rsidR="006926B1" w:rsidRPr="00CF2793">
        <w:rPr>
          <w:sz w:val="22"/>
          <w:szCs w:val="22"/>
        </w:rPr>
        <w:t>h</w:t>
      </w:r>
      <w:r w:rsidR="00EA671D" w:rsidRPr="00CF2793">
        <w:rPr>
          <w:sz w:val="22"/>
          <w:szCs w:val="22"/>
        </w:rPr>
        <w:t>eads to ensure that funding is best used to support the child’s educational achievement and development needs that are identified in their personal education plans</w:t>
      </w:r>
    </w:p>
    <w:p w14:paraId="1B3018BD" w14:textId="5A9DE563" w:rsidR="00EA671D" w:rsidRPr="00CF2793" w:rsidRDefault="006926B1" w:rsidP="00801FB0">
      <w:pPr>
        <w:pStyle w:val="1bodycopy10pt"/>
        <w:numPr>
          <w:ilvl w:val="0"/>
          <w:numId w:val="21"/>
        </w:numPr>
        <w:spacing w:line="276" w:lineRule="auto"/>
        <w:jc w:val="both"/>
        <w:rPr>
          <w:sz w:val="22"/>
          <w:szCs w:val="22"/>
        </w:rPr>
      </w:pPr>
      <w:proofErr w:type="gramStart"/>
      <w:r w:rsidRPr="00CF2793">
        <w:rPr>
          <w:sz w:val="22"/>
          <w:szCs w:val="22"/>
        </w:rPr>
        <w:t>c</w:t>
      </w:r>
      <w:r w:rsidR="00EA671D" w:rsidRPr="00CF2793">
        <w:rPr>
          <w:sz w:val="22"/>
          <w:szCs w:val="22"/>
        </w:rPr>
        <w:t>ollaborating</w:t>
      </w:r>
      <w:proofErr w:type="gramEnd"/>
      <w:r w:rsidR="00EA671D" w:rsidRPr="00CF2793">
        <w:rPr>
          <w:sz w:val="22"/>
          <w:szCs w:val="22"/>
        </w:rPr>
        <w:t xml:space="preserve"> with the virtual school heads to also promote the educational achievement of previously looked after children.</w:t>
      </w:r>
    </w:p>
    <w:p w14:paraId="4FBB0F3C" w14:textId="127B1BEA" w:rsidR="00642064" w:rsidRDefault="00E87244" w:rsidP="00BB3568">
      <w:pPr>
        <w:pStyle w:val="1bodycopy10pt"/>
        <w:spacing w:line="276" w:lineRule="auto"/>
        <w:jc w:val="both"/>
        <w:rPr>
          <w:sz w:val="22"/>
          <w:szCs w:val="22"/>
        </w:rPr>
      </w:pPr>
      <w:r w:rsidRPr="00671CF7">
        <w:rPr>
          <w:sz w:val="22"/>
          <w:szCs w:val="22"/>
        </w:rPr>
        <w:t xml:space="preserve">Reference </w:t>
      </w:r>
      <w:proofErr w:type="gramStart"/>
      <w:r w:rsidRPr="00671CF7">
        <w:rPr>
          <w:sz w:val="22"/>
          <w:szCs w:val="22"/>
        </w:rPr>
        <w:t>should be made</w:t>
      </w:r>
      <w:proofErr w:type="gramEnd"/>
      <w:r w:rsidRPr="00671CF7">
        <w:rPr>
          <w:sz w:val="22"/>
          <w:szCs w:val="22"/>
        </w:rPr>
        <w:t xml:space="preserve"> to </w:t>
      </w:r>
      <w:r w:rsidR="00BB3568" w:rsidRPr="00671CF7">
        <w:rPr>
          <w:sz w:val="22"/>
          <w:szCs w:val="22"/>
        </w:rPr>
        <w:t>Greenway</w:t>
      </w:r>
      <w:r w:rsidRPr="00671CF7">
        <w:rPr>
          <w:sz w:val="22"/>
          <w:szCs w:val="22"/>
        </w:rPr>
        <w:t xml:space="preserve">’s </w:t>
      </w:r>
      <w:hyperlink r:id="rId59" w:history="1">
        <w:r w:rsidR="006E7C17" w:rsidRPr="006E7C17">
          <w:rPr>
            <w:rStyle w:val="Hyperlink"/>
            <w:sz w:val="22"/>
            <w:szCs w:val="22"/>
          </w:rPr>
          <w:t>Children with a Social Worker Policy</w:t>
        </w:r>
        <w:r w:rsidR="0036793E" w:rsidRPr="006E7C17">
          <w:rPr>
            <w:rStyle w:val="Hyperlink"/>
            <w:sz w:val="22"/>
            <w:szCs w:val="22"/>
          </w:rPr>
          <w:t>.</w:t>
        </w:r>
      </w:hyperlink>
    </w:p>
    <w:p w14:paraId="65A90298" w14:textId="77777777" w:rsidR="00642064" w:rsidRDefault="00642064"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30533F" w:rsidRPr="00CE7DEB" w:rsidRDefault="0030533F" w:rsidP="00801FB0">
                            <w:pPr>
                              <w:pStyle w:val="Heading1"/>
                              <w:numPr>
                                <w:ilvl w:val="0"/>
                                <w:numId w:val="60"/>
                              </w:numPr>
                            </w:pPr>
                            <w:bookmarkStart w:id="23" w:name="_Toc143174882"/>
                            <w:bookmarkStart w:id="24" w:name="_Toc143175587"/>
                            <w:bookmarkStart w:id="25" w:name="_Toc172548069"/>
                            <w:bookmarkStart w:id="26" w:name="_Toc172617230"/>
                            <w:bookmarkStart w:id="27" w:name="_Toc172619343"/>
                            <w:r w:rsidRPr="002256DB">
                              <w:t>Roles and Responsibilities of Staff including Leadership and Management</w:t>
                            </w:r>
                            <w:bookmarkEnd w:id="23"/>
                            <w:bookmarkEnd w:id="24"/>
                            <w:bookmarkEnd w:id="25"/>
                            <w:bookmarkEnd w:id="26"/>
                            <w:bookmarkEnd w:id="27"/>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1"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uqI9VpwIAAKEFAAAOAAAAAAAAAAAAAAAA&#10;AC4CAABkcnMvZTJvRG9jLnhtbFBLAQItABQABgAIAAAAIQAdSQ8g3QAAAAcBAAAPAAAAAAAAAAAA&#10;AAAAAAEFAABkcnMvZG93bnJldi54bWxQSwUGAAAAAAQABADzAAAACwYAAAAA&#10;" filled="f" strokecolor="#959a00" strokeweight="1.5pt">
                <v:textbox>
                  <w:txbxContent>
                    <w:p w14:paraId="536AC90D" w14:textId="161F7A4F" w:rsidR="0030533F" w:rsidRPr="00CE7DEB" w:rsidRDefault="0030533F" w:rsidP="00801FB0">
                      <w:pPr>
                        <w:pStyle w:val="Heading1"/>
                        <w:numPr>
                          <w:ilvl w:val="0"/>
                          <w:numId w:val="60"/>
                        </w:numPr>
                      </w:pPr>
                      <w:bookmarkStart w:id="51" w:name="_Toc143174882"/>
                      <w:bookmarkStart w:id="52" w:name="_Toc143175587"/>
                      <w:bookmarkStart w:id="53" w:name="_Toc172548069"/>
                      <w:bookmarkStart w:id="54" w:name="_Toc172617230"/>
                      <w:bookmarkStart w:id="55" w:name="_Toc172619343"/>
                      <w:r w:rsidRPr="002256DB">
                        <w:t>Roles and Responsibilities of Staff including Leadership and Management</w:t>
                      </w:r>
                      <w:bookmarkEnd w:id="51"/>
                      <w:bookmarkEnd w:id="52"/>
                      <w:bookmarkEnd w:id="53"/>
                      <w:bookmarkEnd w:id="54"/>
                      <w:bookmarkEnd w:id="55"/>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2E852823" w:rsidR="00450072" w:rsidRPr="00450072" w:rsidRDefault="00AE2D57" w:rsidP="00B1740D">
      <w:pPr>
        <w:pStyle w:val="Heading2"/>
      </w:pPr>
      <w:r>
        <w:t xml:space="preserve">6.1 </w:t>
      </w:r>
      <w:r w:rsidR="00450072" w:rsidRPr="00450072">
        <w:t>Role and Responsibilities of the Whole School</w:t>
      </w:r>
    </w:p>
    <w:p w14:paraId="58E64E13" w14:textId="3FF38CF8" w:rsidR="002520EA" w:rsidRPr="0036793E"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326F7B">
        <w:t xml:space="preserve"> </w:t>
      </w:r>
      <w:r w:rsidR="00326F7B" w:rsidRPr="00E032AB">
        <w:t>Greenway</w:t>
      </w:r>
      <w:r w:rsidR="00C03EF1" w:rsidRPr="00E032AB">
        <w:t xml:space="preserve"> </w:t>
      </w:r>
      <w:proofErr w:type="gramStart"/>
      <w:r w:rsidRPr="00E032AB">
        <w:t>This</w:t>
      </w:r>
      <w:proofErr w:type="gramEnd"/>
      <w:r w:rsidRPr="00E032AB">
        <w:t xml:space="preserve"> policy applies to all </w:t>
      </w:r>
      <w:r w:rsidR="00152E48" w:rsidRPr="00E032AB">
        <w:t xml:space="preserve">of our </w:t>
      </w:r>
      <w:r w:rsidRPr="00E032AB">
        <w:t>staff</w:t>
      </w:r>
      <w:r w:rsidR="00F6583D" w:rsidRPr="00E032AB">
        <w:t xml:space="preserve"> </w:t>
      </w:r>
      <w:r w:rsidR="00F6583D" w:rsidRPr="0036793E">
        <w:t>including permanent, temporary and supply</w:t>
      </w:r>
      <w:r w:rsidRPr="0036793E">
        <w:t>,</w:t>
      </w:r>
      <w:r w:rsidR="00F6583D" w:rsidRPr="0036793E">
        <w:t xml:space="preserve"> volunteers, governors</w:t>
      </w:r>
      <w:r w:rsidR="009A1178" w:rsidRPr="0036793E">
        <w:t xml:space="preserve"> </w:t>
      </w:r>
      <w:r w:rsidR="00D068A9" w:rsidRPr="0036793E">
        <w:t>and contractors</w:t>
      </w:r>
      <w:r w:rsidR="009A7E58" w:rsidRPr="0036793E">
        <w:t>.</w:t>
      </w:r>
      <w:r w:rsidR="00450072" w:rsidRPr="0036793E">
        <w:t xml:space="preserve"> It also applies to our safeguarding arrangements for </w:t>
      </w:r>
      <w:r w:rsidRPr="0036793E">
        <w:t xml:space="preserve">extended school and off-site activities. </w:t>
      </w:r>
    </w:p>
    <w:p w14:paraId="164E2405" w14:textId="0CB43B40" w:rsidR="002520EA" w:rsidRPr="00E42141" w:rsidRDefault="006030A7" w:rsidP="00F40B9F">
      <w:pPr>
        <w:pStyle w:val="Mainbodytext"/>
      </w:pPr>
      <w:r w:rsidRPr="00CF2793">
        <w:rPr>
          <w:color w:val="000000" w:themeColor="text1"/>
        </w:rPr>
        <w:t xml:space="preserve">Greenway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t>
      </w:r>
      <w:proofErr w:type="gramStart"/>
      <w:r>
        <w:t xml:space="preserve">is </w:t>
      </w:r>
      <w:r w:rsidR="002520EA" w:rsidRPr="00E42141">
        <w:t>underpinned</w:t>
      </w:r>
      <w:proofErr w:type="gramEnd"/>
      <w:r w:rsidR="002520EA" w:rsidRPr="00E42141">
        <w:t xml:space="preserve"> by our: </w:t>
      </w:r>
    </w:p>
    <w:p w14:paraId="4EC8839F" w14:textId="7A41109D" w:rsidR="002520EA" w:rsidRPr="00E42141" w:rsidRDefault="008D7D21" w:rsidP="00801FB0">
      <w:pPr>
        <w:pStyle w:val="4Bulletedcopyblue"/>
        <w:numPr>
          <w:ilvl w:val="0"/>
          <w:numId w:val="9"/>
        </w:numPr>
      </w:pPr>
      <w:hyperlink r:id="rId60" w:history="1">
        <w:r w:rsidR="006030A7" w:rsidRPr="00085D17">
          <w:rPr>
            <w:rStyle w:val="Hyperlink"/>
          </w:rPr>
          <w:t xml:space="preserve">Pupil </w:t>
        </w:r>
        <w:r w:rsidR="000F1BD1" w:rsidRPr="00085D17">
          <w:rPr>
            <w:rStyle w:val="Hyperlink"/>
          </w:rPr>
          <w:t>Behaviour Policy</w:t>
        </w:r>
      </w:hyperlink>
      <w:r w:rsidR="002520EA" w:rsidRPr="00E42141">
        <w:t xml:space="preserve"> </w:t>
      </w:r>
    </w:p>
    <w:p w14:paraId="7D6E4040" w14:textId="07879CC3" w:rsidR="002520EA" w:rsidRPr="00E42141" w:rsidRDefault="00A402FD" w:rsidP="00801FB0">
      <w:pPr>
        <w:pStyle w:val="4Bulletedcopyblue"/>
        <w:numPr>
          <w:ilvl w:val="0"/>
          <w:numId w:val="9"/>
        </w:numPr>
      </w:pPr>
      <w:r>
        <w:t>p</w:t>
      </w:r>
      <w:r w:rsidR="002520EA" w:rsidRPr="00E42141">
        <w:t xml:space="preserve">astoral support system </w:t>
      </w:r>
    </w:p>
    <w:p w14:paraId="699C29D4" w14:textId="31AA23A8" w:rsidR="00D63822" w:rsidRPr="00E42141" w:rsidRDefault="00A402FD" w:rsidP="00801FB0">
      <w:pPr>
        <w:pStyle w:val="4Bulletedcopyblue"/>
        <w:numPr>
          <w:ilvl w:val="0"/>
          <w:numId w:val="9"/>
        </w:numPr>
      </w:pPr>
      <w:r>
        <w:t>p</w:t>
      </w:r>
      <w:r w:rsidR="002520EA" w:rsidRPr="00E42141">
        <w:t>lanned programme of relationships, sex and health education (RSHE), which is inclusive and delivered regularly</w:t>
      </w:r>
      <w:r w:rsidR="006030A7">
        <w:t xml:space="preserve"> through age and stage appropriate activities </w:t>
      </w:r>
      <w:r w:rsidR="002520EA" w:rsidRPr="00E42141">
        <w:t xml:space="preserve">, tackling issues such as: </w:t>
      </w:r>
    </w:p>
    <w:p w14:paraId="6F001E20" w14:textId="73442D4A" w:rsidR="002520EA" w:rsidRPr="00E42141" w:rsidRDefault="00A402FD" w:rsidP="00801FB0">
      <w:pPr>
        <w:pStyle w:val="4Bulletedcopyblue"/>
        <w:numPr>
          <w:ilvl w:val="0"/>
          <w:numId w:val="6"/>
        </w:numPr>
      </w:pPr>
      <w:r>
        <w:lastRenderedPageBreak/>
        <w:t>h</w:t>
      </w:r>
      <w:r w:rsidR="002520EA" w:rsidRPr="00E42141">
        <w:t xml:space="preserve">ealthy and respectful relationships </w:t>
      </w:r>
    </w:p>
    <w:p w14:paraId="7290B6D8" w14:textId="6E935264" w:rsidR="002520EA" w:rsidRPr="00E42141" w:rsidRDefault="00A402FD" w:rsidP="00801FB0">
      <w:pPr>
        <w:pStyle w:val="4Bulletedcopyblue"/>
        <w:numPr>
          <w:ilvl w:val="0"/>
          <w:numId w:val="6"/>
        </w:numPr>
      </w:pPr>
      <w:r>
        <w:t>b</w:t>
      </w:r>
      <w:r w:rsidR="002520EA" w:rsidRPr="00E42141">
        <w:t xml:space="preserve">oundaries and consent </w:t>
      </w:r>
    </w:p>
    <w:p w14:paraId="34C37B2C" w14:textId="5F1FBEC5" w:rsidR="002520EA" w:rsidRPr="00E42141" w:rsidRDefault="00A402FD" w:rsidP="00801FB0">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801FB0">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801FB0">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801FB0">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7951B959" w:rsidR="002520EA" w:rsidRDefault="00A402FD" w:rsidP="00801FB0">
      <w:pPr>
        <w:pStyle w:val="4Bulletedcopyblue"/>
        <w:numPr>
          <w:ilvl w:val="0"/>
          <w:numId w:val="6"/>
        </w:numPr>
      </w:pPr>
      <w:proofErr w:type="gramStart"/>
      <w:r>
        <w:t>w</w:t>
      </w:r>
      <w:r w:rsidR="002520EA" w:rsidRPr="00E42141">
        <w:t>hat</w:t>
      </w:r>
      <w:proofErr w:type="gramEnd"/>
      <w:r w:rsidR="002520EA" w:rsidRPr="00E42141">
        <w:t xml:space="preserve"> constitutes sexual harassment and sexual violence and why they</w:t>
      </w:r>
      <w:r w:rsidR="006030A7">
        <w:t xml:space="preserve"> a</w:t>
      </w:r>
      <w:r w:rsidR="002520EA" w:rsidRPr="00E42141">
        <w:t>re always unacceptable</w:t>
      </w:r>
      <w:r w:rsidR="00C637B5">
        <w:t>.</w:t>
      </w:r>
    </w:p>
    <w:p w14:paraId="32F5BA04" w14:textId="49B27B17" w:rsidR="00347948" w:rsidRDefault="00347948" w:rsidP="00347948">
      <w:pPr>
        <w:pStyle w:val="4Bulletedcopyblue"/>
        <w:numPr>
          <w:ilvl w:val="0"/>
          <w:numId w:val="0"/>
        </w:numPr>
        <w:ind w:left="360" w:hanging="360"/>
      </w:pPr>
    </w:p>
    <w:p w14:paraId="4ADDBAC0" w14:textId="77777777" w:rsidR="00C637B5" w:rsidRPr="00E42141" w:rsidRDefault="00C637B5" w:rsidP="00486343">
      <w:pPr>
        <w:pStyle w:val="4Bulletedcopyblue"/>
        <w:numPr>
          <w:ilvl w:val="0"/>
          <w:numId w:val="0"/>
        </w:numPr>
        <w:ind w:left="340"/>
      </w:pPr>
    </w:p>
    <w:p w14:paraId="33892C4C" w14:textId="687CB1DF" w:rsidR="007B29A5" w:rsidRPr="000410E2" w:rsidRDefault="00AE2D57" w:rsidP="009914F1">
      <w:pPr>
        <w:pStyle w:val="Heading2"/>
        <w:spacing w:before="0"/>
      </w:pPr>
      <w:bookmarkStart w:id="28" w:name="_Hlk140713274"/>
      <w:r>
        <w:t xml:space="preserve">6.2 </w:t>
      </w:r>
      <w:r w:rsidR="00494124" w:rsidRPr="000410E2">
        <w:t>Role and Responsibility of a</w:t>
      </w:r>
      <w:r w:rsidR="007B29A5" w:rsidRPr="000410E2">
        <w:t>ll staff</w:t>
      </w:r>
      <w:r w:rsidR="00347948">
        <w:t xml:space="preserve"> (permanent, temporary and supply)</w:t>
      </w:r>
      <w:r w:rsidR="007B29A5" w:rsidRPr="000410E2">
        <w:t>, volunteers and contractors</w:t>
      </w:r>
    </w:p>
    <w:bookmarkEnd w:id="28"/>
    <w:p w14:paraId="3A3CFF48" w14:textId="761D4E48" w:rsidR="007B29A5" w:rsidRPr="00377CC7" w:rsidRDefault="00362CFF" w:rsidP="00B1740D">
      <w:pPr>
        <w:pStyle w:val="Heading3"/>
      </w:pPr>
      <w:r w:rsidRPr="00377CC7">
        <w:t xml:space="preserve">All staff </w:t>
      </w:r>
      <w:r w:rsidR="006030A7">
        <w:t xml:space="preserve">are </w:t>
      </w:r>
      <w:r w:rsidRPr="00377CC7">
        <w:t>required to:</w:t>
      </w:r>
    </w:p>
    <w:p w14:paraId="4A2C985C" w14:textId="17EA9CB4" w:rsidR="00362CFF" w:rsidRPr="00BB3568" w:rsidRDefault="00BB4BF4" w:rsidP="00801FB0">
      <w:pPr>
        <w:pStyle w:val="4Bulletedcopyblue"/>
        <w:numPr>
          <w:ilvl w:val="0"/>
          <w:numId w:val="22"/>
        </w:numPr>
        <w:rPr>
          <w:color w:val="FF0000"/>
          <w:highlight w:val="green"/>
        </w:rPr>
      </w:pPr>
      <w:proofErr w:type="gramStart"/>
      <w:r>
        <w:t>r</w:t>
      </w:r>
      <w:r w:rsidR="00362CFF" w:rsidRPr="00BB3568">
        <w:t>ead</w:t>
      </w:r>
      <w:proofErr w:type="gramEnd"/>
      <w:r w:rsidR="00362CFF" w:rsidRPr="00BB3568">
        <w:t xml:space="preserve"> Part </w:t>
      </w:r>
      <w:r w:rsidR="009D5FB6" w:rsidRPr="00BB3568">
        <w:t>O</w:t>
      </w:r>
      <w:r w:rsidR="00362CFF" w:rsidRPr="00BB3568">
        <w:t xml:space="preserve">ne and Annex B of  </w:t>
      </w:r>
      <w:hyperlink r:id="rId61" w:history="1">
        <w:r w:rsidR="00362CFF" w:rsidRPr="00BB3568">
          <w:rPr>
            <w:rStyle w:val="Hyperlink"/>
          </w:rPr>
          <w:t>Keeping Children Safe in Education</w:t>
        </w:r>
      </w:hyperlink>
      <w:r w:rsidR="00362CFF" w:rsidRPr="00BB3568">
        <w:t xml:space="preserve">, and </w:t>
      </w:r>
      <w:r w:rsidR="00AE5FFA" w:rsidRPr="00BB3568">
        <w:t xml:space="preserve">the </w:t>
      </w:r>
      <w:r w:rsidR="00362CFF" w:rsidRPr="00BB3568">
        <w:t>review</w:t>
      </w:r>
      <w:r w:rsidR="00AE5FFA" w:rsidRPr="00BB3568">
        <w:t>ed</w:t>
      </w:r>
      <w:r w:rsidR="00C06B23" w:rsidRPr="00BB3568">
        <w:t xml:space="preserve"> version </w:t>
      </w:r>
      <w:r w:rsidR="00CD7120" w:rsidRPr="00BB3568">
        <w:t xml:space="preserve">of </w:t>
      </w:r>
      <w:r w:rsidR="00362CFF" w:rsidRPr="00BB3568">
        <w:t>this guidance at least annually.</w:t>
      </w:r>
      <w:r w:rsidR="00186F6E" w:rsidRPr="00BB3568">
        <w:t xml:space="preserve"> Staff/volunteers who do not work directly with children are not required to read Part </w:t>
      </w:r>
      <w:proofErr w:type="gramStart"/>
      <w:r w:rsidR="00186F6E" w:rsidRPr="00BB3568">
        <w:t>One</w:t>
      </w:r>
      <w:proofErr w:type="gramEnd"/>
      <w:r w:rsidR="00186F6E" w:rsidRPr="00BB3568">
        <w:t xml:space="preserve"> and can be provided with Annex A (a condensed version of </w:t>
      </w:r>
      <w:r w:rsidR="00717AEE" w:rsidRPr="00BB3568">
        <w:t>P</w:t>
      </w:r>
      <w:r w:rsidR="00186F6E" w:rsidRPr="00BB3568">
        <w:t xml:space="preserve">art </w:t>
      </w:r>
      <w:r w:rsidR="00717AEE" w:rsidRPr="00BB3568">
        <w:t>O</w:t>
      </w:r>
      <w:r w:rsidR="00186F6E" w:rsidRPr="00BB3568">
        <w:t>ne)</w:t>
      </w:r>
      <w:r w:rsidR="00F85E62">
        <w:t>.</w:t>
      </w:r>
      <w:r w:rsidR="00186F6E" w:rsidRPr="00BB3568">
        <w:t xml:space="preserve"> </w:t>
      </w:r>
    </w:p>
    <w:p w14:paraId="2B58818E" w14:textId="3C8406D5" w:rsidR="00186F6E" w:rsidRPr="00BB3568" w:rsidRDefault="00186F6E" w:rsidP="00186F6E">
      <w:pPr>
        <w:pStyle w:val="4Bulletedcopyblue"/>
        <w:numPr>
          <w:ilvl w:val="0"/>
          <w:numId w:val="0"/>
        </w:numPr>
        <w:ind w:left="643"/>
      </w:pPr>
      <w:r w:rsidRPr="00BB3568">
        <w:t xml:space="preserve">Translated versions of Part One Keeping Children Safe in Education can be found at </w:t>
      </w:r>
      <w:hyperlink r:id="rId62" w:history="1">
        <w:r w:rsidRPr="00BB3568">
          <w:rPr>
            <w:rStyle w:val="Hyperlink"/>
          </w:rPr>
          <w:t>Keeping Children Safe in Education Part 1 Translations | LGFL for staff, volunteers, parents and carers</w:t>
        </w:r>
      </w:hyperlink>
      <w:r w:rsidRPr="00BB3568">
        <w:t xml:space="preserve"> whose first language may not be English, should they wish to use this</w:t>
      </w:r>
    </w:p>
    <w:p w14:paraId="1CA7071C" w14:textId="40D0373E" w:rsidR="00186F6E" w:rsidRPr="00BB3568" w:rsidRDefault="00186F6E" w:rsidP="00CF2793">
      <w:pPr>
        <w:pStyle w:val="4Bulletedcopyblue"/>
        <w:numPr>
          <w:ilvl w:val="0"/>
          <w:numId w:val="0"/>
        </w:numPr>
        <w:ind w:left="643"/>
      </w:pPr>
      <w:r w:rsidRPr="00BB3568">
        <w:t xml:space="preserve">Annex B of Keeping Children Safe in Education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p>
    <w:p w14:paraId="59CDF997" w14:textId="3726C95D" w:rsidR="00186F6E" w:rsidRPr="00BB3568" w:rsidRDefault="003D77D4" w:rsidP="00801FB0">
      <w:pPr>
        <w:pStyle w:val="4Bulletedcopyblue"/>
        <w:numPr>
          <w:ilvl w:val="0"/>
          <w:numId w:val="22"/>
        </w:numPr>
      </w:pPr>
      <w:r w:rsidRPr="00BB3568">
        <w:t>s</w:t>
      </w:r>
      <w:r w:rsidR="00186F6E" w:rsidRPr="00BB3568">
        <w:t>ign confirmation that they have read the expected sections according to their role, have understood the content and their roles and responsibilities in our whole school approach to safeguarding</w:t>
      </w:r>
    </w:p>
    <w:p w14:paraId="6976FD9F" w14:textId="1240760C" w:rsidR="00362CFF" w:rsidRPr="0036793E" w:rsidRDefault="00E23C5A" w:rsidP="00801FB0">
      <w:pPr>
        <w:pStyle w:val="4Bulletedcopyblue"/>
        <w:numPr>
          <w:ilvl w:val="0"/>
          <w:numId w:val="22"/>
        </w:numPr>
        <w:rPr>
          <w:rFonts w:cs="Arial"/>
        </w:rPr>
      </w:pPr>
      <w:proofErr w:type="gramStart"/>
      <w:r w:rsidRPr="00BB3568">
        <w:t>p</w:t>
      </w:r>
      <w:r w:rsidR="003523A7" w:rsidRPr="00BB3568">
        <w:t>romote</w:t>
      </w:r>
      <w:proofErr w:type="gramEnd"/>
      <w:r w:rsidR="003523A7" w:rsidRPr="00BB3568">
        <w:t xml:space="preserve"> and </w:t>
      </w:r>
      <w:r w:rsidR="00326F73" w:rsidRPr="00BB3568">
        <w:t>raise awareness about</w:t>
      </w:r>
      <w:r w:rsidR="00362CFF" w:rsidRPr="00BB3568">
        <w:t xml:space="preserve"> the importance of online safety when communicating with parents and carers. This includes making parents and carers aware of what we ask children</w:t>
      </w:r>
      <w:r w:rsidR="00362CFF" w:rsidRPr="0036793E">
        <w:t xml:space="preserve"> to do online (e.g</w:t>
      </w:r>
      <w:r w:rsidR="005016D1" w:rsidRPr="0036793E">
        <w:t>.</w:t>
      </w:r>
      <w:r w:rsidR="00362CFF" w:rsidRPr="0036793E">
        <w:t xml:space="preserve"> sites they need to visit or who they’ll be interacting with online)</w:t>
      </w:r>
    </w:p>
    <w:p w14:paraId="6FFE4C1C" w14:textId="611B692F" w:rsidR="00CF1969" w:rsidRPr="0036793E" w:rsidRDefault="00E23C5A" w:rsidP="00801FB0">
      <w:pPr>
        <w:pStyle w:val="4Bulletedcopyblue"/>
        <w:numPr>
          <w:ilvl w:val="0"/>
          <w:numId w:val="22"/>
        </w:numPr>
      </w:pPr>
      <w:r w:rsidRPr="0036793E">
        <w:t>c</w:t>
      </w:r>
      <w:r w:rsidR="00277D1B" w:rsidRPr="0036793E">
        <w:t>ontribute to creating a culture</w:t>
      </w:r>
      <w:r w:rsidR="00362CFF" w:rsidRPr="0036793E">
        <w:t xml:space="preserve"> for pupils who are </w:t>
      </w:r>
      <w:r w:rsidR="000443BC" w:rsidRPr="0036793E">
        <w:t>lesbian, gay, bisexual, or gender questioning</w:t>
      </w:r>
      <w:r w:rsidR="00362CFF" w:rsidRPr="0036793E">
        <w:t xml:space="preserve"> to speak out and share their concerns</w:t>
      </w:r>
    </w:p>
    <w:p w14:paraId="23681FCA" w14:textId="5E2E256C" w:rsidR="00362CFF" w:rsidRPr="0036793E" w:rsidRDefault="00E23C5A" w:rsidP="00801FB0">
      <w:pPr>
        <w:pStyle w:val="4Bulletedcopyblue"/>
        <w:numPr>
          <w:ilvl w:val="0"/>
          <w:numId w:val="22"/>
        </w:numPr>
      </w:pPr>
      <w:proofErr w:type="gramStart"/>
      <w:r w:rsidRPr="0036793E">
        <w:t>c</w:t>
      </w:r>
      <w:r w:rsidR="001C2F60" w:rsidRPr="0036793E">
        <w:t>ontribute</w:t>
      </w:r>
      <w:proofErr w:type="gramEnd"/>
      <w:r w:rsidR="001C2F60" w:rsidRPr="0036793E">
        <w:t xml:space="preserve"> to creating a culture for</w:t>
      </w:r>
      <w:r w:rsidR="00995FE1" w:rsidRPr="0036793E">
        <w:t xml:space="preserve"> </w:t>
      </w:r>
      <w:r w:rsidR="00E63134" w:rsidRPr="0036793E">
        <w:t xml:space="preserve">any child </w:t>
      </w:r>
      <w:r w:rsidR="006A2CC6" w:rsidRPr="0036793E">
        <w:t>define</w:t>
      </w:r>
      <w:r w:rsidR="00277D1B" w:rsidRPr="0036793E">
        <w:t>d</w:t>
      </w:r>
      <w:r w:rsidR="006A2CC6" w:rsidRPr="0036793E">
        <w:t xml:space="preserve"> as </w:t>
      </w:r>
      <w:r w:rsidR="00512F0F" w:rsidRPr="0036793E">
        <w:t xml:space="preserve">having a protected </w:t>
      </w:r>
      <w:r w:rsidR="00137F3A" w:rsidRPr="0036793E">
        <w:t xml:space="preserve">characteristic </w:t>
      </w:r>
      <w:r w:rsidR="008B667D" w:rsidRPr="0036793E">
        <w:t xml:space="preserve">to speak out and share their concerns </w:t>
      </w:r>
      <w:r w:rsidR="00137F3A" w:rsidRPr="0036793E">
        <w:t xml:space="preserve">(see </w:t>
      </w:r>
      <w:r w:rsidR="00BF609E" w:rsidRPr="0036793E">
        <w:t>S</w:t>
      </w:r>
      <w:r w:rsidR="00137F3A" w:rsidRPr="0036793E">
        <w:t>ection 5)</w:t>
      </w:r>
      <w:r w:rsidR="00362CFF" w:rsidRPr="0036793E">
        <w:t>.</w:t>
      </w:r>
    </w:p>
    <w:p w14:paraId="52033BE9" w14:textId="61715A7F" w:rsidR="00E62F2F" w:rsidRPr="0036793E" w:rsidRDefault="00362CFF" w:rsidP="00CF2793">
      <w:pPr>
        <w:rPr>
          <w:sz w:val="22"/>
          <w:szCs w:val="22"/>
        </w:rPr>
      </w:pPr>
      <w:r w:rsidRPr="0036793E">
        <w:rPr>
          <w:sz w:val="22"/>
          <w:szCs w:val="22"/>
        </w:rPr>
        <w:t xml:space="preserve">All staff </w:t>
      </w:r>
      <w:r w:rsidR="00E032AB" w:rsidRPr="0036793E">
        <w:rPr>
          <w:sz w:val="22"/>
          <w:szCs w:val="22"/>
        </w:rPr>
        <w:t xml:space="preserve">are </w:t>
      </w:r>
      <w:r w:rsidRPr="0036793E">
        <w:rPr>
          <w:sz w:val="22"/>
          <w:szCs w:val="22"/>
        </w:rPr>
        <w:t xml:space="preserve">aware </w:t>
      </w:r>
      <w:proofErr w:type="gramStart"/>
      <w:r w:rsidRPr="0036793E">
        <w:rPr>
          <w:sz w:val="22"/>
          <w:szCs w:val="22"/>
        </w:rPr>
        <w:t>of</w:t>
      </w:r>
      <w:proofErr w:type="gramEnd"/>
      <w:r w:rsidRPr="0036793E">
        <w:rPr>
          <w:sz w:val="22"/>
          <w:szCs w:val="22"/>
        </w:rPr>
        <w:t>:</w:t>
      </w:r>
    </w:p>
    <w:p w14:paraId="0997BB0E" w14:textId="54A9AF79" w:rsidR="00362CFF" w:rsidRPr="0036793E" w:rsidRDefault="003D77D4" w:rsidP="00CE0F2B">
      <w:pPr>
        <w:pStyle w:val="4Bulletedcopyblue"/>
        <w:ind w:left="709" w:hanging="425"/>
      </w:pPr>
      <w:proofErr w:type="gramStart"/>
      <w:r w:rsidRPr="0036793E">
        <w:t>o</w:t>
      </w:r>
      <w:r w:rsidR="00362CFF" w:rsidRPr="0036793E">
        <w:t>ur</w:t>
      </w:r>
      <w:proofErr w:type="gramEnd"/>
      <w:r w:rsidR="00362CFF" w:rsidRPr="0036793E">
        <w:t xml:space="preserve"> school’s safeguarding arrangements and systems </w:t>
      </w:r>
      <w:r w:rsidR="00605476" w:rsidRPr="0036793E">
        <w:t xml:space="preserve">which </w:t>
      </w:r>
      <w:r w:rsidR="00E032AB" w:rsidRPr="0036793E">
        <w:t>are</w:t>
      </w:r>
      <w:r w:rsidR="00605476" w:rsidRPr="0036793E">
        <w:t xml:space="preserve"> </w:t>
      </w:r>
      <w:r w:rsidR="00362CFF" w:rsidRPr="0036793E">
        <w:t xml:space="preserve">explained to staff as part of their induction and </w:t>
      </w:r>
      <w:r w:rsidR="00E42B66" w:rsidRPr="0036793E">
        <w:t>annual update</w:t>
      </w:r>
      <w:r w:rsidR="008006A1" w:rsidRPr="0036793E">
        <w:t xml:space="preserve"> training</w:t>
      </w:r>
      <w:r w:rsidR="00362CFF" w:rsidRPr="0036793E">
        <w:t xml:space="preserve">. </w:t>
      </w:r>
      <w:r w:rsidR="00867E5D" w:rsidRPr="0036793E">
        <w:t xml:space="preserve">As part of staff induction </w:t>
      </w:r>
      <w:r w:rsidR="00362CFF" w:rsidRPr="0036793E">
        <w:t>new staff/</w:t>
      </w:r>
      <w:r w:rsidR="001051BB" w:rsidRPr="0036793E">
        <w:t xml:space="preserve"> </w:t>
      </w:r>
      <w:r w:rsidR="00362CFF" w:rsidRPr="0036793E">
        <w:t xml:space="preserve">volunteers are </w:t>
      </w:r>
      <w:r w:rsidR="002C280D" w:rsidRPr="0036793E">
        <w:t xml:space="preserve">provided </w:t>
      </w:r>
      <w:r w:rsidR="007939C8" w:rsidRPr="0036793E">
        <w:t xml:space="preserve">with </w:t>
      </w:r>
      <w:r w:rsidR="002145A1" w:rsidRPr="0036793E">
        <w:t xml:space="preserve">the following </w:t>
      </w:r>
      <w:r w:rsidR="00362CFF" w:rsidRPr="0036793E">
        <w:t xml:space="preserve">key </w:t>
      </w:r>
      <w:r w:rsidR="003E27B6" w:rsidRPr="0036793E">
        <w:t>guidance</w:t>
      </w:r>
      <w:r w:rsidR="00F820E8" w:rsidRPr="0036793E">
        <w:t xml:space="preserve"> and </w:t>
      </w:r>
      <w:r w:rsidR="008C25BB" w:rsidRPr="0036793E">
        <w:t xml:space="preserve">information provided by our school </w:t>
      </w:r>
      <w:r w:rsidR="00306108" w:rsidRPr="0036793E">
        <w:t>senior</w:t>
      </w:r>
      <w:r w:rsidR="008C25BB" w:rsidRPr="0036793E">
        <w:t xml:space="preserve"> leadership</w:t>
      </w:r>
      <w:r w:rsidR="00785534" w:rsidRPr="0036793E">
        <w:t xml:space="preserve"> team</w:t>
      </w:r>
      <w:r w:rsidR="00362CFF" w:rsidRPr="0036793E">
        <w:t xml:space="preserve">: </w:t>
      </w:r>
    </w:p>
    <w:p w14:paraId="6768CC1E" w14:textId="2D67761B" w:rsidR="00E032AB" w:rsidRDefault="008D7D21" w:rsidP="00801FB0">
      <w:pPr>
        <w:pStyle w:val="4Bulletedcopyblue"/>
        <w:numPr>
          <w:ilvl w:val="0"/>
          <w:numId w:val="73"/>
        </w:numPr>
        <w:ind w:left="1276" w:hanging="142"/>
      </w:pPr>
      <w:hyperlink r:id="rId63" w:history="1">
        <w:r w:rsidR="00E032AB" w:rsidRPr="00A42FCD">
          <w:rPr>
            <w:rStyle w:val="Hyperlink"/>
          </w:rPr>
          <w:t>Safeguarding Policy</w:t>
        </w:r>
      </w:hyperlink>
    </w:p>
    <w:p w14:paraId="2805B924" w14:textId="5AC0323E" w:rsidR="00605476" w:rsidRDefault="008D7D21" w:rsidP="00801FB0">
      <w:pPr>
        <w:pStyle w:val="4Bulletedcopyblue"/>
        <w:numPr>
          <w:ilvl w:val="0"/>
          <w:numId w:val="73"/>
        </w:numPr>
        <w:ind w:left="1276" w:hanging="142"/>
      </w:pPr>
      <w:hyperlink r:id="rId64" w:history="1">
        <w:r w:rsidR="00362CFF" w:rsidRPr="00A42FCD">
          <w:rPr>
            <w:rStyle w:val="Hyperlink"/>
          </w:rPr>
          <w:t>Child Protection Policy</w:t>
        </w:r>
      </w:hyperlink>
    </w:p>
    <w:p w14:paraId="173DF364" w14:textId="1C063BA2" w:rsidR="00E032AB" w:rsidRDefault="00E032AB" w:rsidP="00801FB0">
      <w:pPr>
        <w:pStyle w:val="4Bulletedcopyblue"/>
        <w:numPr>
          <w:ilvl w:val="0"/>
          <w:numId w:val="73"/>
        </w:numPr>
        <w:ind w:left="1276" w:hanging="142"/>
      </w:pPr>
      <w:r>
        <w:lastRenderedPageBreak/>
        <w:t xml:space="preserve">Part One and Annex B </w:t>
      </w:r>
      <w:proofErr w:type="spellStart"/>
      <w:r>
        <w:t>KCSiE</w:t>
      </w:r>
      <w:proofErr w:type="spellEnd"/>
      <w:r>
        <w:t xml:space="preserve"> (or Annex A, if non-teaching staff)</w:t>
      </w:r>
    </w:p>
    <w:p w14:paraId="5D4139D8" w14:textId="5C5139DB" w:rsidR="00605476" w:rsidRDefault="0030533F" w:rsidP="00801FB0">
      <w:pPr>
        <w:pStyle w:val="4Bulletedcopyblue"/>
        <w:numPr>
          <w:ilvl w:val="0"/>
          <w:numId w:val="73"/>
        </w:numPr>
        <w:ind w:left="1276" w:hanging="142"/>
        <w:rPr>
          <w:rStyle w:val="1bodycopy10ptChar"/>
          <w:sz w:val="22"/>
          <w:szCs w:val="22"/>
          <w:lang w:val="en-GB"/>
        </w:rPr>
      </w:pPr>
      <w:r w:rsidRPr="0030533F">
        <w:t xml:space="preserve">Staff </w:t>
      </w:r>
      <w:r w:rsidRPr="0030533F">
        <w:rPr>
          <w:rFonts w:cs="Arial"/>
        </w:rPr>
        <w:t>Code of Conduct</w:t>
      </w:r>
    </w:p>
    <w:p w14:paraId="252CD038" w14:textId="4C5EA41B" w:rsidR="00605476" w:rsidRDefault="00306108" w:rsidP="00801FB0">
      <w:pPr>
        <w:pStyle w:val="4Bulletedcopyblue"/>
        <w:numPr>
          <w:ilvl w:val="0"/>
          <w:numId w:val="73"/>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796A8552" w:rsidR="00605476" w:rsidRDefault="008D7D21" w:rsidP="00801FB0">
      <w:pPr>
        <w:pStyle w:val="4Bulletedcopyblue"/>
        <w:numPr>
          <w:ilvl w:val="0"/>
          <w:numId w:val="73"/>
        </w:numPr>
        <w:ind w:left="1276" w:hanging="142"/>
      </w:pPr>
      <w:hyperlink r:id="rId65" w:history="1">
        <w:r w:rsidR="00E032AB" w:rsidRPr="00A42FCD">
          <w:rPr>
            <w:rStyle w:val="Hyperlink"/>
          </w:rPr>
          <w:t xml:space="preserve">Pupil </w:t>
        </w:r>
        <w:r w:rsidR="00362CFF" w:rsidRPr="00A42FCD">
          <w:rPr>
            <w:rStyle w:val="Hyperlink"/>
          </w:rPr>
          <w:t>Behaviour Policy</w:t>
        </w:r>
      </w:hyperlink>
    </w:p>
    <w:p w14:paraId="437CF697" w14:textId="438B9B04" w:rsidR="0036793E" w:rsidRDefault="008D7D21" w:rsidP="00801FB0">
      <w:pPr>
        <w:pStyle w:val="4Bulletedcopyblue"/>
        <w:numPr>
          <w:ilvl w:val="0"/>
          <w:numId w:val="73"/>
        </w:numPr>
        <w:ind w:left="1276" w:hanging="142"/>
      </w:pPr>
      <w:hyperlink r:id="rId66" w:history="1">
        <w:r w:rsidR="0036793E" w:rsidRPr="00A42FCD">
          <w:rPr>
            <w:rStyle w:val="Hyperlink"/>
          </w:rPr>
          <w:t>Online Safety Policy</w:t>
        </w:r>
      </w:hyperlink>
    </w:p>
    <w:p w14:paraId="52B640C5" w14:textId="4DF2CAD4" w:rsidR="0036793E" w:rsidRDefault="0036793E" w:rsidP="0036793E">
      <w:pPr>
        <w:pStyle w:val="4Bulletedcopyblue"/>
        <w:ind w:left="1276" w:hanging="142"/>
      </w:pPr>
      <w:r w:rsidRPr="0036793E">
        <w:t>our expected safeguarding response to children who are absent from education, particularly on repeat occasions and/or prolonged periods</w:t>
      </w:r>
    </w:p>
    <w:p w14:paraId="7F4AC3D8" w14:textId="2A830597" w:rsidR="00744A72" w:rsidRPr="0036793E" w:rsidRDefault="00744A72" w:rsidP="00801FB0">
      <w:pPr>
        <w:pStyle w:val="4Bulletedcopyblue"/>
        <w:numPr>
          <w:ilvl w:val="1"/>
          <w:numId w:val="23"/>
        </w:numPr>
      </w:pPr>
      <w:r w:rsidRPr="0036793E">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4FF2F183" w:rsidR="00744A72" w:rsidRPr="0036793E" w:rsidRDefault="00744A72" w:rsidP="00801FB0">
      <w:pPr>
        <w:pStyle w:val="4Bulletedcopyblue"/>
        <w:numPr>
          <w:ilvl w:val="1"/>
          <w:numId w:val="23"/>
        </w:numPr>
      </w:pPr>
      <w:r w:rsidRPr="0036793E">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36793E" w:rsidRDefault="00EC05C5" w:rsidP="00801FB0">
      <w:pPr>
        <w:pStyle w:val="4Bulletedcopyblue"/>
        <w:numPr>
          <w:ilvl w:val="1"/>
          <w:numId w:val="23"/>
        </w:numPr>
      </w:pPr>
      <w:r w:rsidRPr="0036793E">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36793E" w:rsidRDefault="0014059B" w:rsidP="00801FB0">
      <w:pPr>
        <w:pStyle w:val="4Bulletedcopyblue"/>
        <w:numPr>
          <w:ilvl w:val="1"/>
          <w:numId w:val="23"/>
        </w:numPr>
        <w:rPr>
          <w:rFonts w:cs="Arial"/>
          <w:b/>
          <w:bCs/>
        </w:rPr>
      </w:pPr>
      <w:r w:rsidRPr="0036793E">
        <w:t>t</w:t>
      </w:r>
      <w:r w:rsidR="00362CFF" w:rsidRPr="0036793E">
        <w:t xml:space="preserve">he process for </w:t>
      </w:r>
      <w:r w:rsidR="00B47172" w:rsidRPr="0036793E">
        <w:t xml:space="preserve">recording and sharing information internally </w:t>
      </w:r>
      <w:r w:rsidR="00075D74" w:rsidRPr="0036793E">
        <w:t xml:space="preserve">to DSLs </w:t>
      </w:r>
      <w:r w:rsidR="00C45162" w:rsidRPr="0036793E">
        <w:t xml:space="preserve">and on </w:t>
      </w:r>
      <w:r w:rsidR="008A0618" w:rsidRPr="0036793E">
        <w:t>children</w:t>
      </w:r>
      <w:r w:rsidRPr="0036793E">
        <w:t>’</w:t>
      </w:r>
      <w:r w:rsidR="008A0618" w:rsidRPr="0036793E">
        <w:t>s</w:t>
      </w:r>
      <w:r w:rsidR="00C45162" w:rsidRPr="0036793E">
        <w:t xml:space="preserve"> safeguarding records</w:t>
      </w:r>
    </w:p>
    <w:p w14:paraId="65DD1561" w14:textId="238875DE" w:rsidR="00362CFF" w:rsidRPr="0036793E" w:rsidRDefault="0014059B" w:rsidP="00801FB0">
      <w:pPr>
        <w:pStyle w:val="4Bulletedcopyblue"/>
        <w:numPr>
          <w:ilvl w:val="1"/>
          <w:numId w:val="23"/>
        </w:numPr>
        <w:rPr>
          <w:rFonts w:cs="Arial"/>
          <w:b/>
          <w:bCs/>
        </w:rPr>
      </w:pPr>
      <w:r w:rsidRPr="0036793E">
        <w:t>t</w:t>
      </w:r>
      <w:r w:rsidR="00C45162" w:rsidRPr="0036793E">
        <w:t xml:space="preserve">he process of </w:t>
      </w:r>
      <w:r w:rsidR="00362CFF" w:rsidRPr="0036793E">
        <w:t>making referrals to the Local Authority Children’s Social Care</w:t>
      </w:r>
      <w:r w:rsidR="00F7484B" w:rsidRPr="0036793E">
        <w:t xml:space="preserve"> and/or Police</w:t>
      </w:r>
      <w:r w:rsidR="008A0618" w:rsidRPr="0036793E">
        <w:t xml:space="preserve"> where required</w:t>
      </w:r>
      <w:r w:rsidR="00362CFF" w:rsidRPr="0036793E">
        <w:t xml:space="preserve"> and </w:t>
      </w:r>
      <w:r w:rsidR="00642602" w:rsidRPr="0036793E">
        <w:t>the statutory processes that may follow</w:t>
      </w:r>
      <w:r w:rsidR="00362CFF" w:rsidRPr="0036793E">
        <w:t xml:space="preserve"> </w:t>
      </w:r>
    </w:p>
    <w:p w14:paraId="2CE99471" w14:textId="3E52E433" w:rsidR="00362CFF" w:rsidRPr="0036793E" w:rsidRDefault="0014059B" w:rsidP="00801FB0">
      <w:pPr>
        <w:pStyle w:val="4Bulletedcopyblue"/>
        <w:numPr>
          <w:ilvl w:val="1"/>
          <w:numId w:val="23"/>
        </w:numPr>
      </w:pPr>
      <w:r w:rsidRPr="0036793E">
        <w:t>t</w:t>
      </w:r>
      <w:r w:rsidR="00362CFF" w:rsidRPr="0036793E">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36793E">
        <w:t xml:space="preserve"> </w:t>
      </w:r>
      <w:hyperlink r:id="rId67">
        <w:r w:rsidR="00362CFF" w:rsidRPr="0036793E">
          <w:rPr>
            <w:rStyle w:val="Hyperlink"/>
            <w:color w:val="auto"/>
          </w:rPr>
          <w:t>See Annex B</w:t>
        </w:r>
      </w:hyperlink>
      <w:r w:rsidR="00362CFF" w:rsidRPr="0036793E">
        <w:rPr>
          <w:b/>
          <w:bCs/>
        </w:rPr>
        <w:t xml:space="preserve"> </w:t>
      </w:r>
      <w:r w:rsidR="00362CFF" w:rsidRPr="0036793E">
        <w:rPr>
          <w:i/>
          <w:iCs/>
        </w:rPr>
        <w:t>Keeping Children Safe in Education</w:t>
      </w:r>
    </w:p>
    <w:p w14:paraId="5CF48564" w14:textId="451CE427" w:rsidR="00316C1C" w:rsidRPr="0036793E" w:rsidRDefault="00607A82" w:rsidP="00801FB0">
      <w:pPr>
        <w:pStyle w:val="4Bulletedcopyblue"/>
        <w:numPr>
          <w:ilvl w:val="1"/>
          <w:numId w:val="23"/>
        </w:numPr>
      </w:pPr>
      <w:r w:rsidRPr="0036793E">
        <w:t>h</w:t>
      </w:r>
      <w:r w:rsidR="00316C1C" w:rsidRPr="0036793E">
        <w:t xml:space="preserve">ow to support </w:t>
      </w:r>
      <w:r w:rsidR="00A96B82" w:rsidRPr="0036793E">
        <w:t>and speak to children when they may share their worries or make disclosures of abuse, neglect or exploitation</w:t>
      </w:r>
      <w:r w:rsidR="00D9263B" w:rsidRPr="0036793E">
        <w:t xml:space="preserve"> and contribute to creating a culture where </w:t>
      </w:r>
      <w:r w:rsidR="00606C3D" w:rsidRPr="0036793E">
        <w:t xml:space="preserve">children </w:t>
      </w:r>
      <w:r w:rsidR="00161739" w:rsidRPr="0036793E">
        <w:t xml:space="preserve">feel able to speak with the relevant safeguarding leads </w:t>
      </w:r>
    </w:p>
    <w:p w14:paraId="18C551B3" w14:textId="5CC45CAB" w:rsidR="00362CFF" w:rsidRPr="0036793E" w:rsidRDefault="00607A82" w:rsidP="00801FB0">
      <w:pPr>
        <w:pStyle w:val="4Bulletedcopyblue"/>
        <w:numPr>
          <w:ilvl w:val="1"/>
          <w:numId w:val="23"/>
        </w:numPr>
      </w:pPr>
      <w:r w:rsidRPr="0036793E">
        <w:t>t</w:t>
      </w:r>
      <w:r w:rsidR="00362CFF" w:rsidRPr="0036793E">
        <w:t xml:space="preserve">he importance of reassuring </w:t>
      </w:r>
      <w:r w:rsidR="00157723" w:rsidRPr="0036793E">
        <w:t xml:space="preserve">children </w:t>
      </w:r>
      <w:r w:rsidR="00362CFF" w:rsidRPr="0036793E">
        <w:t>that they are being taken seriously and that they will be supported and kept safe</w:t>
      </w:r>
    </w:p>
    <w:p w14:paraId="23CAA318" w14:textId="1A3D401E" w:rsidR="00B663D5" w:rsidRPr="0036793E" w:rsidRDefault="00607A82" w:rsidP="00801FB0">
      <w:pPr>
        <w:pStyle w:val="4Bulletedcopyblue"/>
        <w:numPr>
          <w:ilvl w:val="1"/>
          <w:numId w:val="23"/>
        </w:numPr>
      </w:pPr>
      <w:r w:rsidRPr="0036793E">
        <w:t>t</w:t>
      </w:r>
      <w:r w:rsidR="00B663D5" w:rsidRPr="0036793E">
        <w:t xml:space="preserve">he importance of </w:t>
      </w:r>
      <w:r w:rsidR="00CE4B12" w:rsidRPr="0036793E">
        <w:t xml:space="preserve">supporting families and providing a culture of support to encourage parents/carers to seek support and engage with our school and professionals when </w:t>
      </w:r>
      <w:r w:rsidR="006207CF" w:rsidRPr="0036793E">
        <w:t xml:space="preserve">issues emerge or become a concern </w:t>
      </w:r>
    </w:p>
    <w:p w14:paraId="52AB55C4" w14:textId="3CE1241A" w:rsidR="00362CFF" w:rsidRPr="00C11077" w:rsidRDefault="00607A82" w:rsidP="00801FB0">
      <w:pPr>
        <w:pStyle w:val="4Bulletedcopyblue"/>
        <w:numPr>
          <w:ilvl w:val="1"/>
          <w:numId w:val="23"/>
        </w:numPr>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E62F2F" w:rsidRDefault="00607A82" w:rsidP="00801FB0">
      <w:pPr>
        <w:pStyle w:val="4Bulletedcopyblue"/>
        <w:numPr>
          <w:ilvl w:val="1"/>
          <w:numId w:val="23"/>
        </w:numPr>
      </w:pPr>
      <w:r w:rsidRPr="00E62F2F">
        <w:t>t</w:t>
      </w:r>
      <w:r w:rsidR="00362CFF" w:rsidRPr="00E62F2F">
        <w:t xml:space="preserve">he fact that children who are (or who are perceived to be) lesbian, gay, </w:t>
      </w:r>
      <w:r w:rsidR="001B5808" w:rsidRPr="00E62F2F">
        <w:t>bisexual</w:t>
      </w:r>
      <w:r w:rsidR="00362CFF" w:rsidRPr="00E62F2F">
        <w:t xml:space="preserve"> (LGBTQ+) can be targeted by other children</w:t>
      </w:r>
    </w:p>
    <w:p w14:paraId="77E33927" w14:textId="0368F236" w:rsidR="007B29A5" w:rsidRPr="00E62F2F" w:rsidRDefault="00607A82" w:rsidP="00801FB0">
      <w:pPr>
        <w:pStyle w:val="4Bulletedcopyblue"/>
        <w:numPr>
          <w:ilvl w:val="1"/>
          <w:numId w:val="23"/>
        </w:numPr>
        <w:rPr>
          <w:u w:val="single"/>
        </w:rPr>
      </w:pPr>
      <w:proofErr w:type="gramStart"/>
      <w:r w:rsidRPr="00E62F2F">
        <w:rPr>
          <w:rFonts w:cs="Arial"/>
        </w:rPr>
        <w:t>w</w:t>
      </w:r>
      <w:r w:rsidR="00362CFF" w:rsidRPr="00E62F2F">
        <w:rPr>
          <w:rFonts w:cs="Arial"/>
        </w:rPr>
        <w:t>hat</w:t>
      </w:r>
      <w:proofErr w:type="gramEnd"/>
      <w:r w:rsidR="00362CFF" w:rsidRPr="00E62F2F">
        <w:rPr>
          <w:rFonts w:cs="Arial"/>
        </w:rPr>
        <w:t xml:space="preserve"> to look for to identify children who need help or protection</w:t>
      </w:r>
      <w:r w:rsidR="00A616FC" w:rsidRPr="00E62F2F">
        <w:rPr>
          <w:rFonts w:cs="Arial"/>
        </w:rPr>
        <w:t xml:space="preserve"> in accordance with </w:t>
      </w:r>
      <w:r w:rsidR="008430A1" w:rsidRPr="00E62F2F">
        <w:rPr>
          <w:rFonts w:cs="Arial"/>
        </w:rPr>
        <w:t xml:space="preserve">statutory procures </w:t>
      </w:r>
      <w:r w:rsidR="009721C8" w:rsidRPr="00E62F2F">
        <w:rPr>
          <w:rFonts w:cs="Arial"/>
        </w:rPr>
        <w:t>under</w:t>
      </w:r>
      <w:r w:rsidR="008430A1" w:rsidRPr="00E62F2F">
        <w:rPr>
          <w:rFonts w:cs="Arial"/>
        </w:rPr>
        <w:t xml:space="preserve"> the </w:t>
      </w:r>
      <w:r w:rsidR="00E62F2F" w:rsidRPr="00E62F2F">
        <w:rPr>
          <w:rFonts w:cs="Arial"/>
        </w:rPr>
        <w:t>C</w:t>
      </w:r>
      <w:r w:rsidR="008430A1" w:rsidRPr="00E62F2F">
        <w:rPr>
          <w:rFonts w:cs="Arial"/>
        </w:rPr>
        <w:t xml:space="preserve">hildren </w:t>
      </w:r>
      <w:r w:rsidR="00E62F2F" w:rsidRPr="00E62F2F">
        <w:rPr>
          <w:rFonts w:cs="Arial"/>
        </w:rPr>
        <w:t>A</w:t>
      </w:r>
      <w:r w:rsidR="008430A1" w:rsidRPr="00E62F2F">
        <w:rPr>
          <w:rFonts w:cs="Arial"/>
        </w:rPr>
        <w:t xml:space="preserve">ct section 17 </w:t>
      </w:r>
      <w:r w:rsidR="009E37C1" w:rsidRPr="00E62F2F">
        <w:rPr>
          <w:rFonts w:cs="Arial"/>
        </w:rPr>
        <w:t>(child</w:t>
      </w:r>
      <w:r w:rsidR="008430A1" w:rsidRPr="00E62F2F">
        <w:rPr>
          <w:rFonts w:cs="Arial"/>
        </w:rPr>
        <w:t xml:space="preserve"> in need</w:t>
      </w:r>
      <w:r w:rsidR="005A4C3E" w:rsidRPr="00E62F2F">
        <w:rPr>
          <w:rFonts w:cs="Arial"/>
        </w:rPr>
        <w:t>)</w:t>
      </w:r>
      <w:r w:rsidR="008430A1" w:rsidRPr="00E62F2F">
        <w:rPr>
          <w:rFonts w:cs="Arial"/>
        </w:rPr>
        <w:t xml:space="preserve"> and section 47 (</w:t>
      </w:r>
      <w:r w:rsidR="009721C8" w:rsidRPr="00E62F2F">
        <w:rPr>
          <w:rFonts w:cs="Arial"/>
        </w:rPr>
        <w:t>significant harm)</w:t>
      </w:r>
      <w:r w:rsidR="00DA1905" w:rsidRPr="00E62F2F">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28125328" w:rsidR="000E04CB" w:rsidRPr="00B4409C" w:rsidRDefault="00AE2D57" w:rsidP="009914F1">
      <w:pPr>
        <w:tabs>
          <w:tab w:val="left" w:pos="1587"/>
        </w:tabs>
        <w:spacing w:after="0"/>
        <w:jc w:val="both"/>
        <w:rPr>
          <w:rFonts w:cs="Arial"/>
          <w:b/>
          <w:bCs/>
          <w:sz w:val="24"/>
        </w:rPr>
      </w:pPr>
      <w:bookmarkStart w:id="29" w:name="_Hlk140713298"/>
      <w:r>
        <w:rPr>
          <w:rStyle w:val="Heading2Char"/>
        </w:rPr>
        <w:t xml:space="preserve">6.3 </w:t>
      </w:r>
      <w:r w:rsidR="00D73C47" w:rsidRPr="005B5A92">
        <w:rPr>
          <w:rStyle w:val="Heading2Char"/>
        </w:rPr>
        <w:t xml:space="preserve">Role and </w:t>
      </w:r>
      <w:r w:rsidR="00163396">
        <w:rPr>
          <w:rStyle w:val="Heading2Char"/>
        </w:rPr>
        <w:t>R</w:t>
      </w:r>
      <w:r w:rsidR="00D73C47"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29"/>
    <w:p w14:paraId="2627EB97" w14:textId="77777777" w:rsidR="00750EA3" w:rsidRDefault="00750EA3" w:rsidP="009914F1">
      <w:pPr>
        <w:spacing w:after="0"/>
        <w:jc w:val="both"/>
        <w:rPr>
          <w:rFonts w:cs="Arial"/>
          <w:sz w:val="22"/>
          <w:szCs w:val="22"/>
        </w:rPr>
      </w:pPr>
    </w:p>
    <w:p w14:paraId="3B5126AA" w14:textId="06E65D48" w:rsidR="00126309" w:rsidRPr="0036793E" w:rsidRDefault="008A2B92" w:rsidP="009914F1">
      <w:pPr>
        <w:spacing w:after="0"/>
        <w:jc w:val="both"/>
        <w:rPr>
          <w:rFonts w:cs="Arial"/>
          <w:sz w:val="22"/>
          <w:szCs w:val="22"/>
        </w:rPr>
      </w:pPr>
      <w:r w:rsidRPr="00642064">
        <w:rPr>
          <w:rFonts w:cs="Arial"/>
          <w:sz w:val="22"/>
          <w:szCs w:val="22"/>
        </w:rPr>
        <w:t xml:space="preserve">Our DSL </w:t>
      </w:r>
      <w:r w:rsidR="00031D9F" w:rsidRPr="00642064">
        <w:rPr>
          <w:rFonts w:cs="Arial"/>
          <w:sz w:val="22"/>
          <w:szCs w:val="22"/>
        </w:rPr>
        <w:t>team</w:t>
      </w:r>
      <w:r w:rsidR="00292CD1" w:rsidRPr="00642064">
        <w:rPr>
          <w:rFonts w:cs="Arial"/>
          <w:sz w:val="22"/>
          <w:szCs w:val="22"/>
        </w:rPr>
        <w:t xml:space="preserve"> include</w:t>
      </w:r>
      <w:r w:rsidR="00FC6B59" w:rsidRPr="00642064">
        <w:rPr>
          <w:rFonts w:cs="Arial"/>
          <w:sz w:val="22"/>
          <w:szCs w:val="22"/>
        </w:rPr>
        <w:t>s</w:t>
      </w:r>
      <w:r w:rsidR="00292CD1" w:rsidRPr="00642064">
        <w:rPr>
          <w:rFonts w:cs="Arial"/>
          <w:sz w:val="22"/>
          <w:szCs w:val="22"/>
        </w:rPr>
        <w:t xml:space="preserve"> a member/s of our senior leadership team.</w:t>
      </w:r>
      <w:r w:rsidR="00292CD1">
        <w:rPr>
          <w:rFonts w:cs="Arial"/>
          <w:sz w:val="22"/>
          <w:szCs w:val="22"/>
        </w:rPr>
        <w:t xml:space="preserve">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w:t>
      </w:r>
      <w:r w:rsidR="00D13632" w:rsidRPr="0036793E">
        <w:rPr>
          <w:rFonts w:cs="Arial"/>
          <w:sz w:val="22"/>
          <w:szCs w:val="22"/>
        </w:rPr>
        <w:t xml:space="preserve">. </w:t>
      </w:r>
      <w:r w:rsidR="001B28A6" w:rsidRPr="0036793E">
        <w:rPr>
          <w:rFonts w:cs="Arial"/>
          <w:sz w:val="22"/>
          <w:szCs w:val="22"/>
        </w:rPr>
        <w:t xml:space="preserve">Whilst one of the DSLs </w:t>
      </w:r>
      <w:proofErr w:type="gramStart"/>
      <w:r w:rsidR="001B28A6" w:rsidRPr="0036793E">
        <w:rPr>
          <w:rFonts w:cs="Arial"/>
          <w:sz w:val="22"/>
          <w:szCs w:val="22"/>
        </w:rPr>
        <w:t>is referred</w:t>
      </w:r>
      <w:proofErr w:type="gramEnd"/>
      <w:r w:rsidR="001B28A6" w:rsidRPr="0036793E">
        <w:rPr>
          <w:rFonts w:cs="Arial"/>
          <w:sz w:val="22"/>
          <w:szCs w:val="22"/>
        </w:rPr>
        <w:t xml:space="preserve"> to the ‘lead’ </w:t>
      </w:r>
      <w:r w:rsidR="00C66D15" w:rsidRPr="0036793E">
        <w:rPr>
          <w:rFonts w:cs="Arial"/>
          <w:sz w:val="22"/>
          <w:szCs w:val="22"/>
        </w:rPr>
        <w:t xml:space="preserve">and will </w:t>
      </w:r>
      <w:r w:rsidR="00C66D15" w:rsidRPr="0036793E">
        <w:rPr>
          <w:rFonts w:cs="Arial"/>
          <w:sz w:val="22"/>
          <w:szCs w:val="22"/>
        </w:rPr>
        <w:lastRenderedPageBreak/>
        <w:t xml:space="preserve">coordinate the DSL team, they are all </w:t>
      </w:r>
      <w:r w:rsidR="001B28A6" w:rsidRPr="0036793E">
        <w:rPr>
          <w:rFonts w:cs="Arial"/>
          <w:sz w:val="22"/>
          <w:szCs w:val="22"/>
        </w:rPr>
        <w:t xml:space="preserve">trained at the same level </w:t>
      </w:r>
      <w:r w:rsidR="00C14FA0" w:rsidRPr="0036793E">
        <w:rPr>
          <w:rFonts w:cs="Arial"/>
          <w:sz w:val="22"/>
          <w:szCs w:val="22"/>
        </w:rPr>
        <w:t xml:space="preserve">to ensure that at all times one or more of them are available to carry out </w:t>
      </w:r>
      <w:r w:rsidR="00DB07F0" w:rsidRPr="0036793E">
        <w:rPr>
          <w:rFonts w:cs="Arial"/>
          <w:sz w:val="22"/>
          <w:szCs w:val="22"/>
        </w:rPr>
        <w:t xml:space="preserve">all of </w:t>
      </w:r>
      <w:r w:rsidR="00C14FA0" w:rsidRPr="0036793E">
        <w:rPr>
          <w:rFonts w:cs="Arial"/>
          <w:sz w:val="22"/>
          <w:szCs w:val="22"/>
        </w:rPr>
        <w:t>their designated functions in safeguarding.</w:t>
      </w:r>
    </w:p>
    <w:p w14:paraId="3A01589D" w14:textId="77777777" w:rsidR="00D34DCC" w:rsidRPr="0036793E"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36793E" w:rsidRDefault="009578B1" w:rsidP="0059054A">
      <w:pPr>
        <w:pStyle w:val="4Bulletedcopyblue"/>
      </w:pPr>
      <w:proofErr w:type="gramStart"/>
      <w:r w:rsidRPr="0036793E">
        <w:t xml:space="preserve">Whilst all of our staff are part of our safeguarding culture, </w:t>
      </w:r>
      <w:r w:rsidR="006E7E23" w:rsidRPr="0036793E">
        <w:t>it is the role of our DSL to receive</w:t>
      </w:r>
      <w:r w:rsidR="00623A67" w:rsidRPr="0036793E">
        <w:t xml:space="preserve"> information</w:t>
      </w:r>
      <w:r w:rsidR="006E7E23" w:rsidRPr="0036793E">
        <w:t xml:space="preserve">, review and make decisions about any necessary further considerations or actions needed to </w:t>
      </w:r>
      <w:r w:rsidR="00623A67" w:rsidRPr="0036793E">
        <w:t>respond to any safeguarding matters that arise.</w:t>
      </w:r>
      <w:proofErr w:type="gramEnd"/>
      <w:r w:rsidR="004F134A" w:rsidRPr="0036793E">
        <w:t xml:space="preserve"> </w:t>
      </w:r>
    </w:p>
    <w:p w14:paraId="58A5F638" w14:textId="3937115E" w:rsidR="00103A95" w:rsidRPr="00CF2793" w:rsidRDefault="00103A95" w:rsidP="0059054A">
      <w:pPr>
        <w:pStyle w:val="4Bulletedcopyblue"/>
        <w:rPr>
          <w:color w:val="FF0000"/>
        </w:rPr>
      </w:pPr>
      <w:r w:rsidRPr="0036793E">
        <w:t>The DSL</w:t>
      </w:r>
      <w:r w:rsidR="0036793E">
        <w:t xml:space="preserve"> </w:t>
      </w:r>
      <w:r w:rsidRPr="0036793E">
        <w:t>act</w:t>
      </w:r>
      <w:r w:rsidR="00AE2D57" w:rsidRPr="0036793E">
        <w:t>s</w:t>
      </w:r>
      <w:r w:rsidRPr="0036793E">
        <w:t xml:space="preserve"> as the main contact in our school when a child and their family are receiving support f</w:t>
      </w:r>
      <w:r w:rsidR="009525E5" w:rsidRPr="0036793E">
        <w:t xml:space="preserve">rom the school, external agencies and </w:t>
      </w:r>
      <w:r w:rsidR="0093401C" w:rsidRPr="0036793E">
        <w:t>statutory</w:t>
      </w:r>
      <w:r w:rsidR="009525E5" w:rsidRPr="0036793E">
        <w:t xml:space="preserve"> services</w:t>
      </w:r>
      <w:r w:rsidR="0093401C" w:rsidRPr="00CF2793">
        <w:rPr>
          <w:color w:val="FF0000"/>
        </w:rPr>
        <w:t xml:space="preserve">. </w:t>
      </w:r>
    </w:p>
    <w:p w14:paraId="6D09EF86" w14:textId="0E6E95FE" w:rsidR="000E04CB" w:rsidRPr="00E62F2F" w:rsidRDefault="000E04CB" w:rsidP="0059054A">
      <w:pPr>
        <w:pStyle w:val="4Bulletedcopyblue"/>
        <w:rPr>
          <w:i/>
          <w:iCs/>
        </w:rPr>
      </w:pPr>
      <w:r>
        <w:t xml:space="preserve">During term time, the DSL </w:t>
      </w:r>
      <w:r w:rsidR="00AE2D57">
        <w:t xml:space="preserve">is </w:t>
      </w:r>
      <w:r>
        <w:t>available during school hours for staff to discuss any safeguarding concerns.</w:t>
      </w:r>
      <w:r w:rsidR="009D7B3C">
        <w:t xml:space="preserve"> </w:t>
      </w:r>
    </w:p>
    <w:p w14:paraId="4176138D" w14:textId="470089A0" w:rsidR="00E963BD" w:rsidRPr="00E62F2F"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necessary</w:t>
      </w:r>
      <w:r w:rsidR="00E62F2F">
        <w:t xml:space="preserve"> </w:t>
      </w:r>
      <w:r w:rsidR="00E62F2F" w:rsidRPr="0036793E">
        <w:t>via her private mobile number given to all staff</w:t>
      </w:r>
      <w:r w:rsidR="008B7A54" w:rsidRPr="004E4F67">
        <w:t xml:space="preserve"> </w:t>
      </w:r>
    </w:p>
    <w:p w14:paraId="6BB65AD5" w14:textId="32A159A9" w:rsidR="00E963BD" w:rsidRPr="0036793E" w:rsidRDefault="000E04CB" w:rsidP="0059054A">
      <w:pPr>
        <w:pStyle w:val="4Bulletedcopyblue"/>
        <w:rPr>
          <w:i/>
          <w:iCs/>
        </w:rPr>
      </w:pPr>
      <w:r w:rsidRPr="0036793E">
        <w:t>When the DSL is absent,</w:t>
      </w:r>
      <w:r w:rsidR="009B6491" w:rsidRPr="0036793E">
        <w:t xml:space="preserve"> contact</w:t>
      </w:r>
      <w:r w:rsidR="005B54B2" w:rsidRPr="0036793E">
        <w:t xml:space="preserve"> to be made with the</w:t>
      </w:r>
      <w:r w:rsidR="009B6491" w:rsidRPr="0036793E">
        <w:t xml:space="preserve"> school</w:t>
      </w:r>
      <w:r w:rsidR="00C62BDB" w:rsidRPr="0036793E">
        <w:t>’</w:t>
      </w:r>
      <w:r w:rsidR="009B6491" w:rsidRPr="0036793E">
        <w:t xml:space="preserve">s </w:t>
      </w:r>
      <w:r w:rsidR="00C62BDB" w:rsidRPr="0036793E">
        <w:t>D</w:t>
      </w:r>
      <w:r w:rsidR="009B6491" w:rsidRPr="0036793E">
        <w:t>eputy DSL</w:t>
      </w:r>
      <w:r w:rsidR="00EF74FD" w:rsidRPr="0036793E">
        <w:t>(</w:t>
      </w:r>
      <w:r w:rsidR="003C4A27" w:rsidRPr="0036793E">
        <w:t>s</w:t>
      </w:r>
      <w:r w:rsidR="00791F41" w:rsidRPr="0036793E">
        <w:t>)</w:t>
      </w:r>
      <w:r w:rsidR="009B6491" w:rsidRPr="0036793E">
        <w:t xml:space="preserve"> </w:t>
      </w:r>
    </w:p>
    <w:p w14:paraId="174E4B02" w14:textId="617A702F" w:rsidR="000E04CB" w:rsidRPr="0036793E" w:rsidRDefault="000E04CB" w:rsidP="0059054A">
      <w:pPr>
        <w:pStyle w:val="4Bulletedcopyblue"/>
        <w:rPr>
          <w:i/>
          <w:iCs/>
        </w:rPr>
      </w:pPr>
      <w:r w:rsidRPr="0036793E">
        <w:t xml:space="preserve">If the </w:t>
      </w:r>
      <w:r w:rsidR="009B6491" w:rsidRPr="0036793E">
        <w:t>school</w:t>
      </w:r>
      <w:r w:rsidR="00C62BDB" w:rsidRPr="0036793E">
        <w:t>’</w:t>
      </w:r>
      <w:r w:rsidR="009B6491" w:rsidRPr="0036793E">
        <w:t xml:space="preserve">s </w:t>
      </w:r>
      <w:r w:rsidRPr="0036793E">
        <w:t xml:space="preserve">DSL and </w:t>
      </w:r>
      <w:r w:rsidR="009B6491" w:rsidRPr="0036793E">
        <w:t>deput</w:t>
      </w:r>
      <w:r w:rsidR="004E4E70" w:rsidRPr="0036793E">
        <w:t>ies</w:t>
      </w:r>
      <w:r w:rsidR="009B6491" w:rsidRPr="0036793E">
        <w:t xml:space="preserve"> are</w:t>
      </w:r>
      <w:r w:rsidRPr="0036793E">
        <w:t xml:space="preserve"> not </w:t>
      </w:r>
      <w:r w:rsidR="009B6491" w:rsidRPr="0036793E">
        <w:t>available</w:t>
      </w:r>
      <w:r w:rsidR="00C62BDB" w:rsidRPr="0036793E">
        <w:t xml:space="preserve"> or</w:t>
      </w:r>
      <w:r w:rsidR="009B6491" w:rsidRPr="0036793E">
        <w:t xml:space="preserve"> cannot be reached, </w:t>
      </w:r>
      <w:r w:rsidR="0092288F" w:rsidRPr="0036793E">
        <w:t xml:space="preserve">and it is urgent </w:t>
      </w:r>
      <w:proofErr w:type="spellStart"/>
      <w:r w:rsidR="0092288F" w:rsidRPr="0036793E">
        <w:t>eg</w:t>
      </w:r>
      <w:proofErr w:type="spellEnd"/>
      <w:r w:rsidR="0092288F" w:rsidRPr="0036793E">
        <w:t xml:space="preserve"> there are clear concerns about risk of immediate harm to a child then staff can phone Children Services on 0300 123 4043</w:t>
      </w:r>
    </w:p>
    <w:p w14:paraId="3E87332E" w14:textId="40E50C90" w:rsidR="00F941C7" w:rsidRPr="00F941C7" w:rsidRDefault="00E04BC6" w:rsidP="00BB3568">
      <w:pPr>
        <w:pStyle w:val="Heading3"/>
      </w:pPr>
      <w:r w:rsidRPr="0036793E">
        <w:t xml:space="preserve">The DSL </w:t>
      </w:r>
      <w:proofErr w:type="gramStart"/>
      <w:r w:rsidR="00AE2D57" w:rsidRPr="0036793E">
        <w:t xml:space="preserve">is </w:t>
      </w:r>
      <w:r w:rsidRPr="0036793E">
        <w:t>given</w:t>
      </w:r>
      <w:proofErr w:type="gramEnd"/>
      <w:r w:rsidRPr="0036793E">
        <w:t xml:space="preserve"> the time, funding, training, resources and support to:</w:t>
      </w:r>
    </w:p>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36793E" w:rsidRDefault="00A90F0A" w:rsidP="0059054A">
      <w:pPr>
        <w:pStyle w:val="4Bulletedcopyblue"/>
      </w:pPr>
      <w:r>
        <w:t>c</w:t>
      </w:r>
      <w:r w:rsidR="00E04BC6" w:rsidRPr="00167BAC">
        <w:t>ontribute to the assessment of children</w:t>
      </w:r>
      <w:r w:rsidR="008142F6" w:rsidRPr="00167BAC">
        <w:t xml:space="preserve"> </w:t>
      </w:r>
      <w:r w:rsidR="008142F6" w:rsidRPr="00CF2793">
        <w:rPr>
          <w:color w:val="FF0000"/>
        </w:rPr>
        <w:t>(</w:t>
      </w:r>
      <w:r w:rsidR="008142F6" w:rsidRPr="0036793E">
        <w:t xml:space="preserve">when a child </w:t>
      </w:r>
      <w:r w:rsidR="00A21CBE" w:rsidRPr="0036793E">
        <w:t>may have suffered harm or is at risk of harm)</w:t>
      </w:r>
    </w:p>
    <w:p w14:paraId="5A91C175" w14:textId="3F7F324D" w:rsidR="00E04BC6" w:rsidRPr="0036793E" w:rsidRDefault="00A90F0A" w:rsidP="0059054A">
      <w:pPr>
        <w:pStyle w:val="4Bulletedcopyblue"/>
      </w:pPr>
      <w:r w:rsidRPr="0036793E">
        <w:t>r</w:t>
      </w:r>
      <w:r w:rsidR="00E04BC6" w:rsidRPr="0036793E">
        <w:t xml:space="preserve">efer suspected cases, as appropriate, to the relevant body (Local Authority Children’s Social Care, Channel Programme, Disclosure and Barring Service, </w:t>
      </w:r>
      <w:r w:rsidR="00683397" w:rsidRPr="0036793E">
        <w:t>and/or</w:t>
      </w:r>
      <w:r w:rsidR="00E04BC6" w:rsidRPr="0036793E">
        <w:t xml:space="preserve"> Police), and support staff who make such referrals directly</w:t>
      </w:r>
      <w:r w:rsidR="005D28E5" w:rsidRPr="0036793E">
        <w:t xml:space="preserve"> </w:t>
      </w:r>
    </w:p>
    <w:p w14:paraId="390605A5" w14:textId="24193C98" w:rsidR="002626AB" w:rsidRPr="0036793E" w:rsidRDefault="00C10930" w:rsidP="0059054A">
      <w:pPr>
        <w:pStyle w:val="4Bulletedcopyblue"/>
      </w:pPr>
      <w:r w:rsidRPr="0036793E">
        <w:t>h</w:t>
      </w:r>
      <w:r w:rsidR="002626AB" w:rsidRPr="0036793E">
        <w:t xml:space="preserve">ave a good understanding of behaviours </w:t>
      </w:r>
      <w:r w:rsidR="00FA3196" w:rsidRPr="0036793E">
        <w:t xml:space="preserve">that may impact on a child’s engagement and learning </w:t>
      </w:r>
      <w:r w:rsidR="006553DF" w:rsidRPr="0036793E">
        <w:t>that may require consideration through safety/support planning, this includes the impact on themselves but also to other children</w:t>
      </w:r>
    </w:p>
    <w:p w14:paraId="3C12FC05" w14:textId="79AA3C2B" w:rsidR="00E04BC6" w:rsidRPr="0036793E" w:rsidRDefault="00C10930" w:rsidP="0059054A">
      <w:pPr>
        <w:pStyle w:val="4Bulletedcopyblue"/>
      </w:pPr>
      <w:r w:rsidRPr="0036793E">
        <w:t>h</w:t>
      </w:r>
      <w:r w:rsidR="00E04BC6" w:rsidRPr="0036793E">
        <w:t xml:space="preserve">ave a good understanding of harmful </w:t>
      </w:r>
      <w:r w:rsidR="000C304D" w:rsidRPr="0036793E">
        <w:t>behaviours that may require risk management</w:t>
      </w:r>
      <w:r w:rsidR="006B621B" w:rsidRPr="0036793E">
        <w:t xml:space="preserve">, </w:t>
      </w:r>
      <w:r w:rsidR="000C304D" w:rsidRPr="0036793E">
        <w:t xml:space="preserve">safety </w:t>
      </w:r>
      <w:r w:rsidR="005653CC" w:rsidRPr="0036793E">
        <w:t>planning</w:t>
      </w:r>
      <w:r w:rsidR="006B621B" w:rsidRPr="0036793E">
        <w:t xml:space="preserve"> and/or support</w:t>
      </w:r>
      <w:r w:rsidR="005653CC" w:rsidRPr="0036793E">
        <w:t xml:space="preserve"> in school</w:t>
      </w:r>
      <w:r w:rsidR="00716586" w:rsidRPr="0036793E">
        <w:t>, this includes those presented by children within the setting, their parents/carer or associated adults w</w:t>
      </w:r>
      <w:r w:rsidR="0019578F" w:rsidRPr="0036793E">
        <w:t xml:space="preserve">here necessary </w:t>
      </w:r>
    </w:p>
    <w:p w14:paraId="797A23D3" w14:textId="01A12935" w:rsidR="00E04BC6" w:rsidRPr="0036793E" w:rsidRDefault="00E20382" w:rsidP="0059054A">
      <w:pPr>
        <w:pStyle w:val="4Bulletedcopyblue"/>
      </w:pPr>
      <w:r w:rsidRPr="0036793E">
        <w:t>h</w:t>
      </w:r>
      <w:r w:rsidR="00E04BC6" w:rsidRPr="0036793E">
        <w:t>ave a good understanding of the filtering and monitoring systems and processes in place at our school</w:t>
      </w:r>
    </w:p>
    <w:p w14:paraId="7F5ECAC6" w14:textId="7A723253" w:rsidR="00F941C7" w:rsidRPr="0036793E" w:rsidRDefault="009344DC" w:rsidP="0059054A">
      <w:pPr>
        <w:pStyle w:val="4Bulletedcopyblue"/>
      </w:pPr>
      <w:r w:rsidRPr="0036793E">
        <w:t>a</w:t>
      </w:r>
      <w:r w:rsidR="000B5649" w:rsidRPr="0036793E">
        <w:t xml:space="preserve">ssist the </w:t>
      </w:r>
      <w:proofErr w:type="spellStart"/>
      <w:r w:rsidR="000B5649" w:rsidRPr="0036793E">
        <w:t>Headteacher</w:t>
      </w:r>
      <w:proofErr w:type="spellEnd"/>
      <w:r w:rsidR="000B5649" w:rsidRPr="0036793E">
        <w:t xml:space="preserve"> to review and respond to</w:t>
      </w:r>
      <w:r w:rsidR="00950EA6" w:rsidRPr="0036793E">
        <w:t xml:space="preserve"> </w:t>
      </w:r>
      <w:r w:rsidR="009E7F56" w:rsidRPr="0036793E">
        <w:t xml:space="preserve">low-level concerns that </w:t>
      </w:r>
      <w:r w:rsidR="002C283D" w:rsidRPr="0036793E">
        <w:t>may arise regarding staff</w:t>
      </w:r>
    </w:p>
    <w:p w14:paraId="17C4CA4B" w14:textId="0200407F" w:rsidR="00697EC3" w:rsidRPr="0036793E" w:rsidRDefault="009344DC" w:rsidP="0059054A">
      <w:pPr>
        <w:pStyle w:val="4Bulletedcopyblue"/>
      </w:pPr>
      <w:proofErr w:type="gramStart"/>
      <w:r w:rsidRPr="0036793E">
        <w:t>s</w:t>
      </w:r>
      <w:r w:rsidR="00697EC3" w:rsidRPr="0036793E">
        <w:t>hare</w:t>
      </w:r>
      <w:proofErr w:type="gramEnd"/>
      <w:r w:rsidR="00697EC3" w:rsidRPr="0036793E">
        <w:t xml:space="preserve"> information and/or take part in statutory processes that involve </w:t>
      </w:r>
      <w:r w:rsidR="00027E5B" w:rsidRPr="0036793E">
        <w:t>reviewing and analysi</w:t>
      </w:r>
      <w:r w:rsidR="00AC590F" w:rsidRPr="0036793E">
        <w:t>ng</w:t>
      </w:r>
      <w:r w:rsidR="00027E5B" w:rsidRPr="0036793E">
        <w:t xml:space="preserve"> of safeguarding practice and p</w:t>
      </w:r>
      <w:r w:rsidR="00AC590F" w:rsidRPr="0036793E">
        <w:t>olicies</w:t>
      </w:r>
      <w:r w:rsidR="00027E5B" w:rsidRPr="0036793E">
        <w:t>. This can include meetings hel</w:t>
      </w:r>
      <w:r w:rsidR="000E2B05" w:rsidRPr="0036793E">
        <w:t>d</w:t>
      </w:r>
      <w:r w:rsidR="00027E5B" w:rsidRPr="0036793E">
        <w:t xml:space="preserve"> by Hertfordshire Safeguarding Children’s Partnership </w:t>
      </w:r>
      <w:r w:rsidR="000E2B05" w:rsidRPr="0036793E">
        <w:t xml:space="preserve">in response to significant safeguarding incidences, child death and/or where a safeguarding practice review is required to determine learning and practice analysis. </w:t>
      </w:r>
    </w:p>
    <w:p w14:paraId="1849292E" w14:textId="77777777" w:rsidR="00E963BD" w:rsidRPr="0036793E" w:rsidRDefault="00E963BD" w:rsidP="009914F1">
      <w:pPr>
        <w:pStyle w:val="ListParagraph"/>
        <w:tabs>
          <w:tab w:val="left" w:pos="1587"/>
        </w:tabs>
        <w:ind w:left="720"/>
        <w:jc w:val="both"/>
        <w:rPr>
          <w:sz w:val="22"/>
          <w:szCs w:val="22"/>
        </w:rPr>
      </w:pPr>
    </w:p>
    <w:p w14:paraId="5F71F544" w14:textId="12AA60E8" w:rsidR="00E04BC6" w:rsidRPr="0036793E" w:rsidRDefault="00E04BC6" w:rsidP="00B1740D">
      <w:pPr>
        <w:pStyle w:val="Heading3"/>
      </w:pPr>
      <w:r w:rsidRPr="0036793E">
        <w:lastRenderedPageBreak/>
        <w:t>The DSL also</w:t>
      </w:r>
      <w:r w:rsidR="00A966E1" w:rsidRPr="0036793E">
        <w:t>:</w:t>
      </w:r>
    </w:p>
    <w:p w14:paraId="6832C520" w14:textId="77777777" w:rsidR="00A966E1" w:rsidRPr="0036793E" w:rsidRDefault="00A966E1" w:rsidP="00A966E1"/>
    <w:p w14:paraId="1A73215B" w14:textId="005271E3" w:rsidR="00E04BC6" w:rsidRPr="0036793E" w:rsidRDefault="009344DC" w:rsidP="00FC4D72">
      <w:pPr>
        <w:pStyle w:val="4Bulletedcopyblue"/>
      </w:pPr>
      <w:r w:rsidRPr="0036793E">
        <w:t>k</w:t>
      </w:r>
      <w:r w:rsidR="00A966E1" w:rsidRPr="0036793E">
        <w:t>eep</w:t>
      </w:r>
      <w:r w:rsidR="00642064" w:rsidRPr="0036793E">
        <w:t>s</w:t>
      </w:r>
      <w:r w:rsidR="00A966E1" w:rsidRPr="0036793E">
        <w:t xml:space="preserve"> the </w:t>
      </w:r>
      <w:proofErr w:type="spellStart"/>
      <w:r w:rsidR="00A966E1" w:rsidRPr="0036793E">
        <w:t>Headteacher</w:t>
      </w:r>
      <w:proofErr w:type="spellEnd"/>
      <w:r w:rsidR="00A966E1" w:rsidRPr="0036793E">
        <w:t xml:space="preserve"> informed of any issues</w:t>
      </w:r>
      <w:r w:rsidR="0034467F" w:rsidRPr="0036793E">
        <w:t>,</w:t>
      </w:r>
      <w:r w:rsidR="00A966E1" w:rsidRPr="0036793E">
        <w:t xml:space="preserve"> the conversations with children and their families, universal services and referrals to external agencies and statutory services</w:t>
      </w:r>
    </w:p>
    <w:p w14:paraId="6E0B0C58" w14:textId="5AA87554" w:rsidR="00E04BC6" w:rsidRPr="0036793E" w:rsidRDefault="009344DC" w:rsidP="00FC4D72">
      <w:pPr>
        <w:pStyle w:val="4Bulletedcopyblue"/>
        <w:rPr>
          <w:rFonts w:cs="Arial"/>
        </w:rPr>
      </w:pPr>
      <w:r w:rsidRPr="0036793E">
        <w:rPr>
          <w:rFonts w:cs="Arial"/>
        </w:rPr>
        <w:t>l</w:t>
      </w:r>
      <w:r w:rsidR="00E04BC6" w:rsidRPr="0036793E">
        <w:rPr>
          <w:rFonts w:cs="Arial"/>
        </w:rPr>
        <w:t>iaise</w:t>
      </w:r>
      <w:r w:rsidR="0092288F" w:rsidRPr="0036793E">
        <w:rPr>
          <w:rFonts w:cs="Arial"/>
        </w:rPr>
        <w:t>s</w:t>
      </w:r>
      <w:r w:rsidR="00E04BC6" w:rsidRPr="0036793E">
        <w:rPr>
          <w:rFonts w:cs="Arial"/>
        </w:rPr>
        <w:t xml:space="preserve"> with </w:t>
      </w:r>
      <w:r w:rsidR="00653122" w:rsidRPr="0036793E">
        <w:rPr>
          <w:rFonts w:cs="Arial"/>
        </w:rPr>
        <w:t xml:space="preserve">universal, targeted and statutory agencies, </w:t>
      </w:r>
      <w:r w:rsidR="00E04BC6" w:rsidRPr="0036793E">
        <w:rPr>
          <w:rFonts w:cs="Arial"/>
        </w:rPr>
        <w:t xml:space="preserve">Local Authority </w:t>
      </w:r>
      <w:r w:rsidR="00653122" w:rsidRPr="0036793E">
        <w:rPr>
          <w:rFonts w:cs="Arial"/>
        </w:rPr>
        <w:t xml:space="preserve">workers </w:t>
      </w:r>
      <w:r w:rsidR="00572BE4" w:rsidRPr="0036793E">
        <w:rPr>
          <w:rFonts w:cs="Arial"/>
        </w:rPr>
        <w:t>(</w:t>
      </w:r>
      <w:r w:rsidR="00FB3D42" w:rsidRPr="0036793E">
        <w:rPr>
          <w:rFonts w:cs="Arial"/>
        </w:rPr>
        <w:t>C</w:t>
      </w:r>
      <w:r w:rsidR="00572BE4" w:rsidRPr="0036793E">
        <w:rPr>
          <w:rFonts w:cs="Arial"/>
        </w:rPr>
        <w:t>hildren</w:t>
      </w:r>
      <w:r w:rsidR="002D4FB7" w:rsidRPr="0036793E">
        <w:rPr>
          <w:rFonts w:cs="Arial"/>
        </w:rPr>
        <w:t>’s</w:t>
      </w:r>
      <w:r w:rsidR="00572BE4" w:rsidRPr="0036793E">
        <w:rPr>
          <w:rFonts w:cs="Arial"/>
        </w:rPr>
        <w:t xml:space="preserve"> </w:t>
      </w:r>
      <w:r w:rsidR="002D4FB7" w:rsidRPr="0036793E">
        <w:rPr>
          <w:rFonts w:cs="Arial"/>
        </w:rPr>
        <w:t>S</w:t>
      </w:r>
      <w:r w:rsidR="00572BE4" w:rsidRPr="0036793E">
        <w:rPr>
          <w:rFonts w:cs="Arial"/>
        </w:rPr>
        <w:t xml:space="preserve">ervices and other key </w:t>
      </w:r>
      <w:r w:rsidR="00537E44" w:rsidRPr="0036793E">
        <w:rPr>
          <w:rFonts w:cs="Arial"/>
        </w:rPr>
        <w:t>practitioners</w:t>
      </w:r>
      <w:r w:rsidR="00572BE4" w:rsidRPr="0036793E">
        <w:rPr>
          <w:rFonts w:cs="Arial"/>
        </w:rPr>
        <w:t xml:space="preserve">) </w:t>
      </w:r>
      <w:r w:rsidR="00537E44" w:rsidRPr="0036793E">
        <w:rPr>
          <w:rFonts w:cs="Arial"/>
        </w:rPr>
        <w:t xml:space="preserve">when there are </w:t>
      </w:r>
      <w:r w:rsidR="00653122" w:rsidRPr="0036793E">
        <w:rPr>
          <w:rFonts w:cs="Arial"/>
        </w:rPr>
        <w:t xml:space="preserve">safeguarding </w:t>
      </w:r>
      <w:r w:rsidR="00A4083E" w:rsidRPr="0036793E">
        <w:rPr>
          <w:rFonts w:cs="Arial"/>
        </w:rPr>
        <w:t>concerns as appropriate (includes early help and child protection)</w:t>
      </w:r>
    </w:p>
    <w:p w14:paraId="2928DB0C" w14:textId="5521464E" w:rsidR="00E04BC6" w:rsidRPr="00CE4BEE" w:rsidRDefault="007E73F3" w:rsidP="00FC4D72">
      <w:pPr>
        <w:pStyle w:val="4Bulletedcopyblue"/>
      </w:pPr>
      <w:r>
        <w:rPr>
          <w:rFonts w:cs="Arial"/>
        </w:rPr>
        <w:t>s</w:t>
      </w:r>
      <w:r w:rsidR="007C02C5" w:rsidRPr="00CE4BEE">
        <w:rPr>
          <w:rFonts w:cs="Arial"/>
        </w:rPr>
        <w:t>hare</w:t>
      </w:r>
      <w:r w:rsidR="0092288F">
        <w:rPr>
          <w:rFonts w:cs="Arial"/>
        </w:rPr>
        <w:t>s</w:t>
      </w:r>
      <w:r w:rsidR="007C02C5" w:rsidRPr="00CE4BEE">
        <w:rPr>
          <w:rFonts w:cs="Arial"/>
        </w:rPr>
        <w:t xml:space="preserv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r w:rsidR="009F0CE3" w:rsidRPr="00CE4BEE">
        <w:rPr>
          <w:rFonts w:cs="Arial"/>
        </w:rPr>
        <w:t xml:space="preserve">in order </w:t>
      </w:r>
      <w:r w:rsidR="00E04BC6" w:rsidRPr="00CE4BEE">
        <w:rPr>
          <w:rFonts w:cs="Arial"/>
        </w:rPr>
        <w:t xml:space="preserve">to prepare </w:t>
      </w:r>
      <w:r w:rsidR="009F0CE3" w:rsidRPr="00CE4BEE">
        <w:rPr>
          <w:rFonts w:cs="Arial"/>
        </w:rPr>
        <w:t xml:space="preserve">and implement </w:t>
      </w:r>
      <w:r w:rsidR="00E04BC6" w:rsidRPr="00CE4BEE">
        <w:rPr>
          <w:rFonts w:cs="Arial"/>
        </w:rPr>
        <w:t>the school’s policies</w:t>
      </w:r>
    </w:p>
    <w:p w14:paraId="436AAB58" w14:textId="19556C87" w:rsidR="00E04BC6" w:rsidRPr="00CE4BEE" w:rsidRDefault="0092288F" w:rsidP="00FC4D72">
      <w:pPr>
        <w:pStyle w:val="4Bulletedcopyblue"/>
        <w:rPr>
          <w:rFonts w:cs="Arial"/>
        </w:rPr>
      </w:pPr>
      <w:r>
        <w:rPr>
          <w:rFonts w:cs="Arial"/>
        </w:rPr>
        <w:t>is</w:t>
      </w:r>
      <w:r w:rsidR="00E04BC6" w:rsidRPr="00CE4BEE">
        <w:rPr>
          <w:rFonts w:cs="Arial"/>
        </w:rPr>
        <w:t xml:space="preserv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65359F96" w:rsidR="00E04BC6" w:rsidRPr="00CE4BEE" w:rsidRDefault="0092288F" w:rsidP="00FC4D72">
      <w:pPr>
        <w:pStyle w:val="4Bulletedcopyblue"/>
        <w:rPr>
          <w:rFonts w:cs="Arial"/>
        </w:rPr>
      </w:pPr>
      <w:proofErr w:type="gramStart"/>
      <w:r>
        <w:rPr>
          <w:rFonts w:cs="Arial"/>
        </w:rPr>
        <w:t>is</w:t>
      </w:r>
      <w:proofErr w:type="gramEnd"/>
      <w:r w:rsidR="00E04BC6" w:rsidRPr="00CE4BEE">
        <w:rPr>
          <w:rFonts w:cs="Arial"/>
        </w:rPr>
        <w:t xml:space="preserv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Default="00E04BC6" w:rsidP="0038670B">
      <w:pPr>
        <w:pStyle w:val="4Bulletedcopyblue"/>
        <w:numPr>
          <w:ilvl w:val="0"/>
          <w:numId w:val="0"/>
        </w:numPr>
        <w:rPr>
          <w:rStyle w:val="Hyperlink"/>
          <w:rFonts w:cs="Arial"/>
        </w:rPr>
      </w:pPr>
      <w:r w:rsidRPr="00CE4BEE">
        <w:rPr>
          <w:rFonts w:cs="Arial"/>
        </w:rPr>
        <w:t>The full responsibilities of the DSL and deputy(s) are set out in their job description</w:t>
      </w:r>
      <w:r w:rsidR="00645FB6" w:rsidRPr="00CE4BEE">
        <w:rPr>
          <w:rFonts w:cs="Arial"/>
        </w:rPr>
        <w:t xml:space="preserve">, </w:t>
      </w:r>
      <w:proofErr w:type="gramStart"/>
      <w:r w:rsidR="00645FB6" w:rsidRPr="00CE4BEE">
        <w:rPr>
          <w:rFonts w:cs="Arial"/>
        </w:rPr>
        <w:t xml:space="preserve">see </w:t>
      </w:r>
      <w:r w:rsidRPr="00CE4BEE">
        <w:rPr>
          <w:rFonts w:cs="Arial"/>
        </w:rPr>
        <w:t xml:space="preserve"> </w:t>
      </w:r>
      <w:proofErr w:type="gramEnd"/>
      <w:r w:rsidR="008D7D21">
        <w:fldChar w:fldCharType="begin"/>
      </w:r>
      <w:r w:rsidR="008D7D21">
        <w:instrText xml:space="preserve"> HYPERLINK "https://assets.publishing.service.gov.uk/government/uploads/system/uploads/attachment_data/file/1161273/Keeping_children_safe_in_education_2023_-_statutory_guidance_for_schools_and_colleges.pdf" </w:instrText>
      </w:r>
      <w:r w:rsidR="008D7D21">
        <w:instrText xml:space="preserve">\h </w:instrText>
      </w:r>
      <w:r w:rsidR="008D7D21">
        <w:fldChar w:fldCharType="separate"/>
      </w:r>
      <w:r w:rsidRPr="00CE4BEE">
        <w:rPr>
          <w:rStyle w:val="Hyperlink"/>
          <w:rFonts w:cs="Arial"/>
        </w:rPr>
        <w:t>Annex C</w:t>
      </w:r>
      <w:r w:rsidR="008D7D21">
        <w:rPr>
          <w:rStyle w:val="Hyperlink"/>
          <w:rFonts w:cs="Arial"/>
        </w:rPr>
        <w:fldChar w:fldCharType="end"/>
      </w:r>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14FFA751" w14:textId="77777777" w:rsidR="00BB3568" w:rsidRPr="00FA22BD" w:rsidRDefault="00BB3568" w:rsidP="0038670B">
      <w:pPr>
        <w:pStyle w:val="4Bulletedcopyblue"/>
        <w:numPr>
          <w:ilvl w:val="0"/>
          <w:numId w:val="0"/>
        </w:numPr>
        <w:rPr>
          <w:rStyle w:val="Hyperlink"/>
          <w:rFonts w:cs="Arial"/>
          <w:color w:val="auto"/>
          <w:u w:val="none"/>
        </w:rPr>
      </w:pPr>
    </w:p>
    <w:p w14:paraId="3DB5452C" w14:textId="4ED4E852" w:rsidR="00704E7F" w:rsidRPr="003A0BBA" w:rsidRDefault="00AE2D57" w:rsidP="003A1BEB">
      <w:pPr>
        <w:pStyle w:val="Heading2"/>
      </w:pPr>
      <w:bookmarkStart w:id="30" w:name="_Hlk140713403"/>
      <w:r>
        <w:t xml:space="preserve">6.4 </w:t>
      </w:r>
      <w:r w:rsidR="00D73C47" w:rsidRPr="003A0BBA">
        <w:t xml:space="preserve">Role and </w:t>
      </w:r>
      <w:r w:rsidR="00163396">
        <w:t>R</w:t>
      </w:r>
      <w:r w:rsidR="00D73C47" w:rsidRPr="003A0BBA">
        <w:t xml:space="preserve">esponsibilities </w:t>
      </w:r>
      <w:r w:rsidR="00704E7F" w:rsidRPr="003A0BBA">
        <w:t>of</w:t>
      </w:r>
      <w:r w:rsidR="00030964">
        <w:t xml:space="preserve"> </w:t>
      </w:r>
      <w:r w:rsidR="0092288F">
        <w:t>Greenway’s Governing Body</w:t>
      </w:r>
    </w:p>
    <w:bookmarkEnd w:id="30"/>
    <w:p w14:paraId="6885C8FA" w14:textId="7028AD60" w:rsidR="00EC314B" w:rsidRPr="00E42141" w:rsidRDefault="0092288F" w:rsidP="00F40B9F">
      <w:pPr>
        <w:pStyle w:val="Mainbodytext"/>
      </w:pPr>
      <w:r>
        <w:t xml:space="preserve">Greenway’s Governing Body has </w:t>
      </w:r>
      <w:r w:rsidR="00EC314B" w:rsidRPr="00E42141">
        <w:t xml:space="preserve">a strategic </w:t>
      </w:r>
      <w:r w:rsidR="009A06FF">
        <w:t>role within our</w:t>
      </w:r>
      <w:r w:rsidR="00EC314B" w:rsidRPr="00E42141">
        <w:t xml:space="preserve"> leadership and management </w:t>
      </w:r>
      <w:r w:rsidR="009A06FF">
        <w:t xml:space="preserve">team </w:t>
      </w:r>
      <w:r w:rsidR="00EC314B" w:rsidRPr="0036793E">
        <w:t xml:space="preserve">and </w:t>
      </w:r>
      <w:r w:rsidR="005B54B2" w:rsidRPr="0036793E">
        <w:t>monitors</w:t>
      </w:r>
      <w:r w:rsidR="005B54B2">
        <w:t xml:space="preserve"> </w:t>
      </w:r>
      <w:r w:rsidR="00EC314B" w:rsidRPr="00E42141">
        <w:t xml:space="preserve">that all staff comply with legislation and local guidance at all times. </w:t>
      </w:r>
    </w:p>
    <w:p w14:paraId="1896B5E0" w14:textId="3EA4FF48" w:rsidR="00FA22BD" w:rsidRDefault="00FA22BD" w:rsidP="00B1740D">
      <w:pPr>
        <w:pStyle w:val="Heading3"/>
      </w:pPr>
      <w:r w:rsidRPr="00E42141">
        <w:t xml:space="preserve">The </w:t>
      </w:r>
      <w:r w:rsidRPr="00CF2793">
        <w:t>Governing Body</w:t>
      </w:r>
      <w:r w:rsidR="00FF30C0">
        <w:t>:</w:t>
      </w:r>
    </w:p>
    <w:p w14:paraId="306B6F59" w14:textId="78C0ABD3" w:rsidR="00A43C1B" w:rsidRPr="00A43C1B" w:rsidRDefault="00A43C1B" w:rsidP="00A43C1B"/>
    <w:p w14:paraId="06BB5EDF" w14:textId="5AE2498B" w:rsidR="00FA22BD" w:rsidRPr="009A5358" w:rsidRDefault="00A10908" w:rsidP="0059054A">
      <w:pPr>
        <w:pStyle w:val="4Bulletedcopyblue"/>
      </w:pPr>
      <w:r>
        <w:t>f</w:t>
      </w:r>
      <w:r w:rsidR="00FA22BD">
        <w:t>acilitate</w:t>
      </w:r>
      <w:r w:rsidR="0092288F">
        <w:t>s</w:t>
      </w:r>
      <w:r w:rsidR="00FA22BD">
        <w:t xml:space="preserve"> a whole-school approach to safeguarding, ensuring that safeguarding and child protection are at the forefront of, and underpin, all relevant aspects of process and policy development</w:t>
      </w:r>
      <w:r w:rsidR="003A274E">
        <w:t xml:space="preserve"> </w:t>
      </w:r>
    </w:p>
    <w:p w14:paraId="33C241C2" w14:textId="10A207A3" w:rsidR="00FA22BD" w:rsidRDefault="00F81F74" w:rsidP="0059054A">
      <w:pPr>
        <w:pStyle w:val="4Bulletedcopyblue"/>
      </w:pPr>
      <w:r>
        <w:t>e</w:t>
      </w:r>
      <w:r w:rsidR="00FA22BD">
        <w:t>valuate</w:t>
      </w:r>
      <w:r w:rsidR="0092288F">
        <w:t>s</w:t>
      </w:r>
      <w:r w:rsidR="00FA22BD">
        <w:t xml:space="preserve"> and </w:t>
      </w:r>
      <w:r w:rsidR="00FA22BD" w:rsidRPr="003A274E">
        <w:t>approve</w:t>
      </w:r>
      <w:r w:rsidR="0092288F">
        <w:t>s</w:t>
      </w:r>
      <w:r w:rsidR="00FA22BD" w:rsidRPr="003A274E">
        <w:t xml:space="preserve"> </w:t>
      </w:r>
      <w:r w:rsidR="007A7CE5" w:rsidRPr="003A274E">
        <w:t xml:space="preserve">this </w:t>
      </w:r>
      <w:r w:rsidR="0092288F">
        <w:t>C</w:t>
      </w:r>
      <w:r w:rsidR="00D200D0" w:rsidRPr="003A274E">
        <w:t xml:space="preserve">hild </w:t>
      </w:r>
      <w:r w:rsidR="0092288F">
        <w:t>P</w:t>
      </w:r>
      <w:r w:rsidR="00D200D0" w:rsidRPr="003A274E">
        <w:t>rotection</w:t>
      </w:r>
      <w:r w:rsidR="003A274E" w:rsidRPr="003A274E">
        <w:t xml:space="preserve"> </w:t>
      </w:r>
      <w:r w:rsidR="0092288F">
        <w:t>P</w:t>
      </w:r>
      <w:r w:rsidR="003A274E" w:rsidRPr="003A274E">
        <w:t>olicy</w:t>
      </w:r>
      <w:r w:rsidR="002A58B4">
        <w:t xml:space="preserve"> along with other policies related to safeguarding</w:t>
      </w:r>
      <w:r w:rsidR="00FA22BD" w:rsidRPr="003A274E">
        <w:t xml:space="preserve"> at each review, ensuring </w:t>
      </w:r>
      <w:r w:rsidR="002A58B4">
        <w:t xml:space="preserve">they </w:t>
      </w:r>
      <w:r w:rsidR="00FA22BD" w:rsidRPr="003A274E">
        <w:t>compl</w:t>
      </w:r>
      <w:r w:rsidR="002A58B4">
        <w:t>y</w:t>
      </w:r>
      <w:r w:rsidR="00FA22BD" w:rsidRPr="003A274E">
        <w:t xml:space="preserve"> with the law, and hold</w:t>
      </w:r>
      <w:r w:rsidR="005B54B2">
        <w:t>s</w:t>
      </w:r>
      <w:r w:rsidR="00FA22BD" w:rsidRPr="003A274E">
        <w:t xml:space="preserve"> the </w:t>
      </w:r>
      <w:proofErr w:type="spellStart"/>
      <w:r w:rsidR="000818C9" w:rsidRPr="00CF2793">
        <w:t>H</w:t>
      </w:r>
      <w:r w:rsidR="00FA22BD" w:rsidRPr="00CF2793">
        <w:t>eadteacher</w:t>
      </w:r>
      <w:proofErr w:type="spellEnd"/>
      <w:r w:rsidR="00CB2CF3">
        <w:t xml:space="preserve"> </w:t>
      </w:r>
      <w:r w:rsidR="00FA22BD" w:rsidRPr="0092288F">
        <w:t>to acc</w:t>
      </w:r>
      <w:r w:rsidR="00FA22BD" w:rsidRPr="003A274E">
        <w:t>ount for</w:t>
      </w:r>
      <w:r w:rsidR="00FA22BD">
        <w:t xml:space="preserve"> </w:t>
      </w:r>
      <w:r w:rsidR="002A58B4">
        <w:t>their</w:t>
      </w:r>
      <w:r w:rsidR="00FA22BD">
        <w:t xml:space="preserve"> </w:t>
      </w:r>
      <w:r w:rsidR="003A274E">
        <w:t>implementation</w:t>
      </w:r>
    </w:p>
    <w:p w14:paraId="01C4D315" w14:textId="36280AE7" w:rsidR="00D048C8" w:rsidRPr="0036793E" w:rsidRDefault="00F81F74" w:rsidP="0059054A">
      <w:pPr>
        <w:pStyle w:val="4Bulletedcopyblue"/>
      </w:pPr>
      <w:r w:rsidRPr="0036793E">
        <w:t>e</w:t>
      </w:r>
      <w:r w:rsidR="00D048C8" w:rsidRPr="0036793E">
        <w:t>valuate</w:t>
      </w:r>
      <w:r w:rsidR="0092288F" w:rsidRPr="0036793E">
        <w:t>s</w:t>
      </w:r>
      <w:r w:rsidR="00D048C8" w:rsidRPr="0036793E">
        <w:t xml:space="preserve"> and approve</w:t>
      </w:r>
      <w:r w:rsidR="0092288F" w:rsidRPr="0036793E">
        <w:t>s</w:t>
      </w:r>
      <w:r w:rsidR="00D048C8" w:rsidRPr="0036793E">
        <w:t xml:space="preserve"> </w:t>
      </w:r>
      <w:r w:rsidR="00AF7D68" w:rsidRPr="0036793E">
        <w:t xml:space="preserve">recommendations/action plans identified through quality assurance activity that the DSL undertakes </w:t>
      </w:r>
      <w:r w:rsidR="00DE01ED" w:rsidRPr="0036793E">
        <w:t xml:space="preserve">to review safeguarding practice </w:t>
      </w:r>
      <w:r w:rsidR="00AF7D68" w:rsidRPr="0036793E">
        <w:t>through audits</w:t>
      </w:r>
      <w:r w:rsidR="00DE01ED" w:rsidRPr="0036793E">
        <w:t xml:space="preserve"> and</w:t>
      </w:r>
      <w:r w:rsidR="00AF7D68" w:rsidRPr="0036793E">
        <w:t xml:space="preserve"> annual</w:t>
      </w:r>
      <w:r w:rsidR="00DE01ED" w:rsidRPr="0036793E">
        <w:t>/termly</w:t>
      </w:r>
      <w:r w:rsidR="00AF7D68" w:rsidRPr="0036793E">
        <w:t xml:space="preserve"> governing report</w:t>
      </w:r>
      <w:r w:rsidR="00DE01ED" w:rsidRPr="0036793E">
        <w:t>s</w:t>
      </w:r>
      <w:r w:rsidR="00AF7D68" w:rsidRPr="0036793E">
        <w:t xml:space="preserve"> to ensure that </w:t>
      </w:r>
      <w:r w:rsidR="00826911" w:rsidRPr="0036793E">
        <w:t xml:space="preserve">they have </w:t>
      </w:r>
      <w:r w:rsidR="00DE01ED" w:rsidRPr="0036793E">
        <w:t xml:space="preserve">regular </w:t>
      </w:r>
      <w:r w:rsidR="00826911" w:rsidRPr="0036793E">
        <w:t xml:space="preserve">oversight </w:t>
      </w:r>
      <w:r w:rsidR="008F0881" w:rsidRPr="0036793E">
        <w:t xml:space="preserve">and </w:t>
      </w:r>
      <w:r w:rsidR="00F4397D" w:rsidRPr="0036793E">
        <w:t>hold</w:t>
      </w:r>
      <w:r w:rsidR="0092288F" w:rsidRPr="0036793E">
        <w:t>s</w:t>
      </w:r>
      <w:r w:rsidR="00F4397D" w:rsidRPr="0036793E">
        <w:t xml:space="preserve"> the </w:t>
      </w:r>
      <w:proofErr w:type="spellStart"/>
      <w:r w:rsidR="00F4397D" w:rsidRPr="0036793E">
        <w:t>Headteacher</w:t>
      </w:r>
      <w:r w:rsidR="0092288F" w:rsidRPr="0036793E">
        <w:t>s</w:t>
      </w:r>
      <w:proofErr w:type="spellEnd"/>
      <w:r w:rsidR="00F4397D" w:rsidRPr="0036793E">
        <w:t xml:space="preserve"> accountable for the practice improvement</w:t>
      </w:r>
    </w:p>
    <w:p w14:paraId="21D22446" w14:textId="6D1EC7F4" w:rsidR="00FA22BD" w:rsidRPr="009A5358" w:rsidRDefault="0092288F" w:rsidP="0059054A">
      <w:pPr>
        <w:pStyle w:val="4Bulletedcopyblue"/>
      </w:pPr>
      <w:r>
        <w:t>is</w:t>
      </w:r>
      <w:r w:rsidR="00FA22BD">
        <w:t xml:space="preserve"> aware of its obligations under the Human Rights Act 1998, the Equality Act 2010 (including the Public Sector Equality Duty), and our school’s local multi-agency safeguarding </w:t>
      </w:r>
      <w:r w:rsidR="003A274E">
        <w:t>arrangements</w:t>
      </w:r>
    </w:p>
    <w:p w14:paraId="07E822EE" w14:textId="3DB05A85" w:rsidR="00FA22BD" w:rsidRPr="007A7CE5" w:rsidRDefault="002564DB" w:rsidP="0059054A">
      <w:pPr>
        <w:pStyle w:val="4Bulletedcopyblue"/>
      </w:pPr>
      <w:proofErr w:type="gramStart"/>
      <w:r>
        <w:t>a</w:t>
      </w:r>
      <w:r w:rsidR="00FA22BD">
        <w:t>ppoint</w:t>
      </w:r>
      <w:r w:rsidR="0092288F">
        <w:t>s</w:t>
      </w:r>
      <w:proofErr w:type="gramEnd"/>
      <w:r w:rsidR="00FA22BD">
        <w:t xml:space="preserve"> a </w:t>
      </w:r>
      <w:r w:rsidR="00FA22BD" w:rsidRPr="00CF2793">
        <w:rPr>
          <w:rStyle w:val="1bodycopy10ptChar"/>
          <w:sz w:val="22"/>
          <w:szCs w:val="22"/>
          <w:lang w:val="en-GB"/>
        </w:rPr>
        <w:t>link governor</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w:t>
      </w:r>
      <w:r w:rsidR="0092288F">
        <w:t>G</w:t>
      </w:r>
      <w:r w:rsidR="00FA22BD">
        <w:t xml:space="preserve">overning </w:t>
      </w:r>
      <w:r w:rsidR="0092288F">
        <w:t>B</w:t>
      </w:r>
      <w:r w:rsidR="00FA22BD">
        <w:t xml:space="preserve">ody. </w:t>
      </w:r>
      <w:r w:rsidR="00FA22BD" w:rsidRPr="007A7CE5">
        <w:t>This is always a different person from the DSL</w:t>
      </w:r>
    </w:p>
    <w:p w14:paraId="493D38B8" w14:textId="1B496591" w:rsidR="00FA22BD" w:rsidRPr="0036793E" w:rsidRDefault="00CB2CF3" w:rsidP="0059054A">
      <w:pPr>
        <w:pStyle w:val="4Bulletedcopyblue"/>
      </w:pPr>
      <w:r w:rsidRPr="0036793E">
        <w:t xml:space="preserve">monitors that </w:t>
      </w:r>
      <w:r w:rsidR="00FA22BD" w:rsidRPr="0036793E">
        <w:t>all staff undergo safeguarding and child protection training, including online safety</w:t>
      </w:r>
      <w:r w:rsidR="00CC506C" w:rsidRPr="0036793E">
        <w:t xml:space="preserve"> according to their roles</w:t>
      </w:r>
      <w:r w:rsidR="00FA22BD" w:rsidRPr="0036793E">
        <w:t xml:space="preserve">, and that such training is regularly updated and is in line </w:t>
      </w:r>
      <w:r w:rsidR="003711D6" w:rsidRPr="0036793E">
        <w:t xml:space="preserve">with </w:t>
      </w:r>
      <w:r w:rsidR="007901F1" w:rsidRPr="0036793E">
        <w:t xml:space="preserve">statutory guidance </w:t>
      </w:r>
      <w:r w:rsidR="00AF7D68" w:rsidRPr="0036793E">
        <w:t>and Hertfordshire</w:t>
      </w:r>
      <w:r w:rsidR="00FB25D3" w:rsidRPr="0036793E">
        <w:t xml:space="preserve"> </w:t>
      </w:r>
      <w:r w:rsidR="00D507D6" w:rsidRPr="0036793E">
        <w:t>Safeguarding</w:t>
      </w:r>
      <w:r w:rsidR="00FB25D3" w:rsidRPr="0036793E">
        <w:t xml:space="preserve"> Children</w:t>
      </w:r>
      <w:r w:rsidR="006D07AB" w:rsidRPr="0036793E">
        <w:t>’</w:t>
      </w:r>
      <w:r w:rsidR="00FB25D3" w:rsidRPr="0036793E">
        <w:t>s Partners</w:t>
      </w:r>
      <w:r w:rsidR="007901F1" w:rsidRPr="0036793E">
        <w:t>hip</w:t>
      </w:r>
    </w:p>
    <w:p w14:paraId="77AACC77" w14:textId="6DA541C2" w:rsidR="00FA22BD" w:rsidRPr="009A5358" w:rsidRDefault="00CB2CF3" w:rsidP="0059054A">
      <w:pPr>
        <w:pStyle w:val="4Bulletedcopyblue"/>
      </w:pPr>
      <w:r w:rsidRPr="0036793E">
        <w:t xml:space="preserve">monitors </w:t>
      </w:r>
      <w:r w:rsidR="00FA22BD" w:rsidRPr="0036793E">
        <w:t>that</w:t>
      </w:r>
      <w:r w:rsidR="00FA22BD">
        <w:t xml:space="preserve"> all governors</w:t>
      </w:r>
      <w:r w:rsidR="0083125D">
        <w:t>:</w:t>
      </w:r>
      <w:r w:rsidR="00FA22BD">
        <w:t xml:space="preserve"> </w:t>
      </w:r>
    </w:p>
    <w:p w14:paraId="6E72F973" w14:textId="38DA36CF" w:rsidR="00FA22BD" w:rsidRPr="00F940E3" w:rsidRDefault="00CB2CF3" w:rsidP="00CF2793">
      <w:pPr>
        <w:pStyle w:val="4Bulletedcopyblue"/>
        <w:numPr>
          <w:ilvl w:val="0"/>
          <w:numId w:val="0"/>
        </w:numPr>
        <w:ind w:left="1800"/>
      </w:pPr>
      <w:proofErr w:type="spellStart"/>
      <w:r>
        <w:t>i</w:t>
      </w:r>
      <w:proofErr w:type="spellEnd"/>
      <w:r>
        <w:t xml:space="preserve">) </w:t>
      </w:r>
      <w:proofErr w:type="gramStart"/>
      <w:r w:rsidR="00C65B52">
        <w:t>r</w:t>
      </w:r>
      <w:r w:rsidR="00DA22EA" w:rsidRPr="00F940E3">
        <w:t>ead</w:t>
      </w:r>
      <w:proofErr w:type="gramEnd"/>
      <w:r w:rsidR="00DA22EA" w:rsidRPr="00F940E3">
        <w:t xml:space="preserve"> </w:t>
      </w:r>
      <w:hyperlink r:id="rId68">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w:t>
      </w:r>
      <w:r>
        <w:t>s</w:t>
      </w:r>
      <w:r w:rsidR="00FA22BD" w:rsidRPr="00F940E3">
        <w:t xml:space="preserve"> compliance of this task at least annually</w:t>
      </w:r>
    </w:p>
    <w:p w14:paraId="491773A8" w14:textId="70665FE2" w:rsidR="00031094" w:rsidRDefault="00CB2CF3" w:rsidP="00801FB0">
      <w:pPr>
        <w:pStyle w:val="4Bulletedcopyblue"/>
        <w:numPr>
          <w:ilvl w:val="2"/>
          <w:numId w:val="74"/>
        </w:numPr>
      </w:pPr>
      <w:r>
        <w:lastRenderedPageBreak/>
        <w:t xml:space="preserve">ii) </w:t>
      </w:r>
      <w:proofErr w:type="gramStart"/>
      <w:r w:rsidR="00C65B52" w:rsidRPr="00CF2793">
        <w:t>s</w:t>
      </w:r>
      <w:r w:rsidR="00DA22EA" w:rsidRPr="00CF2793">
        <w:t>ign</w:t>
      </w:r>
      <w:proofErr w:type="gramEnd"/>
      <w:r w:rsidR="00DA22EA" w:rsidRPr="00CF2793">
        <w:t xml:space="preserve"> a declaration at the beginning of each academic year to say that they have reviewed the above guidance (bottom of this policy). </w:t>
      </w:r>
      <w:r>
        <w:t xml:space="preserve">iii) </w:t>
      </w:r>
      <w:proofErr w:type="gramStart"/>
      <w:r w:rsidR="00FB67BE">
        <w:t>e</w:t>
      </w:r>
      <w:r w:rsidR="00031094">
        <w:t>nsure</w:t>
      </w:r>
      <w:r>
        <w:t>s</w:t>
      </w:r>
      <w:proofErr w:type="gramEnd"/>
      <w:r w:rsidR="00031094">
        <w:t xml:space="preserve"> that the school has appropriate filtering and monitoring systems in place</w:t>
      </w:r>
      <w:r w:rsidR="00F76823">
        <w:t xml:space="preserve"> and</w:t>
      </w:r>
      <w:r w:rsidR="00031094">
        <w:t xml:space="preserve"> review their effectiveness. This includes:</w:t>
      </w:r>
    </w:p>
    <w:p w14:paraId="130D9953" w14:textId="6C5C3DDA" w:rsidR="002E3A96" w:rsidRDefault="00CB2CF3" w:rsidP="00CF2793">
      <w:pPr>
        <w:pStyle w:val="4Bulletedcopyblue"/>
        <w:numPr>
          <w:ilvl w:val="0"/>
          <w:numId w:val="0"/>
        </w:numPr>
        <w:ind w:left="1560" w:firstLine="240"/>
      </w:pPr>
      <w:r>
        <w:t xml:space="preserve">a) </w:t>
      </w:r>
      <w:proofErr w:type="gramStart"/>
      <w:r w:rsidR="008938F7">
        <w:t>m</w:t>
      </w:r>
      <w:r w:rsidR="002E3A96" w:rsidRPr="002E3A96">
        <w:t>aking</w:t>
      </w:r>
      <w:proofErr w:type="gramEnd"/>
      <w:r w:rsidR="002E3A96" w:rsidRPr="002E3A96">
        <w:t xml:space="preserve"> sure that the leadership team and staff are aware of the provisions in place, and that they understand their expectations, roles and responsibilities around filtering and monitoring as part of safeguarding training</w:t>
      </w:r>
    </w:p>
    <w:p w14:paraId="581F6D12" w14:textId="2EC28AAB" w:rsidR="002E3A96" w:rsidRPr="00BB3568" w:rsidRDefault="00CB2CF3" w:rsidP="00BB3568">
      <w:pPr>
        <w:pStyle w:val="ListParagraph"/>
        <w:ind w:left="1560"/>
        <w:rPr>
          <w:rFonts w:ascii="Arial" w:eastAsia="MS Mincho" w:hAnsi="Arial"/>
          <w:sz w:val="22"/>
          <w:szCs w:val="22"/>
          <w:lang w:eastAsia="en-US"/>
        </w:rPr>
      </w:pPr>
      <w:r>
        <w:rPr>
          <w:rFonts w:ascii="Arial" w:eastAsia="MS Mincho" w:hAnsi="Arial"/>
          <w:sz w:val="22"/>
          <w:szCs w:val="22"/>
          <w:lang w:eastAsia="en-US"/>
        </w:rPr>
        <w:t xml:space="preserve">b) </w:t>
      </w:r>
      <w:proofErr w:type="gramStart"/>
      <w:r w:rsidR="008938F7">
        <w:rPr>
          <w:rFonts w:ascii="Arial" w:eastAsia="MS Mincho" w:hAnsi="Arial"/>
          <w:sz w:val="22"/>
          <w:szCs w:val="22"/>
          <w:lang w:eastAsia="en-US"/>
        </w:rPr>
        <w:t>r</w:t>
      </w:r>
      <w:r w:rsidR="002E3A96" w:rsidRPr="002E3A96">
        <w:rPr>
          <w:rFonts w:ascii="Arial" w:eastAsia="MS Mincho" w:hAnsi="Arial"/>
          <w:sz w:val="22"/>
          <w:szCs w:val="22"/>
          <w:lang w:eastAsia="en-US"/>
        </w:rPr>
        <w:t>eviewing</w:t>
      </w:r>
      <w:proofErr w:type="gramEnd"/>
      <w:r w:rsidR="002E3A96" w:rsidRPr="002E3A96">
        <w:rPr>
          <w:rFonts w:ascii="Arial" w:eastAsia="MS Mincho" w:hAnsi="Arial"/>
          <w:sz w:val="22"/>
          <w:szCs w:val="22"/>
          <w:lang w:eastAsia="en-US"/>
        </w:rPr>
        <w:t xml:space="preserve"> the </w:t>
      </w:r>
      <w:proofErr w:type="spellStart"/>
      <w:r w:rsidR="002E3A96" w:rsidRPr="002E3A96">
        <w:rPr>
          <w:rFonts w:ascii="Arial" w:eastAsia="MS Mincho" w:hAnsi="Arial"/>
          <w:sz w:val="22"/>
          <w:szCs w:val="22"/>
          <w:lang w:eastAsia="en-US"/>
        </w:rPr>
        <w:t>DfE’s</w:t>
      </w:r>
      <w:proofErr w:type="spellEnd"/>
      <w:r w:rsidR="002E3A96" w:rsidRPr="002E3A96">
        <w:rPr>
          <w:rFonts w:ascii="Arial" w:eastAsia="MS Mincho" w:hAnsi="Arial"/>
          <w:sz w:val="22"/>
          <w:szCs w:val="22"/>
          <w:lang w:eastAsia="en-US"/>
        </w:rPr>
        <w:t xml:space="preserve">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633BEFB8" w14:textId="77777777" w:rsidR="009914F1" w:rsidRDefault="009914F1" w:rsidP="001F0CBD">
      <w:pPr>
        <w:pStyle w:val="1bodycopy10pt"/>
        <w:spacing w:after="0"/>
        <w:jc w:val="both"/>
        <w:rPr>
          <w:sz w:val="22"/>
          <w:szCs w:val="22"/>
        </w:rPr>
      </w:pPr>
    </w:p>
    <w:p w14:paraId="0D589683" w14:textId="0B83CC59" w:rsidR="00031094" w:rsidRPr="0036793E" w:rsidRDefault="00801DBF" w:rsidP="00B1740D">
      <w:pPr>
        <w:pStyle w:val="Heading3"/>
      </w:pPr>
      <w:r w:rsidRPr="0036793E">
        <w:t xml:space="preserve">The Governing Body </w:t>
      </w:r>
      <w:r w:rsidR="00CB2CF3" w:rsidRPr="0036793E">
        <w:t>also monitors that</w:t>
      </w:r>
      <w:r w:rsidR="00031094" w:rsidRPr="0036793E">
        <w:t>:</w:t>
      </w:r>
    </w:p>
    <w:p w14:paraId="0786FE43" w14:textId="77777777" w:rsidR="001F0CBD" w:rsidRPr="0036793E" w:rsidRDefault="001F0CBD" w:rsidP="001F0CBD"/>
    <w:p w14:paraId="3052F4E4" w14:textId="454E6958" w:rsidR="00031094" w:rsidRPr="0036793E" w:rsidRDefault="008938F7" w:rsidP="00FC4D72">
      <w:pPr>
        <w:pStyle w:val="4Bulletedcopyblue"/>
      </w:pPr>
      <w:r w:rsidRPr="0036793E">
        <w:t>t</w:t>
      </w:r>
      <w:r w:rsidR="00E8717A" w:rsidRPr="0036793E">
        <w:t>he DSL has the appropriate status and authority to carry out their job, including additional time, funding, training, resources and support</w:t>
      </w:r>
    </w:p>
    <w:p w14:paraId="5466BA1B" w14:textId="666AED5C" w:rsidR="00E8717A" w:rsidRPr="0036793E" w:rsidRDefault="008938F7" w:rsidP="00FC4D72">
      <w:pPr>
        <w:pStyle w:val="4Bulletedcopyblue"/>
      </w:pPr>
      <w:r w:rsidRPr="0036793E">
        <w:t>o</w:t>
      </w:r>
      <w:r w:rsidR="00E8717A" w:rsidRPr="0036793E">
        <w:t>nline safety is a running and interrelated theme within the whole-school approach to safeguarding and related policies</w:t>
      </w:r>
    </w:p>
    <w:p w14:paraId="07477963" w14:textId="57A0D90E" w:rsidR="00E8717A" w:rsidRPr="0036793E" w:rsidRDefault="008938F7" w:rsidP="00FC4D72">
      <w:pPr>
        <w:pStyle w:val="4Bulletedcopyblue"/>
      </w:pPr>
      <w:r w:rsidRPr="0036793E">
        <w:t>t</w:t>
      </w:r>
      <w:r w:rsidR="00E8717A" w:rsidRPr="0036793E">
        <w:t>he DSL has lead authority for safeguarding, including online safety and understanding the filtering and monitoring systems and processes in place</w:t>
      </w:r>
    </w:p>
    <w:p w14:paraId="02AE3EFE" w14:textId="6101F49E" w:rsidR="00E8717A" w:rsidRPr="0036793E" w:rsidRDefault="008938F7" w:rsidP="00FC4D72">
      <w:pPr>
        <w:pStyle w:val="4Bulletedcopyblue"/>
      </w:pPr>
      <w:proofErr w:type="gramStart"/>
      <w:r w:rsidRPr="0036793E">
        <w:t>t</w:t>
      </w:r>
      <w:r w:rsidR="00E8717A" w:rsidRPr="0036793E">
        <w:t>he</w:t>
      </w:r>
      <w:proofErr w:type="gramEnd"/>
      <w:r w:rsidR="00E8717A" w:rsidRPr="0036793E">
        <w:t xml:space="preserve"> school has </w:t>
      </w:r>
      <w:r w:rsidR="00367D9B" w:rsidRPr="0036793E">
        <w:t xml:space="preserve">effective </w:t>
      </w:r>
      <w:r w:rsidR="00E8717A" w:rsidRPr="0036793E">
        <w:t xml:space="preserve">procedures to manage any safeguarding concerns (no matter how small) </w:t>
      </w:r>
      <w:r w:rsidR="00367D9B" w:rsidRPr="0036793E">
        <w:t>that arise. This includes those related to child wel</w:t>
      </w:r>
      <w:r w:rsidR="009D717C" w:rsidRPr="0036793E">
        <w:t>fare concerns</w:t>
      </w:r>
      <w:r w:rsidR="00E335F2" w:rsidRPr="0036793E">
        <w:t xml:space="preserve">, </w:t>
      </w:r>
      <w:proofErr w:type="gramStart"/>
      <w:r w:rsidR="00E335F2" w:rsidRPr="0036793E">
        <w:t>low level</w:t>
      </w:r>
      <w:proofErr w:type="gramEnd"/>
      <w:r w:rsidR="00E335F2" w:rsidRPr="0036793E">
        <w:t xml:space="preserve"> concerns </w:t>
      </w:r>
      <w:r w:rsidR="004A3F97" w:rsidRPr="0036793E">
        <w:t xml:space="preserve">and allegations </w:t>
      </w:r>
      <w:r w:rsidR="009D717C" w:rsidRPr="0036793E">
        <w:t>made against staff</w:t>
      </w:r>
      <w:r w:rsidR="00CB2CF3" w:rsidRPr="0036793E">
        <w:t xml:space="preserve"> (including supply staff, volunteers and contractors) – see Section 11 below.</w:t>
      </w:r>
    </w:p>
    <w:p w14:paraId="73270099" w14:textId="5B5F1B45" w:rsidR="00E8717A" w:rsidRDefault="00E8717A" w:rsidP="00FC4D72">
      <w:pPr>
        <w:pStyle w:val="4Bulletedcopyblue"/>
      </w:pPr>
      <w:r w:rsidRPr="0036793E">
        <w:t xml:space="preserve">this policy reflects </w:t>
      </w:r>
      <w:r w:rsidR="000A272A" w:rsidRPr="0036793E">
        <w:t>those children</w:t>
      </w:r>
      <w:r>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whether or not the children who attend these services/activities are children on the school roll)</w:t>
      </w:r>
      <w:r w:rsidR="000C36EB">
        <w:t>:</w:t>
      </w:r>
      <w:r w:rsidR="00E8717A">
        <w:t xml:space="preserve"> </w:t>
      </w:r>
    </w:p>
    <w:p w14:paraId="449EB3E4" w14:textId="00D69547" w:rsidR="00E8717A" w:rsidRPr="00E42141" w:rsidRDefault="0078346D" w:rsidP="00801FB0">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801FB0">
      <w:pPr>
        <w:pStyle w:val="4Bulletedcopyblue"/>
        <w:numPr>
          <w:ilvl w:val="2"/>
          <w:numId w:val="3"/>
        </w:numPr>
        <w:ind w:left="1418"/>
      </w:pPr>
      <w:proofErr w:type="gramStart"/>
      <w:r>
        <w:t>m</w:t>
      </w:r>
      <w:r w:rsidR="00E8717A" w:rsidRPr="00E42141">
        <w:t>ake</w:t>
      </w:r>
      <w:proofErr w:type="gramEnd"/>
      <w:r w:rsidR="00E8717A" w:rsidRPr="00E42141">
        <w:t xml:space="preserve"> sure there are arrangements for the body to liaise with the school about safeguarding arrangements, where appropriate</w:t>
      </w:r>
      <w:r w:rsidR="00CC14C4">
        <w:t>.</w:t>
      </w:r>
    </w:p>
    <w:p w14:paraId="7AE5B245" w14:textId="6AA603CD" w:rsidR="004A60F8" w:rsidRPr="009F5DE1" w:rsidRDefault="0078346D" w:rsidP="00FC4D72">
      <w:pPr>
        <w:pStyle w:val="4Bulletedcopyblue"/>
      </w:pPr>
      <w:proofErr w:type="gramStart"/>
      <w:r>
        <w:t>m</w:t>
      </w:r>
      <w:r w:rsidR="00E8717A" w:rsidRPr="00E42141">
        <w:t>ake</w:t>
      </w:r>
      <w:proofErr w:type="gramEnd"/>
      <w:r w:rsidR="00E8717A" w:rsidRPr="00E42141">
        <w:t xml:space="preserv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38A30B16" w:rsidR="00E8717A" w:rsidRPr="006F231D" w:rsidRDefault="0078346D" w:rsidP="00FC4D72">
      <w:pPr>
        <w:pStyle w:val="4Bulletedcopyblue"/>
      </w:pPr>
      <w:proofErr w:type="gramStart"/>
      <w:r>
        <w:t>t</w:t>
      </w:r>
      <w:r w:rsidR="00E8717A">
        <w:t>he</w:t>
      </w:r>
      <w:proofErr w:type="gramEnd"/>
      <w:r w:rsidR="00E8717A">
        <w:t xml:space="preserve"> Chair of Governors act</w:t>
      </w:r>
      <w:r w:rsidR="009F5DE1">
        <w:t>s</w:t>
      </w:r>
      <w:r w:rsidR="00E8717A">
        <w:t xml:space="preserve"> as the ‘case manager’ in the event that an allegation is made against the </w:t>
      </w:r>
      <w:proofErr w:type="spellStart"/>
      <w:r>
        <w:t>H</w:t>
      </w:r>
      <w:r w:rsidR="00E8717A">
        <w:t>eadteacher</w:t>
      </w:r>
      <w:proofErr w:type="spellEnd"/>
      <w:r w:rsidR="00E14C44">
        <w:t>.</w:t>
      </w:r>
      <w:r w:rsidR="00E8717A">
        <w:t xml:space="preserve"> where appropriate (see </w:t>
      </w:r>
      <w:r w:rsidR="006368D1">
        <w:t>Section 11</w:t>
      </w:r>
      <w:r w:rsidR="00E8717A">
        <w:t xml:space="preserve"> </w:t>
      </w:r>
      <w:r w:rsidR="009F5DE1">
        <w:t>below</w:t>
      </w:r>
      <w:r w:rsidR="00E8717A">
        <w:t>)</w:t>
      </w:r>
    </w:p>
    <w:p w14:paraId="15E782DA" w14:textId="607CFEA1" w:rsidR="00E8717A" w:rsidRDefault="009F5DE1" w:rsidP="00FC4D72">
      <w:pPr>
        <w:pStyle w:val="4Bulletedcopyblue"/>
      </w:pPr>
      <w:proofErr w:type="gramStart"/>
      <w:r w:rsidRPr="0036793E">
        <w:t>all</w:t>
      </w:r>
      <w:proofErr w:type="gramEnd"/>
      <w:r w:rsidRPr="0036793E">
        <w:t xml:space="preserve"> governors undertake appropriate training –</w:t>
      </w:r>
      <w:r>
        <w:t xml:space="preserve"> see </w:t>
      </w:r>
      <w:r w:rsidR="00E8717A">
        <w:t xml:space="preserve">Section 14 (Training) of this policy </w:t>
      </w:r>
      <w:r w:rsidR="005B54B2">
        <w:t xml:space="preserve">and </w:t>
      </w:r>
      <w:r w:rsidR="00E8717A">
        <w:t xml:space="preserve">Part two </w:t>
      </w:r>
      <w:proofErr w:type="spellStart"/>
      <w:r w:rsidR="00E8717A">
        <w:t>KCSiE</w:t>
      </w:r>
      <w:proofErr w:type="spellEnd"/>
      <w:r w:rsidR="00E8717A">
        <w:t xml:space="preserve"> 202</w:t>
      </w:r>
      <w:r w:rsidR="005B54B2">
        <w:t>4</w:t>
      </w:r>
      <w:r w:rsidR="00E8717A">
        <w:t>.</w:t>
      </w:r>
    </w:p>
    <w:p w14:paraId="1C983285" w14:textId="01D77679" w:rsidR="00AC7A69" w:rsidRDefault="00AE2D57" w:rsidP="00F40B9F">
      <w:pPr>
        <w:pStyle w:val="Heading2"/>
        <w:spacing w:before="0" w:after="240"/>
      </w:pPr>
      <w:bookmarkStart w:id="31" w:name="_Hlk140713446"/>
      <w:r>
        <w:t xml:space="preserve">6.5 </w:t>
      </w:r>
      <w:r w:rsidR="00D73C47" w:rsidRPr="00030964">
        <w:t xml:space="preserve">Role and </w:t>
      </w:r>
      <w:r w:rsidR="00BA7E91">
        <w:t>R</w:t>
      </w:r>
      <w:r w:rsidR="00D73C47" w:rsidRPr="00030964">
        <w:t>esponsibilities</w:t>
      </w:r>
      <w:r w:rsidR="00030964">
        <w:t xml:space="preserve"> of the</w:t>
      </w:r>
      <w:r w:rsidR="00D73C47" w:rsidRPr="00030964">
        <w:t xml:space="preserve"> </w:t>
      </w:r>
      <w:proofErr w:type="spellStart"/>
      <w:r w:rsidR="00030964">
        <w:t>H</w:t>
      </w:r>
      <w:r w:rsidR="00AC7A69" w:rsidRPr="00030964">
        <w:t>eadteacher</w:t>
      </w:r>
      <w:proofErr w:type="spellEnd"/>
      <w:r w:rsidR="009F5DE1">
        <w:t xml:space="preserve"> </w:t>
      </w:r>
      <w:r w:rsidR="00494124" w:rsidRPr="00030964">
        <w:t xml:space="preserve"> </w:t>
      </w:r>
    </w:p>
    <w:bookmarkEnd w:id="31"/>
    <w:p w14:paraId="6830E648" w14:textId="61E335AD" w:rsidR="00384A06" w:rsidRDefault="00384A06" w:rsidP="00384A06">
      <w:pPr>
        <w:pStyle w:val="4Bulletedcopyblue"/>
        <w:numPr>
          <w:ilvl w:val="0"/>
          <w:numId w:val="0"/>
        </w:numPr>
      </w:pPr>
      <w:r>
        <w:t xml:space="preserve">The </w:t>
      </w:r>
      <w:proofErr w:type="spellStart"/>
      <w:r>
        <w:t>Headteacher</w:t>
      </w:r>
      <w:proofErr w:type="spellEnd"/>
      <w:r w:rsidR="003E38FF">
        <w:t>:</w:t>
      </w:r>
    </w:p>
    <w:p w14:paraId="61543710" w14:textId="03713F5B" w:rsidR="007C25B5" w:rsidRDefault="007C25B5" w:rsidP="00FC4D72">
      <w:pPr>
        <w:pStyle w:val="4Bulletedcopyblue"/>
      </w:pPr>
      <w:r>
        <w:t>ensure</w:t>
      </w:r>
      <w:r w:rsidR="009F5DE1">
        <w:t>s</w:t>
      </w:r>
      <w:r>
        <w:t xml:space="preserve"> that all </w:t>
      </w:r>
      <w:r w:rsidRPr="0036793E">
        <w:t>staff</w:t>
      </w:r>
      <w:r w:rsidR="009F5DE1" w:rsidRPr="0036793E">
        <w:t xml:space="preserve"> (including temporary staff) and volunteers</w:t>
      </w:r>
      <w:r w:rsidR="004A27BA" w:rsidRPr="0036793E">
        <w:t>:</w:t>
      </w:r>
    </w:p>
    <w:p w14:paraId="1392FC32" w14:textId="2A492C72" w:rsidR="00AE76D0" w:rsidRDefault="009F5DE1" w:rsidP="00CF2793">
      <w:pPr>
        <w:pStyle w:val="4Bulletedcopyblue"/>
        <w:numPr>
          <w:ilvl w:val="0"/>
          <w:numId w:val="0"/>
        </w:numPr>
        <w:ind w:left="1276"/>
      </w:pPr>
      <w:r>
        <w:t xml:space="preserve">a) </w:t>
      </w:r>
      <w:proofErr w:type="gramStart"/>
      <w:r w:rsidR="00C55994">
        <w:t>a</w:t>
      </w:r>
      <w:r w:rsidR="00AE76D0" w:rsidRPr="00F8146A">
        <w:t>re</w:t>
      </w:r>
      <w:proofErr w:type="gramEnd"/>
      <w:r w:rsidR="00AE76D0" w:rsidRPr="00F8146A">
        <w:t xml:space="preserve"> informed of </w:t>
      </w:r>
      <w:r>
        <w:t>the</w:t>
      </w:r>
      <w:r w:rsidR="00AE76D0" w:rsidRPr="00F8146A">
        <w:t xml:space="preserve"> </w:t>
      </w:r>
      <w:r w:rsidR="00640D57" w:rsidRPr="00F8146A">
        <w:t>school</w:t>
      </w:r>
      <w:r w:rsidR="00C55994">
        <w:t>’</w:t>
      </w:r>
      <w:r w:rsidR="00640D57" w:rsidRPr="00F8146A">
        <w:t xml:space="preserve">s </w:t>
      </w:r>
      <w:r w:rsidR="00AE76D0" w:rsidRPr="00F8146A">
        <w:t>systems which support safeguarding, including this policy, as part of their induction</w:t>
      </w:r>
    </w:p>
    <w:p w14:paraId="7F8894EC" w14:textId="795F9B01" w:rsidR="00384A06" w:rsidRDefault="009F5DE1" w:rsidP="00CF2793">
      <w:pPr>
        <w:pStyle w:val="4Bulletedcopyblue"/>
        <w:numPr>
          <w:ilvl w:val="0"/>
          <w:numId w:val="0"/>
        </w:numPr>
        <w:ind w:left="1276"/>
      </w:pPr>
      <w:r w:rsidRPr="0036793E">
        <w:lastRenderedPageBreak/>
        <w:t xml:space="preserve">b) </w:t>
      </w:r>
      <w:proofErr w:type="gramStart"/>
      <w:r w:rsidRPr="0036793E">
        <w:t>understand</w:t>
      </w:r>
      <w:proofErr w:type="gramEnd"/>
      <w:r w:rsidRPr="0036793E">
        <w:t xml:space="preserve"> and </w:t>
      </w:r>
      <w:r w:rsidR="00384A06" w:rsidRPr="0036793E">
        <w:t>follow</w:t>
      </w:r>
      <w:r w:rsidR="00384A06" w:rsidRPr="00384A06">
        <w:t xml:space="preserve"> the procedures included in this policy, what they should know and do in relation to information sharing and referrals of cases of suspected abuse and neglect</w:t>
      </w:r>
    </w:p>
    <w:p w14:paraId="7B68D779" w14:textId="63680015" w:rsidR="00AE76D0" w:rsidRPr="00BB4BF4" w:rsidRDefault="004A27BA" w:rsidP="00FC4D72">
      <w:pPr>
        <w:pStyle w:val="4Bulletedcopyblue"/>
      </w:pPr>
      <w:r w:rsidRPr="00671CF7">
        <w:t>m</w:t>
      </w:r>
      <w:r w:rsidR="003E38FF" w:rsidRPr="00671CF7">
        <w:t>ake</w:t>
      </w:r>
      <w:r w:rsidR="009F5DE1" w:rsidRPr="00671CF7">
        <w:t>s</w:t>
      </w:r>
      <w:r w:rsidR="00AE76D0" w:rsidRPr="00671CF7">
        <w:t xml:space="preserve"> </w:t>
      </w:r>
      <w:r w:rsidR="00F60048" w:rsidRPr="00671CF7">
        <w:t>this policy available to parents/carers, professionals and the community</w:t>
      </w:r>
      <w:r w:rsidR="003E38FF" w:rsidRPr="00671CF7">
        <w:t xml:space="preserve"> </w:t>
      </w:r>
      <w:r w:rsidR="004A65F8" w:rsidRPr="00671CF7">
        <w:t xml:space="preserve">to ensure there is transparency and clear expectations about </w:t>
      </w:r>
      <w:r w:rsidR="008930CF" w:rsidRPr="00671CF7">
        <w:t xml:space="preserve">the </w:t>
      </w:r>
      <w:r w:rsidR="00E86A10" w:rsidRPr="00671CF7">
        <w:t>school’s</w:t>
      </w:r>
      <w:r w:rsidR="008930CF" w:rsidRPr="00671CF7">
        <w:t xml:space="preserve"> </w:t>
      </w:r>
      <w:r w:rsidR="00A51EFD" w:rsidRPr="00671CF7">
        <w:t xml:space="preserve">duty to </w:t>
      </w:r>
      <w:r w:rsidR="008930CF" w:rsidRPr="00671CF7">
        <w:t xml:space="preserve">safeguarding </w:t>
      </w:r>
      <w:r w:rsidR="00A51EFD" w:rsidRPr="00671CF7">
        <w:t xml:space="preserve">and promote the welfare of </w:t>
      </w:r>
      <w:r w:rsidR="00034E92" w:rsidRPr="00671CF7">
        <w:t xml:space="preserve">children and the </w:t>
      </w:r>
      <w:r w:rsidR="008930CF" w:rsidRPr="00671CF7">
        <w:t xml:space="preserve">arrangements </w:t>
      </w:r>
      <w:r w:rsidR="00803FA1" w:rsidRPr="00671CF7">
        <w:t xml:space="preserve">for responding to children presenting with </w:t>
      </w:r>
      <w:r w:rsidR="000F0E56" w:rsidRPr="00671CF7">
        <w:t xml:space="preserve">needs that may require </w:t>
      </w:r>
      <w:r w:rsidR="00A51EFD" w:rsidRPr="00671CF7">
        <w:t xml:space="preserve">early help </w:t>
      </w:r>
      <w:r w:rsidR="00D15434" w:rsidRPr="00671CF7">
        <w:t>or</w:t>
      </w:r>
      <w:r w:rsidR="00EA07F3" w:rsidRPr="00671CF7">
        <w:t xml:space="preserve"> </w:t>
      </w:r>
      <w:r w:rsidR="00A51EFD" w:rsidRPr="00671CF7">
        <w:t xml:space="preserve">support </w:t>
      </w:r>
      <w:r w:rsidR="00A47183" w:rsidRPr="00671CF7">
        <w:t>to protect them</w:t>
      </w:r>
      <w:r w:rsidR="00A47183" w:rsidRPr="00BB4BF4">
        <w:t xml:space="preserve">. </w:t>
      </w:r>
    </w:p>
    <w:p w14:paraId="38A8208D" w14:textId="5DFB329E" w:rsidR="00AE76D0" w:rsidRPr="00F8146A" w:rsidRDefault="00C80EF1" w:rsidP="00FC4D72">
      <w:pPr>
        <w:pStyle w:val="4Bulletedcopyblue"/>
      </w:pPr>
      <w:r>
        <w:t>e</w:t>
      </w:r>
      <w:r w:rsidR="00AE76D0" w:rsidRPr="00F8146A">
        <w:t>nsur</w:t>
      </w:r>
      <w:r w:rsidR="009F5DE1">
        <w:t>es</w:t>
      </w:r>
      <w:r w:rsidR="00AE76D0" w:rsidRPr="00F8146A">
        <w:t xml:space="preserve"> that there is always adequate cover if the DSL is absent</w:t>
      </w:r>
    </w:p>
    <w:p w14:paraId="773DC871" w14:textId="18489754" w:rsidR="00AE76D0" w:rsidRPr="00F8146A" w:rsidRDefault="00C80EF1" w:rsidP="00FC4D72">
      <w:pPr>
        <w:pStyle w:val="4Bulletedcopyblue"/>
      </w:pPr>
      <w:r>
        <w:t>a</w:t>
      </w:r>
      <w:r w:rsidR="00AE76D0" w:rsidRPr="00F8146A">
        <w:t>ct</w:t>
      </w:r>
      <w:r w:rsidR="009F5DE1">
        <w:t>s</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7FA9DED" w:rsidR="00AE76D0" w:rsidRPr="009F5DE1" w:rsidRDefault="00C87766" w:rsidP="00FC4D72">
      <w:pPr>
        <w:pStyle w:val="4Bulletedcopyblue"/>
      </w:pPr>
      <w:r>
        <w:t>m</w:t>
      </w:r>
      <w:r w:rsidR="005036D0" w:rsidRPr="00F8146A">
        <w:t>anag</w:t>
      </w:r>
      <w:r w:rsidR="009F5DE1">
        <w:t>es</w:t>
      </w:r>
      <w:r w:rsidR="005036D0" w:rsidRPr="00F8146A">
        <w:t xml:space="preserve">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p>
    <w:p w14:paraId="2B037B0C" w14:textId="102FE43E" w:rsidR="00AE76D0" w:rsidRPr="00CF2793" w:rsidRDefault="00C87766" w:rsidP="00FC4D72">
      <w:pPr>
        <w:pStyle w:val="4Bulletedcopyblue"/>
      </w:pPr>
      <w:r w:rsidRPr="00CF2793">
        <w:t>e</w:t>
      </w:r>
      <w:r w:rsidR="00AE76D0" w:rsidRPr="00CF2793">
        <w:t>nsur</w:t>
      </w:r>
      <w:r w:rsidR="009F5DE1" w:rsidRPr="00CF2793">
        <w:t>es</w:t>
      </w:r>
      <w:r w:rsidR="00AE76D0" w:rsidRPr="00CF2793">
        <w:t xml:space="preserve"> the relevant staffing ratios are met, where </w:t>
      </w:r>
    </w:p>
    <w:p w14:paraId="205B9815" w14:textId="382C84E7" w:rsidR="00AE76D0" w:rsidRPr="00CF2793" w:rsidRDefault="009F5DE1" w:rsidP="00FC4D72">
      <w:pPr>
        <w:pStyle w:val="4Bulletedcopyblue"/>
      </w:pPr>
      <w:r>
        <w:t xml:space="preserve">ensures </w:t>
      </w:r>
      <w:r w:rsidR="00AE76D0" w:rsidRPr="00CF2793">
        <w:t xml:space="preserve">each child in the Early Years Foundation Stage is assigned a key person </w:t>
      </w:r>
    </w:p>
    <w:p w14:paraId="3FBE5FCF" w14:textId="6E4D7D22" w:rsidR="005538B6" w:rsidRPr="009F5DE1" w:rsidRDefault="00C87766" w:rsidP="009F5DE1">
      <w:pPr>
        <w:pStyle w:val="4Bulletedcopyblue"/>
        <w:numPr>
          <w:ilvl w:val="0"/>
          <w:numId w:val="0"/>
        </w:numPr>
        <w:ind w:left="785" w:hanging="360"/>
        <w:rPr>
          <w:i/>
          <w:iCs/>
        </w:rPr>
      </w:pPr>
      <w:proofErr w:type="gramStart"/>
      <w:r w:rsidRPr="00CF2793">
        <w:t>o</w:t>
      </w:r>
      <w:r w:rsidR="00AE76D0" w:rsidRPr="00CF2793">
        <w:t>versee</w:t>
      </w:r>
      <w:r w:rsidR="009F5DE1" w:rsidRPr="00CF2793">
        <w:t>s</w:t>
      </w:r>
      <w:proofErr w:type="gramEnd"/>
      <w:r w:rsidR="00AE76D0" w:rsidRPr="00CF2793">
        <w:t xml:space="preserve"> the safe use of technology, mobile phones and cameras in </w:t>
      </w:r>
      <w:r w:rsidR="00F3342F" w:rsidRPr="00CF2793">
        <w:t>E</w:t>
      </w:r>
      <w:r w:rsidR="00AE76D0" w:rsidRPr="00CF2793">
        <w:t xml:space="preserve">arly </w:t>
      </w:r>
      <w:r w:rsidR="00F3342F" w:rsidRPr="00CF2793">
        <w:t>Y</w:t>
      </w:r>
      <w:r w:rsidR="00AE76D0" w:rsidRPr="00CF2793">
        <w:t xml:space="preserve">ears setting </w:t>
      </w:r>
    </w:p>
    <w:p w14:paraId="70AF2E22" w14:textId="2DC682FB" w:rsidR="005538B6" w:rsidRPr="000813A5" w:rsidRDefault="00AE2D57" w:rsidP="003A1BEB">
      <w:pPr>
        <w:pStyle w:val="Heading2"/>
      </w:pPr>
      <w:r>
        <w:t xml:space="preserve">6.6 </w:t>
      </w:r>
      <w:r w:rsidR="005538B6" w:rsidRPr="000813A5">
        <w:t>Role and Responsibilities of the Designated Teacher</w:t>
      </w:r>
      <w:r w:rsidR="009F5DE1">
        <w:t xml:space="preserve"> </w:t>
      </w:r>
    </w:p>
    <w:p w14:paraId="1BDDFC4E" w14:textId="3E30FB17"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w:t>
      </w:r>
      <w:r w:rsidR="00642064">
        <w:rPr>
          <w:rFonts w:cs="Arial"/>
          <w:sz w:val="22"/>
          <w:szCs w:val="22"/>
        </w:rPr>
        <w:t xml:space="preserve">DSL is also the </w:t>
      </w:r>
      <w:r w:rsidR="005A56A1" w:rsidRPr="00CD34F0">
        <w:rPr>
          <w:rFonts w:cs="Arial"/>
          <w:sz w:val="22"/>
          <w:szCs w:val="22"/>
        </w:rPr>
        <w:t xml:space="preserve">Designated Teacher </w:t>
      </w:r>
      <w:r w:rsidR="00642064">
        <w:rPr>
          <w:rFonts w:cs="Arial"/>
          <w:sz w:val="22"/>
          <w:szCs w:val="22"/>
        </w:rPr>
        <w:t xml:space="preserve">who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801FB0">
      <w:pPr>
        <w:numPr>
          <w:ilvl w:val="0"/>
          <w:numId w:val="21"/>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801FB0">
      <w:pPr>
        <w:numPr>
          <w:ilvl w:val="0"/>
          <w:numId w:val="21"/>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9"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6102229F" w:rsidR="00BE578B" w:rsidRDefault="00C1266B" w:rsidP="00801FB0">
      <w:pPr>
        <w:numPr>
          <w:ilvl w:val="0"/>
          <w:numId w:val="21"/>
        </w:numPr>
        <w:spacing w:line="276" w:lineRule="auto"/>
        <w:jc w:val="both"/>
        <w:rPr>
          <w:sz w:val="22"/>
          <w:szCs w:val="22"/>
        </w:rPr>
      </w:pPr>
      <w:r>
        <w:rPr>
          <w:sz w:val="22"/>
          <w:szCs w:val="28"/>
        </w:rPr>
        <w:t xml:space="preserve"> </w:t>
      </w:r>
      <w:proofErr w:type="gramStart"/>
      <w:r w:rsidR="00721601">
        <w:rPr>
          <w:sz w:val="22"/>
          <w:szCs w:val="22"/>
        </w:rPr>
        <w:t>ensur</w:t>
      </w:r>
      <w:r>
        <w:rPr>
          <w:sz w:val="22"/>
          <w:szCs w:val="22"/>
        </w:rPr>
        <w:t>ing</w:t>
      </w:r>
      <w:proofErr w:type="gramEnd"/>
      <w:r w:rsidR="00721601">
        <w:rPr>
          <w:sz w:val="22"/>
          <w:szCs w:val="22"/>
        </w:rPr>
        <w:t xml:space="preserve"> support for the education attainment of </w:t>
      </w:r>
      <w:r>
        <w:rPr>
          <w:sz w:val="22"/>
          <w:szCs w:val="28"/>
        </w:rPr>
        <w:t>children who are supported by a Child in Need or Child Protection Plan</w:t>
      </w:r>
      <w:r>
        <w:rPr>
          <w:sz w:val="22"/>
          <w:szCs w:val="22"/>
        </w:rPr>
        <w:t xml:space="preserve"> to </w:t>
      </w:r>
      <w:r w:rsidR="00721601">
        <w:rPr>
          <w:sz w:val="22"/>
          <w:szCs w:val="22"/>
        </w:rPr>
        <w:t xml:space="preserve">is appropriately </w:t>
      </w:r>
      <w:proofErr w:type="spellStart"/>
      <w:r w:rsidR="00721601">
        <w:rPr>
          <w:sz w:val="22"/>
          <w:szCs w:val="22"/>
        </w:rPr>
        <w:t>entwinned</w:t>
      </w:r>
      <w:proofErr w:type="spellEnd"/>
      <w:r w:rsidR="00721601">
        <w:rPr>
          <w:sz w:val="22"/>
          <w:szCs w:val="22"/>
        </w:rPr>
        <w:t xml:space="preserve"> with safeguarding processes</w:t>
      </w:r>
      <w:r w:rsidR="00A31126">
        <w:rPr>
          <w:sz w:val="22"/>
          <w:szCs w:val="22"/>
        </w:rPr>
        <w:t>.</w:t>
      </w:r>
      <w:r w:rsidR="00721601">
        <w:rPr>
          <w:sz w:val="22"/>
          <w:szCs w:val="22"/>
        </w:rPr>
        <w:t xml:space="preserve"> </w:t>
      </w:r>
    </w:p>
    <w:p w14:paraId="09386995" w14:textId="40ED0F23" w:rsidR="00642064" w:rsidRPr="007B5DD1" w:rsidRDefault="00642064" w:rsidP="00801FB0">
      <w:pPr>
        <w:numPr>
          <w:ilvl w:val="0"/>
          <w:numId w:val="21"/>
        </w:numPr>
        <w:spacing w:line="276" w:lineRule="auto"/>
        <w:jc w:val="both"/>
        <w:rPr>
          <w:sz w:val="22"/>
          <w:szCs w:val="22"/>
        </w:rPr>
      </w:pPr>
      <w:r>
        <w:rPr>
          <w:sz w:val="22"/>
          <w:szCs w:val="28"/>
        </w:rPr>
        <w:t xml:space="preserve">Reference </w:t>
      </w:r>
      <w:proofErr w:type="gramStart"/>
      <w:r>
        <w:rPr>
          <w:sz w:val="22"/>
          <w:szCs w:val="28"/>
        </w:rPr>
        <w:t>should be made</w:t>
      </w:r>
      <w:proofErr w:type="gramEnd"/>
      <w:r>
        <w:rPr>
          <w:sz w:val="22"/>
          <w:szCs w:val="28"/>
        </w:rPr>
        <w:t xml:space="preserve"> to Greenway’s Children with a Social Worker Policy.</w:t>
      </w:r>
    </w:p>
    <w:p w14:paraId="1EEF7709" w14:textId="77777777" w:rsidR="00BE578B" w:rsidRPr="00CF2793" w:rsidRDefault="00BE578B" w:rsidP="00BE578B">
      <w:pPr>
        <w:pStyle w:val="1bodycopy10pt"/>
        <w:jc w:val="both"/>
        <w:rPr>
          <w:b/>
          <w:color w:val="FF0000"/>
          <w:szCs w:val="20"/>
        </w:rPr>
      </w:pPr>
    </w:p>
    <w:p w14:paraId="63B65156" w14:textId="77777777" w:rsidR="00BE578B" w:rsidRPr="00CF2793" w:rsidRDefault="00BE578B" w:rsidP="00BE578B">
      <w:pPr>
        <w:pStyle w:val="1bodycopy10pt"/>
        <w:jc w:val="both"/>
        <w:rPr>
          <w:color w:val="FF0000"/>
          <w:sz w:val="22"/>
          <w:szCs w:val="22"/>
        </w:rPr>
      </w:pPr>
      <w:r w:rsidRPr="00CF2793">
        <w:rPr>
          <w:noProof/>
          <w:color w:val="FF0000"/>
          <w:sz w:val="22"/>
          <w:szCs w:val="22"/>
          <w:lang w:eastAsia="en-GB"/>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30533F" w:rsidRPr="00C456F9" w:rsidRDefault="0030533F" w:rsidP="00801FB0">
                            <w:pPr>
                              <w:pStyle w:val="Heading1"/>
                              <w:numPr>
                                <w:ilvl w:val="0"/>
                                <w:numId w:val="61"/>
                              </w:numPr>
                            </w:pPr>
                            <w:bookmarkStart w:id="32" w:name="_Toc172548070"/>
                            <w:bookmarkStart w:id="33" w:name="_Toc172617231"/>
                            <w:bookmarkStart w:id="34" w:name="_Toc172619344"/>
                            <w:r w:rsidRPr="004B5DE4">
                              <w:t xml:space="preserve">Working with </w:t>
                            </w:r>
                            <w:bookmarkEnd w:id="32"/>
                            <w:r w:rsidRPr="004B5DE4">
                              <w:t>Families</w:t>
                            </w:r>
                            <w:bookmarkEnd w:id="33"/>
                            <w:bookmarkEnd w:id="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2"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JVNottwAgAA3AQAAA4AAAAAAAAAAAAAAAAA&#10;LgIAAGRycy9lMm9Eb2MueG1sUEsBAi0AFAAGAAgAAAAhAI7ob4/aAAAABQEAAA8AAAAAAAAAAAAA&#10;AAAAygQAAGRycy9kb3ducmV2LnhtbFBLBQYAAAAABAAEAPMAAADRBQAAAAA=&#10;" filled="f" strokecolor="#959a00" strokeweight="1.5pt">
                <v:textbox>
                  <w:txbxContent>
                    <w:p w14:paraId="7278CA22" w14:textId="0CD0C2B9" w:rsidR="0030533F" w:rsidRPr="00C456F9" w:rsidRDefault="0030533F" w:rsidP="00801FB0">
                      <w:pPr>
                        <w:pStyle w:val="Heading1"/>
                        <w:numPr>
                          <w:ilvl w:val="0"/>
                          <w:numId w:val="61"/>
                        </w:numPr>
                      </w:pPr>
                      <w:bookmarkStart w:id="63" w:name="_Toc172548070"/>
                      <w:bookmarkStart w:id="64" w:name="_Toc172617231"/>
                      <w:bookmarkStart w:id="65" w:name="_Toc172619344"/>
                      <w:r w:rsidRPr="004B5DE4">
                        <w:t xml:space="preserve">Working with </w:t>
                      </w:r>
                      <w:bookmarkEnd w:id="63"/>
                      <w:r w:rsidRPr="004B5DE4">
                        <w:t>Families</w:t>
                      </w:r>
                      <w:bookmarkEnd w:id="64"/>
                      <w:bookmarkEnd w:id="65"/>
                    </w:p>
                  </w:txbxContent>
                </v:textbox>
                <w10:wrap anchorx="margin"/>
              </v:rect>
            </w:pict>
          </mc:Fallback>
        </mc:AlternateContent>
      </w:r>
    </w:p>
    <w:p w14:paraId="645B2B81" w14:textId="77777777" w:rsidR="00BE578B" w:rsidRPr="00BB3568" w:rsidRDefault="00BE578B" w:rsidP="00BE578B">
      <w:pPr>
        <w:pStyle w:val="1bodycopy10pt"/>
        <w:jc w:val="both"/>
        <w:rPr>
          <w:sz w:val="22"/>
          <w:szCs w:val="22"/>
        </w:rPr>
      </w:pPr>
    </w:p>
    <w:p w14:paraId="2ABE0408" w14:textId="25AD07DF" w:rsidR="007D3E81" w:rsidRPr="00BB3568" w:rsidRDefault="007D3E81" w:rsidP="007D3E81">
      <w:pPr>
        <w:spacing w:after="160" w:line="259" w:lineRule="auto"/>
        <w:jc w:val="both"/>
      </w:pPr>
      <w:r w:rsidRPr="00BB3568">
        <w:rPr>
          <w:rFonts w:cs="Arial"/>
          <w:sz w:val="22"/>
          <w:szCs w:val="22"/>
        </w:rPr>
        <w:t xml:space="preserve">Alongside Keeping Children </w:t>
      </w:r>
      <w:r w:rsidR="00DC6FFD" w:rsidRPr="00BB3568">
        <w:rPr>
          <w:rFonts w:cs="Arial"/>
          <w:sz w:val="22"/>
          <w:szCs w:val="22"/>
        </w:rPr>
        <w:t>S</w:t>
      </w:r>
      <w:r w:rsidRPr="00BB3568">
        <w:rPr>
          <w:rFonts w:cs="Arial"/>
          <w:sz w:val="22"/>
          <w:szCs w:val="22"/>
        </w:rPr>
        <w:t xml:space="preserve">afe in Education </w:t>
      </w:r>
      <w:r w:rsidR="00C1266B" w:rsidRPr="00BB3568">
        <w:rPr>
          <w:rFonts w:cs="Arial"/>
          <w:sz w:val="22"/>
          <w:szCs w:val="22"/>
        </w:rPr>
        <w:t>Greenway</w:t>
      </w:r>
      <w:r w:rsidRPr="00BB3568">
        <w:rPr>
          <w:rFonts w:cs="Arial"/>
          <w:sz w:val="22"/>
          <w:szCs w:val="22"/>
        </w:rPr>
        <w:t xml:space="preserve"> adopt</w:t>
      </w:r>
      <w:r w:rsidR="00D16A6B" w:rsidRPr="00BB3568">
        <w:rPr>
          <w:rFonts w:cs="Arial"/>
          <w:sz w:val="22"/>
          <w:szCs w:val="22"/>
        </w:rPr>
        <w:t>s</w:t>
      </w:r>
      <w:r w:rsidRPr="00BB3568">
        <w:rPr>
          <w:rFonts w:cs="Arial"/>
          <w:sz w:val="22"/>
          <w:szCs w:val="22"/>
        </w:rPr>
        <w:t xml:space="preserve"> the </w:t>
      </w:r>
      <w:r w:rsidR="00D16A6B" w:rsidRPr="00BB3568">
        <w:rPr>
          <w:rFonts w:cs="Arial"/>
          <w:sz w:val="22"/>
          <w:szCs w:val="22"/>
        </w:rPr>
        <w:t xml:space="preserve">fundamental </w:t>
      </w:r>
      <w:r w:rsidRPr="00BB3568">
        <w:rPr>
          <w:rFonts w:cs="Arial"/>
          <w:sz w:val="22"/>
          <w:szCs w:val="22"/>
        </w:rPr>
        <w:t xml:space="preserve">principal </w:t>
      </w:r>
      <w:r w:rsidR="00D16A6B" w:rsidRPr="00BB3568">
        <w:rPr>
          <w:rFonts w:cs="Arial"/>
          <w:sz w:val="22"/>
          <w:szCs w:val="22"/>
        </w:rPr>
        <w:t xml:space="preserve">of </w:t>
      </w:r>
      <w:r w:rsidR="00D16A6B" w:rsidRPr="00BB3568">
        <w:rPr>
          <w:rFonts w:cs="Arial"/>
          <w:b/>
          <w:bCs/>
          <w:i/>
          <w:iCs/>
          <w:sz w:val="22"/>
          <w:szCs w:val="22"/>
        </w:rPr>
        <w:t xml:space="preserve">working in a child-centred approach within a </w:t>
      </w:r>
      <w:proofErr w:type="gramStart"/>
      <w:r w:rsidR="00D16A6B" w:rsidRPr="00BB3568">
        <w:rPr>
          <w:rFonts w:cs="Arial"/>
          <w:b/>
          <w:bCs/>
          <w:i/>
          <w:iCs/>
          <w:sz w:val="22"/>
          <w:szCs w:val="22"/>
        </w:rPr>
        <w:t>whole</w:t>
      </w:r>
      <w:proofErr w:type="gramEnd"/>
      <w:r w:rsidR="00D16A6B" w:rsidRPr="00BB3568">
        <w:rPr>
          <w:rFonts w:cs="Arial"/>
          <w:b/>
          <w:bCs/>
          <w:i/>
          <w:iCs/>
          <w:sz w:val="22"/>
          <w:szCs w:val="22"/>
        </w:rPr>
        <w:t xml:space="preserve"> family focus</w:t>
      </w:r>
      <w:r w:rsidR="00D16A6B" w:rsidRPr="00BB3568">
        <w:rPr>
          <w:rFonts w:cs="Arial"/>
          <w:sz w:val="22"/>
          <w:szCs w:val="22"/>
        </w:rPr>
        <w:t xml:space="preserve"> as promoted in Working Together to Safeguard Children 2023. </w:t>
      </w:r>
    </w:p>
    <w:p w14:paraId="417AAC91" w14:textId="29EEFE8C" w:rsidR="007D3E81" w:rsidRPr="00BB3568" w:rsidRDefault="00E2781E" w:rsidP="00BE578B">
      <w:pPr>
        <w:jc w:val="both"/>
        <w:rPr>
          <w:rFonts w:cs="Arial"/>
          <w:b/>
          <w:bCs/>
          <w:sz w:val="22"/>
          <w:szCs w:val="22"/>
        </w:rPr>
      </w:pPr>
      <w:r w:rsidRPr="00BB3568">
        <w:rPr>
          <w:rFonts w:cs="Arial"/>
          <w:sz w:val="22"/>
          <w:szCs w:val="22"/>
        </w:rPr>
        <w:t xml:space="preserve">This principle is underpinned by the </w:t>
      </w:r>
      <w:r w:rsidR="00E35083" w:rsidRPr="00BB3568">
        <w:rPr>
          <w:rFonts w:cs="Arial"/>
          <w:sz w:val="22"/>
          <w:szCs w:val="22"/>
        </w:rPr>
        <w:t xml:space="preserve">findings and recommendations within the </w:t>
      </w:r>
      <w:r w:rsidR="00011287" w:rsidRPr="00BB3568">
        <w:rPr>
          <w:rFonts w:cs="Arial"/>
          <w:sz w:val="22"/>
          <w:szCs w:val="22"/>
        </w:rPr>
        <w:t>Government’s 2023</w:t>
      </w:r>
      <w:r w:rsidR="00DD3509" w:rsidRPr="00BB3568">
        <w:rPr>
          <w:rFonts w:cs="Arial"/>
          <w:sz w:val="22"/>
          <w:szCs w:val="22"/>
        </w:rPr>
        <w:t xml:space="preserve"> publication </w:t>
      </w:r>
      <w:hyperlink r:id="rId70" w:history="1">
        <w:r w:rsidR="00DD3509" w:rsidRPr="00BB3568">
          <w:rPr>
            <w:rStyle w:val="Hyperlink"/>
            <w:rFonts w:cs="Arial"/>
            <w:color w:val="auto"/>
            <w:sz w:val="22"/>
            <w:szCs w:val="22"/>
          </w:rPr>
          <w:t>Stable Homes, Built on Love</w:t>
        </w:r>
      </w:hyperlink>
      <w:r w:rsidR="00DD3509" w:rsidRPr="00BB3568">
        <w:rPr>
          <w:rFonts w:cs="Arial"/>
          <w:sz w:val="22"/>
          <w:szCs w:val="22"/>
        </w:rPr>
        <w:t xml:space="preserve"> in response to the recommendations of the Independent Review of Children’s Social Care</w:t>
      </w:r>
      <w:r w:rsidR="00011287" w:rsidRPr="00BB3568">
        <w:rPr>
          <w:rFonts w:cs="Arial"/>
          <w:sz w:val="22"/>
          <w:szCs w:val="22"/>
        </w:rPr>
        <w:t>.</w:t>
      </w:r>
      <w:r w:rsidR="00C462AB" w:rsidRPr="00BB3568">
        <w:rPr>
          <w:rFonts w:cs="Arial"/>
          <w:sz w:val="22"/>
          <w:szCs w:val="22"/>
        </w:rPr>
        <w:t xml:space="preserve"> The </w:t>
      </w:r>
      <w:r w:rsidR="00C07289" w:rsidRPr="00BB3568">
        <w:rPr>
          <w:rFonts w:cs="Arial"/>
          <w:sz w:val="22"/>
          <w:szCs w:val="22"/>
        </w:rPr>
        <w:t>strategy sets out how children’s social care is to be committed to supporting every child to grow up in a safe, stable and loving home. For most children this means growing</w:t>
      </w:r>
      <w:r w:rsidR="005E0D4F" w:rsidRPr="00BB3568">
        <w:rPr>
          <w:rFonts w:cs="Arial"/>
          <w:sz w:val="22"/>
          <w:szCs w:val="22"/>
        </w:rPr>
        <w:t xml:space="preserve"> up</w:t>
      </w:r>
      <w:r w:rsidR="00C07289" w:rsidRPr="00BB3568">
        <w:rPr>
          <w:rFonts w:cs="Arial"/>
          <w:sz w:val="22"/>
          <w:szCs w:val="22"/>
        </w:rPr>
        <w:t xml:space="preserve"> within their family. The strategy also emphasises the importance of </w:t>
      </w:r>
      <w:r w:rsidR="005E0D4F" w:rsidRPr="00BB3568">
        <w:rPr>
          <w:rFonts w:cs="Arial"/>
          <w:sz w:val="22"/>
          <w:szCs w:val="22"/>
        </w:rPr>
        <w:t xml:space="preserve">having stronger expectations of </w:t>
      </w:r>
      <w:r w:rsidR="00546E20" w:rsidRPr="00BB3568">
        <w:rPr>
          <w:rFonts w:cs="Arial"/>
          <w:sz w:val="22"/>
          <w:szCs w:val="22"/>
        </w:rPr>
        <w:t xml:space="preserve">support through </w:t>
      </w:r>
      <w:r w:rsidR="00C07289" w:rsidRPr="00BB3568">
        <w:rPr>
          <w:rFonts w:cs="Arial"/>
          <w:sz w:val="22"/>
          <w:szCs w:val="22"/>
        </w:rPr>
        <w:t>early help and</w:t>
      </w:r>
      <w:r w:rsidR="00334227" w:rsidRPr="00BB3568">
        <w:rPr>
          <w:rFonts w:cs="Arial"/>
          <w:sz w:val="22"/>
          <w:szCs w:val="22"/>
        </w:rPr>
        <w:t xml:space="preserve"> family </w:t>
      </w:r>
      <w:r w:rsidR="00546E20" w:rsidRPr="00BB3568">
        <w:rPr>
          <w:rFonts w:cs="Arial"/>
          <w:sz w:val="22"/>
          <w:szCs w:val="22"/>
        </w:rPr>
        <w:t>networks</w:t>
      </w:r>
      <w:r w:rsidR="000A7560" w:rsidRPr="00BB3568">
        <w:rPr>
          <w:rFonts w:cs="Arial"/>
          <w:sz w:val="22"/>
          <w:szCs w:val="22"/>
        </w:rPr>
        <w:t xml:space="preserve">. </w:t>
      </w:r>
    </w:p>
    <w:p w14:paraId="3045E447" w14:textId="597D3E04" w:rsidR="00995B69" w:rsidRPr="00BB3568" w:rsidRDefault="00BE578B" w:rsidP="00BE578B">
      <w:pPr>
        <w:jc w:val="both"/>
        <w:rPr>
          <w:rFonts w:cs="Arial"/>
          <w:sz w:val="22"/>
          <w:szCs w:val="22"/>
        </w:rPr>
      </w:pPr>
      <w:r w:rsidRPr="00BB3568">
        <w:rPr>
          <w:sz w:val="22"/>
          <w:szCs w:val="22"/>
        </w:rPr>
        <w:t xml:space="preserve">At </w:t>
      </w:r>
      <w:proofErr w:type="gramStart"/>
      <w:r w:rsidR="00C1266B" w:rsidRPr="00BB3568">
        <w:rPr>
          <w:iCs/>
          <w:sz w:val="22"/>
          <w:szCs w:val="22"/>
        </w:rPr>
        <w:t>Greenway</w:t>
      </w:r>
      <w:proofErr w:type="gramEnd"/>
      <w:r w:rsidR="00C1266B" w:rsidRPr="00BB3568">
        <w:rPr>
          <w:i/>
          <w:sz w:val="22"/>
          <w:szCs w:val="22"/>
        </w:rPr>
        <w:t xml:space="preserve"> </w:t>
      </w:r>
      <w:r w:rsidRPr="00BB3568">
        <w:rPr>
          <w:iCs/>
          <w:sz w:val="22"/>
          <w:szCs w:val="22"/>
        </w:rPr>
        <w:t xml:space="preserve">our principles </w:t>
      </w:r>
      <w:r w:rsidR="000A7560" w:rsidRPr="00BB3568">
        <w:rPr>
          <w:iCs/>
          <w:sz w:val="22"/>
          <w:szCs w:val="22"/>
        </w:rPr>
        <w:t>align to the</w:t>
      </w:r>
      <w:r w:rsidR="0044772C" w:rsidRPr="00BB3568">
        <w:rPr>
          <w:iCs/>
          <w:sz w:val="22"/>
          <w:szCs w:val="22"/>
        </w:rPr>
        <w:t xml:space="preserve"> above</w:t>
      </w:r>
      <w:r w:rsidR="002C1F7F" w:rsidRPr="00BB3568">
        <w:rPr>
          <w:iCs/>
          <w:sz w:val="22"/>
          <w:szCs w:val="22"/>
        </w:rPr>
        <w:t xml:space="preserve">. </w:t>
      </w:r>
      <w:r w:rsidR="00A07DF6" w:rsidRPr="00BB3568">
        <w:rPr>
          <w:rFonts w:cs="Arial"/>
          <w:sz w:val="22"/>
          <w:szCs w:val="22"/>
        </w:rPr>
        <w:t>W</w:t>
      </w:r>
      <w:r w:rsidRPr="00BB3568">
        <w:rPr>
          <w:rFonts w:cs="Arial"/>
          <w:sz w:val="22"/>
          <w:szCs w:val="22"/>
        </w:rPr>
        <w:t xml:space="preserve">e endeavour to work in partnership </w:t>
      </w:r>
      <w:r w:rsidR="00E9020C" w:rsidRPr="00BB3568">
        <w:rPr>
          <w:rFonts w:cs="Arial"/>
          <w:sz w:val="22"/>
          <w:szCs w:val="22"/>
        </w:rPr>
        <w:t>and collaboration with children and their families</w:t>
      </w:r>
      <w:r w:rsidRPr="00BB3568">
        <w:rPr>
          <w:rFonts w:cs="Arial"/>
          <w:sz w:val="22"/>
          <w:szCs w:val="22"/>
        </w:rPr>
        <w:t xml:space="preserve"> so that </w:t>
      </w:r>
      <w:r w:rsidR="00553D41" w:rsidRPr="00BB3568">
        <w:rPr>
          <w:rFonts w:cs="Arial"/>
          <w:sz w:val="22"/>
          <w:szCs w:val="22"/>
        </w:rPr>
        <w:t xml:space="preserve">they </w:t>
      </w:r>
      <w:proofErr w:type="gramStart"/>
      <w:r w:rsidR="00E9020C" w:rsidRPr="00BB3568">
        <w:rPr>
          <w:rFonts w:cs="Arial"/>
          <w:sz w:val="22"/>
          <w:szCs w:val="22"/>
        </w:rPr>
        <w:t>are supported</w:t>
      </w:r>
      <w:proofErr w:type="gramEnd"/>
      <w:r w:rsidR="00E9020C" w:rsidRPr="00BB3568">
        <w:rPr>
          <w:rFonts w:cs="Arial"/>
          <w:sz w:val="22"/>
          <w:szCs w:val="22"/>
        </w:rPr>
        <w:t xml:space="preserve"> from an early stage </w:t>
      </w:r>
      <w:r w:rsidR="00995B69" w:rsidRPr="00BB3568">
        <w:rPr>
          <w:rFonts w:cs="Arial"/>
          <w:sz w:val="22"/>
          <w:szCs w:val="22"/>
        </w:rPr>
        <w:t xml:space="preserve">by being a part of and leading the conversations about change and aims for their children. </w:t>
      </w:r>
      <w:r w:rsidR="00C90327" w:rsidRPr="00BB3568">
        <w:rPr>
          <w:rFonts w:cs="Arial"/>
          <w:sz w:val="22"/>
          <w:szCs w:val="22"/>
        </w:rPr>
        <w:t xml:space="preserve">We </w:t>
      </w:r>
      <w:r w:rsidR="00227A3C" w:rsidRPr="00BB3568">
        <w:rPr>
          <w:rFonts w:cs="Arial"/>
          <w:sz w:val="22"/>
          <w:szCs w:val="22"/>
        </w:rPr>
        <w:t xml:space="preserve">are </w:t>
      </w:r>
      <w:r w:rsidR="00227A3C" w:rsidRPr="00BB3568">
        <w:rPr>
          <w:rFonts w:cs="Arial"/>
          <w:sz w:val="22"/>
          <w:szCs w:val="22"/>
        </w:rPr>
        <w:lastRenderedPageBreak/>
        <w:t xml:space="preserve">keen to support families </w:t>
      </w:r>
      <w:r w:rsidR="0083030D" w:rsidRPr="00BB3568">
        <w:rPr>
          <w:rFonts w:cs="Arial"/>
          <w:sz w:val="22"/>
          <w:szCs w:val="22"/>
        </w:rPr>
        <w:t>in</w:t>
      </w:r>
      <w:r w:rsidR="00227A3C" w:rsidRPr="00BB3568">
        <w:rPr>
          <w:rFonts w:cs="Arial"/>
          <w:sz w:val="22"/>
          <w:szCs w:val="22"/>
        </w:rPr>
        <w:t xml:space="preserve"> a </w:t>
      </w:r>
      <w:r w:rsidR="00FD2556" w:rsidRPr="00BB3568">
        <w:rPr>
          <w:rFonts w:cs="Arial"/>
          <w:sz w:val="22"/>
          <w:szCs w:val="22"/>
        </w:rPr>
        <w:t>strength</w:t>
      </w:r>
      <w:r w:rsidR="00227A3C" w:rsidRPr="00BB3568">
        <w:rPr>
          <w:rFonts w:cs="Arial"/>
          <w:sz w:val="22"/>
          <w:szCs w:val="22"/>
        </w:rPr>
        <w:t xml:space="preserve"> and </w:t>
      </w:r>
      <w:r w:rsidR="00C450C0" w:rsidRPr="00BB3568">
        <w:rPr>
          <w:rFonts w:cs="Arial"/>
          <w:sz w:val="22"/>
          <w:szCs w:val="22"/>
        </w:rPr>
        <w:t>solution-based</w:t>
      </w:r>
      <w:r w:rsidR="00227A3C" w:rsidRPr="00BB3568">
        <w:rPr>
          <w:rFonts w:cs="Arial"/>
          <w:sz w:val="22"/>
          <w:szCs w:val="22"/>
        </w:rPr>
        <w:t xml:space="preserve"> approach, encouraging motivation </w:t>
      </w:r>
      <w:r w:rsidR="006D0EC0" w:rsidRPr="00BB3568">
        <w:rPr>
          <w:rFonts w:cs="Arial"/>
          <w:sz w:val="22"/>
          <w:szCs w:val="22"/>
        </w:rPr>
        <w:t xml:space="preserve">and </w:t>
      </w:r>
      <w:r w:rsidR="000958D1" w:rsidRPr="00BB3568">
        <w:rPr>
          <w:rFonts w:cs="Arial"/>
          <w:sz w:val="22"/>
          <w:szCs w:val="22"/>
        </w:rPr>
        <w:t>confiden</w:t>
      </w:r>
      <w:r w:rsidR="006D0EC0" w:rsidRPr="00BB3568">
        <w:rPr>
          <w:rFonts w:cs="Arial"/>
          <w:sz w:val="22"/>
          <w:szCs w:val="22"/>
        </w:rPr>
        <w:t>ce</w:t>
      </w:r>
      <w:r w:rsidR="000958D1" w:rsidRPr="00BB3568">
        <w:rPr>
          <w:rFonts w:cs="Arial"/>
          <w:sz w:val="22"/>
          <w:szCs w:val="22"/>
        </w:rPr>
        <w:t xml:space="preserve"> to improve their own agency to make safe and positive decisions for the</w:t>
      </w:r>
      <w:r w:rsidR="00C450C0" w:rsidRPr="00BB3568">
        <w:rPr>
          <w:rFonts w:cs="Arial"/>
          <w:sz w:val="22"/>
          <w:szCs w:val="22"/>
        </w:rPr>
        <w:t>mselves and their</w:t>
      </w:r>
      <w:r w:rsidR="000958D1" w:rsidRPr="00BB3568">
        <w:rPr>
          <w:rFonts w:cs="Arial"/>
          <w:sz w:val="22"/>
          <w:szCs w:val="22"/>
        </w:rPr>
        <w:t xml:space="preserve"> children. </w:t>
      </w:r>
    </w:p>
    <w:p w14:paraId="7A67784B" w14:textId="77777777" w:rsidR="00995B69" w:rsidRPr="00BB3568" w:rsidRDefault="00995B69" w:rsidP="00BE578B">
      <w:pPr>
        <w:jc w:val="both"/>
        <w:rPr>
          <w:rFonts w:cs="Arial"/>
          <w:sz w:val="22"/>
          <w:szCs w:val="22"/>
        </w:rPr>
      </w:pPr>
    </w:p>
    <w:p w14:paraId="07892D9E" w14:textId="7D4B4094" w:rsidR="00BE578B" w:rsidRPr="00BB3568" w:rsidRDefault="00BE578B" w:rsidP="00BE578B">
      <w:pPr>
        <w:jc w:val="both"/>
        <w:rPr>
          <w:i/>
        </w:rPr>
      </w:pPr>
      <w:r w:rsidRPr="00BB3568">
        <w:rPr>
          <w:rFonts w:cs="Arial"/>
          <w:sz w:val="22"/>
          <w:szCs w:val="22"/>
        </w:rPr>
        <w:t>Our principl</w:t>
      </w:r>
      <w:r w:rsidR="00F81395" w:rsidRPr="00BB3568">
        <w:rPr>
          <w:rFonts w:cs="Arial"/>
          <w:sz w:val="22"/>
          <w:szCs w:val="22"/>
        </w:rPr>
        <w:t>e</w:t>
      </w:r>
      <w:r w:rsidRPr="00BB3568">
        <w:rPr>
          <w:rFonts w:cs="Arial"/>
          <w:sz w:val="22"/>
          <w:szCs w:val="22"/>
        </w:rPr>
        <w:t>s include</w:t>
      </w:r>
      <w:r w:rsidR="00F81395" w:rsidRPr="00BB3568">
        <w:rPr>
          <w:rFonts w:cs="Arial"/>
          <w:sz w:val="22"/>
          <w:szCs w:val="22"/>
        </w:rPr>
        <w:t>,</w:t>
      </w:r>
      <w:r w:rsidRPr="00BB3568">
        <w:rPr>
          <w:rFonts w:cs="Arial"/>
          <w:sz w:val="22"/>
          <w:szCs w:val="22"/>
        </w:rPr>
        <w:t xml:space="preserve"> but are not limited </w:t>
      </w:r>
      <w:proofErr w:type="gramStart"/>
      <w:r w:rsidRPr="00BB3568">
        <w:rPr>
          <w:rFonts w:cs="Arial"/>
          <w:sz w:val="22"/>
          <w:szCs w:val="22"/>
        </w:rPr>
        <w:t>to</w:t>
      </w:r>
      <w:proofErr w:type="gramEnd"/>
      <w:r w:rsidRPr="00BB3568">
        <w:rPr>
          <w:rFonts w:cs="Arial"/>
          <w:sz w:val="22"/>
          <w:szCs w:val="22"/>
        </w:rPr>
        <w:t xml:space="preserve">: </w:t>
      </w:r>
    </w:p>
    <w:p w14:paraId="34A7C111" w14:textId="77777777" w:rsidR="00BE578B" w:rsidRPr="00BB3568" w:rsidRDefault="00BE578B" w:rsidP="00BE578B">
      <w:pPr>
        <w:jc w:val="both"/>
        <w:rPr>
          <w:rFonts w:cs="Arial"/>
          <w:sz w:val="22"/>
          <w:szCs w:val="22"/>
        </w:rPr>
      </w:pPr>
      <w:r w:rsidRPr="00BB3568">
        <w:rPr>
          <w:rFonts w:cs="Arial"/>
          <w:b/>
          <w:bCs/>
          <w:sz w:val="22"/>
          <w:szCs w:val="22"/>
        </w:rPr>
        <w:t>Promoting effective partnership working with parents and carers</w:t>
      </w:r>
      <w:r w:rsidRPr="00BB3568">
        <w:rPr>
          <w:rFonts w:cs="Arial"/>
          <w:sz w:val="22"/>
          <w:szCs w:val="22"/>
        </w:rPr>
        <w:t xml:space="preserve"> e.g. build strong, positive, trusting, and co-operative relationships by:</w:t>
      </w:r>
    </w:p>
    <w:p w14:paraId="22A68BA2" w14:textId="77777777"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avoiding reinforcing family shame, suffering, and blam</w:t>
      </w:r>
      <w:r w:rsidR="00C450C0" w:rsidRPr="00BB3568">
        <w:rPr>
          <w:rFonts w:ascii="Arial" w:hAnsi="Arial" w:cs="Arial"/>
          <w:sz w:val="22"/>
          <w:szCs w:val="22"/>
        </w:rPr>
        <w:t>e</w:t>
      </w:r>
      <w:r w:rsidRPr="00BB3568">
        <w:rPr>
          <w:rFonts w:ascii="Arial" w:hAnsi="Arial" w:cs="Arial"/>
          <w:sz w:val="22"/>
          <w:szCs w:val="22"/>
        </w:rPr>
        <w:t xml:space="preserve"> </w:t>
      </w:r>
    </w:p>
    <w:p w14:paraId="155269F1" w14:textId="6FF08F2F" w:rsidR="00985079" w:rsidRPr="00BB3568" w:rsidRDefault="006F3648"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making efforts to understand the impact of the parental trauma influencing the dynamics and </w:t>
      </w:r>
      <w:r w:rsidR="00065385" w:rsidRPr="00BB3568">
        <w:rPr>
          <w:rFonts w:ascii="Arial" w:hAnsi="Arial" w:cs="Arial"/>
          <w:sz w:val="22"/>
          <w:szCs w:val="22"/>
        </w:rPr>
        <w:t xml:space="preserve">experiences of the family </w:t>
      </w:r>
    </w:p>
    <w:p w14:paraId="56E8F071" w14:textId="77777777"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ensuring </w:t>
      </w:r>
      <w:r w:rsidR="001253B5" w:rsidRPr="00BB3568">
        <w:rPr>
          <w:rFonts w:ascii="Arial" w:hAnsi="Arial" w:cs="Arial"/>
          <w:sz w:val="22"/>
          <w:szCs w:val="22"/>
        </w:rPr>
        <w:t>we</w:t>
      </w:r>
      <w:r w:rsidRPr="00BB3568">
        <w:rPr>
          <w:rFonts w:ascii="Arial" w:hAnsi="Arial" w:cs="Arial"/>
          <w:sz w:val="22"/>
          <w:szCs w:val="22"/>
        </w:rPr>
        <w:t xml:space="preserve"> work sensitively with parents, carers, and children, to identify and understand the impact of adversity and trauma in their lives</w:t>
      </w:r>
      <w:r w:rsidR="00022CC4" w:rsidRPr="00BB3568">
        <w:rPr>
          <w:rFonts w:ascii="Arial" w:hAnsi="Arial" w:cs="Arial"/>
          <w:sz w:val="22"/>
          <w:szCs w:val="22"/>
        </w:rPr>
        <w:t>; s</w:t>
      </w:r>
      <w:r w:rsidRPr="00BB3568">
        <w:rPr>
          <w:rFonts w:ascii="Arial" w:hAnsi="Arial" w:cs="Arial"/>
          <w:sz w:val="22"/>
          <w:szCs w:val="22"/>
        </w:rPr>
        <w:t>eek</w:t>
      </w:r>
      <w:r w:rsidR="00022CC4" w:rsidRPr="00BB3568">
        <w:rPr>
          <w:rFonts w:ascii="Arial" w:hAnsi="Arial" w:cs="Arial"/>
          <w:sz w:val="22"/>
          <w:szCs w:val="22"/>
        </w:rPr>
        <w:t>ing</w:t>
      </w:r>
      <w:r w:rsidRPr="00BB3568">
        <w:rPr>
          <w:rFonts w:ascii="Arial" w:hAnsi="Arial" w:cs="Arial"/>
          <w:sz w:val="22"/>
          <w:szCs w:val="22"/>
        </w:rPr>
        <w:t xml:space="preserve"> to understand how adversity and trauma might manifest and affect children and parent</w:t>
      </w:r>
      <w:r w:rsidR="00A50285" w:rsidRPr="00BB3568">
        <w:rPr>
          <w:rFonts w:ascii="Arial" w:hAnsi="Arial" w:cs="Arial"/>
          <w:sz w:val="22"/>
          <w:szCs w:val="22"/>
        </w:rPr>
        <w:t>’</w:t>
      </w:r>
      <w:r w:rsidRPr="00BB3568">
        <w:rPr>
          <w:rFonts w:ascii="Arial" w:hAnsi="Arial" w:cs="Arial"/>
          <w:sz w:val="22"/>
          <w:szCs w:val="22"/>
        </w:rPr>
        <w:t>s engagement and use their expertise to adapt their response with care and compassion</w:t>
      </w:r>
    </w:p>
    <w:p w14:paraId="25BCA066" w14:textId="77777777"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ensuring </w:t>
      </w:r>
      <w:r w:rsidR="00B1366D" w:rsidRPr="00BB3568">
        <w:rPr>
          <w:rFonts w:ascii="Arial" w:hAnsi="Arial" w:cs="Arial"/>
          <w:sz w:val="22"/>
          <w:szCs w:val="22"/>
        </w:rPr>
        <w:t>we</w:t>
      </w:r>
      <w:r w:rsidRPr="00BB3568">
        <w:rPr>
          <w:rFonts w:ascii="Arial" w:hAnsi="Arial" w:cs="Arial"/>
          <w:sz w:val="22"/>
          <w:szCs w:val="22"/>
        </w:rPr>
        <w:t xml:space="preserve"> understand the </w:t>
      </w:r>
      <w:r w:rsidR="00315087" w:rsidRPr="00BB3568">
        <w:rPr>
          <w:rFonts w:ascii="Arial" w:hAnsi="Arial" w:cs="Arial"/>
          <w:sz w:val="22"/>
          <w:szCs w:val="22"/>
        </w:rPr>
        <w:t>family’s</w:t>
      </w:r>
      <w:r w:rsidRPr="00BB3568">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14:paraId="7211D6E3" w14:textId="0B2E7E42" w:rsidR="00BE578B" w:rsidRPr="00BB3568" w:rsidRDefault="00BE578B" w:rsidP="00801FB0">
      <w:pPr>
        <w:pStyle w:val="ListParagraph"/>
        <w:widowControl/>
        <w:numPr>
          <w:ilvl w:val="0"/>
          <w:numId w:val="32"/>
        </w:numPr>
        <w:autoSpaceDE/>
        <w:autoSpaceDN/>
        <w:adjustRightInd/>
        <w:spacing w:after="160" w:line="259" w:lineRule="auto"/>
        <w:contextualSpacing/>
        <w:jc w:val="both"/>
        <w:rPr>
          <w:rFonts w:ascii="Arial" w:hAnsi="Arial" w:cs="Arial"/>
          <w:sz w:val="22"/>
          <w:szCs w:val="22"/>
        </w:rPr>
      </w:pPr>
      <w:proofErr w:type="gramStart"/>
      <w:r w:rsidRPr="00BB3568">
        <w:rPr>
          <w:rFonts w:ascii="Arial" w:hAnsi="Arial" w:cs="Arial"/>
          <w:sz w:val="22"/>
          <w:szCs w:val="22"/>
        </w:rPr>
        <w:t>being</w:t>
      </w:r>
      <w:proofErr w:type="gramEnd"/>
      <w:r w:rsidRPr="00BB3568">
        <w:rPr>
          <w:rFonts w:ascii="Arial" w:hAnsi="Arial" w:cs="Arial"/>
          <w:sz w:val="22"/>
          <w:szCs w:val="22"/>
        </w:rPr>
        <w:t xml:space="preserve"> mindful of negative stereotypes when making decisions which might lead to false assumptions</w:t>
      </w:r>
      <w:r w:rsidR="00315087" w:rsidRPr="00BB3568">
        <w:rPr>
          <w:rFonts w:ascii="Arial" w:hAnsi="Arial" w:cs="Arial"/>
          <w:sz w:val="22"/>
          <w:szCs w:val="22"/>
        </w:rPr>
        <w:t>.</w:t>
      </w:r>
    </w:p>
    <w:p w14:paraId="316DC4B1" w14:textId="264CEDEB" w:rsidR="00BE578B" w:rsidRPr="00BB3568" w:rsidRDefault="009830CC" w:rsidP="003A1BEB">
      <w:pPr>
        <w:pStyle w:val="Heading3"/>
      </w:pPr>
      <w:r w:rsidRPr="00BB3568">
        <w:t>Communicating effectively</w:t>
      </w:r>
      <w:r w:rsidR="00BE578B" w:rsidRPr="00BB3568">
        <w:t xml:space="preserve"> </w:t>
      </w:r>
      <w:r w:rsidRPr="00BB3568">
        <w:t>v</w:t>
      </w:r>
      <w:r w:rsidR="00BE578B" w:rsidRPr="00BB3568">
        <w:t>erbally and non-verbally</w:t>
      </w:r>
      <w:r w:rsidRPr="00BB3568">
        <w:t xml:space="preserve"> by:</w:t>
      </w:r>
    </w:p>
    <w:p w14:paraId="650E9454" w14:textId="0A2E3BEC" w:rsidR="0099618A" w:rsidRPr="00BB3568" w:rsidRDefault="007277BE" w:rsidP="00801FB0">
      <w:pPr>
        <w:pStyle w:val="ListParagraph"/>
        <w:numPr>
          <w:ilvl w:val="0"/>
          <w:numId w:val="54"/>
        </w:numPr>
        <w:jc w:val="both"/>
        <w:rPr>
          <w:rFonts w:ascii="Arial" w:hAnsi="Arial" w:cs="Arial"/>
          <w:sz w:val="22"/>
          <w:szCs w:val="22"/>
        </w:rPr>
      </w:pPr>
      <w:r w:rsidRPr="00BB3568">
        <w:rPr>
          <w:rFonts w:ascii="Arial" w:hAnsi="Arial" w:cs="Arial"/>
          <w:sz w:val="22"/>
          <w:szCs w:val="22"/>
        </w:rPr>
        <w:t>communicating</w:t>
      </w:r>
      <w:r w:rsidR="00BE578B" w:rsidRPr="00BB3568">
        <w:rPr>
          <w:rFonts w:ascii="Arial" w:hAnsi="Arial" w:cs="Arial"/>
          <w:sz w:val="22"/>
          <w:szCs w:val="22"/>
        </w:rPr>
        <w:t xml:space="preserve"> with respect, </w:t>
      </w:r>
      <w:r w:rsidRPr="00BB3568">
        <w:rPr>
          <w:rFonts w:ascii="Arial" w:hAnsi="Arial" w:cs="Arial"/>
          <w:sz w:val="22"/>
          <w:szCs w:val="22"/>
        </w:rPr>
        <w:t>being</w:t>
      </w:r>
      <w:r w:rsidR="00BE578B" w:rsidRPr="00BB3568">
        <w:rPr>
          <w:rFonts w:ascii="Arial" w:hAnsi="Arial" w:cs="Arial"/>
          <w:sz w:val="22"/>
          <w:szCs w:val="22"/>
        </w:rPr>
        <w:t xml:space="preserve"> clear,</w:t>
      </w:r>
      <w:r w:rsidRPr="00BB3568">
        <w:rPr>
          <w:rFonts w:ascii="Arial" w:hAnsi="Arial" w:cs="Arial"/>
          <w:sz w:val="22"/>
          <w:szCs w:val="22"/>
        </w:rPr>
        <w:t xml:space="preserve"> curious and</w:t>
      </w:r>
      <w:r w:rsidR="00BE578B" w:rsidRPr="00BB3568">
        <w:rPr>
          <w:rFonts w:ascii="Arial" w:hAnsi="Arial" w:cs="Arial"/>
          <w:sz w:val="22"/>
          <w:szCs w:val="22"/>
        </w:rPr>
        <w:t xml:space="preserve"> inclusive</w:t>
      </w:r>
      <w:r w:rsidRPr="00BB3568">
        <w:rPr>
          <w:rFonts w:ascii="Arial" w:hAnsi="Arial" w:cs="Arial"/>
          <w:sz w:val="22"/>
          <w:szCs w:val="22"/>
        </w:rPr>
        <w:t xml:space="preserve">; </w:t>
      </w:r>
      <w:r w:rsidR="00BE578B" w:rsidRPr="00BB3568">
        <w:rPr>
          <w:rFonts w:ascii="Arial" w:hAnsi="Arial" w:cs="Arial"/>
          <w:sz w:val="22"/>
          <w:szCs w:val="22"/>
        </w:rPr>
        <w:t>adapt</w:t>
      </w:r>
      <w:r w:rsidRPr="00BB3568">
        <w:rPr>
          <w:rFonts w:ascii="Arial" w:hAnsi="Arial" w:cs="Arial"/>
          <w:sz w:val="22"/>
          <w:szCs w:val="22"/>
        </w:rPr>
        <w:t>ing</w:t>
      </w:r>
      <w:r w:rsidR="00BE578B" w:rsidRPr="00BB3568">
        <w:rPr>
          <w:rFonts w:ascii="Arial" w:hAnsi="Arial" w:cs="Arial"/>
          <w:sz w:val="22"/>
          <w:szCs w:val="22"/>
        </w:rPr>
        <w:t xml:space="preserve"> to parent</w:t>
      </w:r>
      <w:r w:rsidR="0063601E" w:rsidRPr="00BB3568">
        <w:rPr>
          <w:rFonts w:ascii="Arial" w:hAnsi="Arial" w:cs="Arial"/>
          <w:sz w:val="22"/>
          <w:szCs w:val="22"/>
        </w:rPr>
        <w:t>’</w:t>
      </w:r>
      <w:r w:rsidR="00BE578B" w:rsidRPr="00BB3568">
        <w:rPr>
          <w:rFonts w:ascii="Arial" w:hAnsi="Arial" w:cs="Arial"/>
          <w:sz w:val="22"/>
          <w:szCs w:val="22"/>
        </w:rPr>
        <w:t>s and carer</w:t>
      </w:r>
      <w:r w:rsidR="0063601E" w:rsidRPr="00BB3568">
        <w:rPr>
          <w:rFonts w:ascii="Arial" w:hAnsi="Arial" w:cs="Arial"/>
          <w:sz w:val="22"/>
          <w:szCs w:val="22"/>
        </w:rPr>
        <w:t>’</w:t>
      </w:r>
      <w:r w:rsidR="00BE578B" w:rsidRPr="00BB3568">
        <w:rPr>
          <w:rFonts w:ascii="Arial" w:hAnsi="Arial" w:cs="Arial"/>
          <w:sz w:val="22"/>
          <w:szCs w:val="22"/>
        </w:rPr>
        <w:t>s needs</w:t>
      </w:r>
    </w:p>
    <w:p w14:paraId="2E4AB486" w14:textId="413A5CD1" w:rsidR="0099618A" w:rsidRPr="00BB3568" w:rsidRDefault="007277BE" w:rsidP="00801FB0">
      <w:pPr>
        <w:pStyle w:val="ListParagraph"/>
        <w:numPr>
          <w:ilvl w:val="0"/>
          <w:numId w:val="54"/>
        </w:numPr>
        <w:jc w:val="both"/>
        <w:rPr>
          <w:rFonts w:ascii="Arial" w:hAnsi="Arial" w:cs="Arial"/>
          <w:sz w:val="22"/>
          <w:szCs w:val="22"/>
        </w:rPr>
      </w:pPr>
      <w:r w:rsidRPr="00BB3568">
        <w:rPr>
          <w:rFonts w:ascii="Arial" w:hAnsi="Arial" w:cs="Arial"/>
          <w:sz w:val="22"/>
          <w:szCs w:val="22"/>
        </w:rPr>
        <w:t>p</w:t>
      </w:r>
      <w:r w:rsidR="00BE578B" w:rsidRPr="00BB3568">
        <w:rPr>
          <w:rFonts w:ascii="Arial" w:hAnsi="Arial" w:cs="Arial"/>
          <w:sz w:val="22"/>
          <w:szCs w:val="22"/>
        </w:rPr>
        <w:t>rovid</w:t>
      </w:r>
      <w:r w:rsidRPr="00BB3568">
        <w:rPr>
          <w:rFonts w:ascii="Arial" w:hAnsi="Arial" w:cs="Arial"/>
          <w:sz w:val="22"/>
          <w:szCs w:val="22"/>
        </w:rPr>
        <w:t>ing</w:t>
      </w:r>
      <w:r w:rsidR="00BE578B" w:rsidRPr="00BB3568">
        <w:rPr>
          <w:rFonts w:ascii="Arial" w:hAnsi="Arial" w:cs="Arial"/>
          <w:sz w:val="22"/>
          <w:szCs w:val="22"/>
        </w:rPr>
        <w:t xml:space="preserve"> materials to children, parents, carers, and families </w:t>
      </w:r>
      <w:r w:rsidRPr="00BB3568">
        <w:rPr>
          <w:rFonts w:ascii="Arial" w:hAnsi="Arial" w:cs="Arial"/>
          <w:sz w:val="22"/>
          <w:szCs w:val="22"/>
        </w:rPr>
        <w:t xml:space="preserve">which </w:t>
      </w:r>
      <w:r w:rsidR="00BE578B" w:rsidRPr="00BB3568">
        <w:rPr>
          <w:rFonts w:ascii="Arial" w:hAnsi="Arial" w:cs="Arial"/>
          <w:sz w:val="22"/>
          <w:szCs w:val="22"/>
        </w:rPr>
        <w:t>are jargon free, developmentally appropriate and in a format that is easily understood</w:t>
      </w:r>
    </w:p>
    <w:p w14:paraId="0B78E9FA" w14:textId="3F58B812" w:rsidR="004618A8" w:rsidRPr="00BB3568" w:rsidRDefault="0063601E" w:rsidP="00801FB0">
      <w:pPr>
        <w:pStyle w:val="ListParagraph"/>
        <w:numPr>
          <w:ilvl w:val="0"/>
          <w:numId w:val="54"/>
        </w:numPr>
        <w:jc w:val="both"/>
        <w:rPr>
          <w:rFonts w:ascii="Arial" w:hAnsi="Arial" w:cs="Arial"/>
          <w:sz w:val="22"/>
          <w:szCs w:val="22"/>
        </w:rPr>
      </w:pPr>
      <w:r w:rsidRPr="00BB3568">
        <w:rPr>
          <w:rFonts w:ascii="Arial" w:hAnsi="Arial" w:cs="Arial"/>
          <w:sz w:val="22"/>
          <w:szCs w:val="22"/>
        </w:rPr>
        <w:t>e</w:t>
      </w:r>
      <w:r w:rsidR="004618A8" w:rsidRPr="00BB3568">
        <w:rPr>
          <w:rFonts w:ascii="Arial" w:hAnsi="Arial" w:cs="Arial"/>
          <w:sz w:val="22"/>
          <w:szCs w:val="22"/>
        </w:rPr>
        <w:t>nsuring any materials</w:t>
      </w:r>
      <w:r w:rsidRPr="00BB3568">
        <w:rPr>
          <w:rFonts w:ascii="Arial" w:hAnsi="Arial" w:cs="Arial"/>
          <w:sz w:val="22"/>
          <w:szCs w:val="22"/>
        </w:rPr>
        <w:t>,</w:t>
      </w:r>
      <w:r w:rsidR="004618A8" w:rsidRPr="00BB3568">
        <w:rPr>
          <w:rFonts w:ascii="Arial" w:hAnsi="Arial" w:cs="Arial"/>
          <w:sz w:val="22"/>
          <w:szCs w:val="22"/>
        </w:rPr>
        <w:t xml:space="preserve"> such as minutes or reports</w:t>
      </w:r>
      <w:r w:rsidRPr="00BB3568">
        <w:rPr>
          <w:rFonts w:ascii="Arial" w:hAnsi="Arial" w:cs="Arial"/>
          <w:sz w:val="22"/>
          <w:szCs w:val="22"/>
        </w:rPr>
        <w:t>,</w:t>
      </w:r>
      <w:r w:rsidR="004618A8" w:rsidRPr="00BB3568">
        <w:rPr>
          <w:rFonts w:ascii="Arial" w:hAnsi="Arial" w:cs="Arial"/>
          <w:sz w:val="22"/>
          <w:szCs w:val="22"/>
        </w:rPr>
        <w:t xml:space="preserve"> capture the school’s contribution but also those from the children, parents and carers</w:t>
      </w:r>
      <w:r w:rsidR="0085415E" w:rsidRPr="00BB3568">
        <w:rPr>
          <w:rFonts w:ascii="Arial" w:hAnsi="Arial" w:cs="Arial"/>
          <w:sz w:val="22"/>
          <w:szCs w:val="22"/>
        </w:rPr>
        <w:t xml:space="preserve"> which must include their views and wishes </w:t>
      </w:r>
    </w:p>
    <w:p w14:paraId="39F1EA32" w14:textId="4260168A" w:rsidR="00BE578B" w:rsidRPr="00BB3568" w:rsidRDefault="0063601E" w:rsidP="00801FB0">
      <w:pPr>
        <w:pStyle w:val="ListParagraph"/>
        <w:numPr>
          <w:ilvl w:val="0"/>
          <w:numId w:val="54"/>
        </w:numPr>
        <w:jc w:val="both"/>
        <w:rPr>
          <w:rFonts w:ascii="Arial" w:hAnsi="Arial" w:cs="Arial"/>
          <w:sz w:val="22"/>
          <w:szCs w:val="22"/>
        </w:rPr>
      </w:pPr>
      <w:proofErr w:type="gramStart"/>
      <w:r w:rsidRPr="00BB3568">
        <w:rPr>
          <w:rFonts w:ascii="Arial" w:eastAsia="MS Mincho" w:hAnsi="Arial" w:cs="Arial"/>
          <w:sz w:val="22"/>
          <w:szCs w:val="22"/>
        </w:rPr>
        <w:t>s</w:t>
      </w:r>
      <w:r w:rsidR="00FB769B" w:rsidRPr="00BB3568">
        <w:rPr>
          <w:rFonts w:ascii="Arial" w:eastAsia="MS Mincho" w:hAnsi="Arial" w:cs="Arial"/>
          <w:sz w:val="22"/>
          <w:szCs w:val="22"/>
        </w:rPr>
        <w:t>upporting</w:t>
      </w:r>
      <w:proofErr w:type="gramEnd"/>
      <w:r w:rsidR="00FB769B" w:rsidRPr="00BB3568">
        <w:rPr>
          <w:rFonts w:ascii="Arial" w:eastAsia="MS Mincho" w:hAnsi="Arial" w:cs="Arial"/>
          <w:sz w:val="22"/>
          <w:szCs w:val="22"/>
        </w:rPr>
        <w:t xml:space="preserve"> families to access support to translate information </w:t>
      </w:r>
      <w:r w:rsidR="00CC2B8B" w:rsidRPr="00BB3568">
        <w:rPr>
          <w:rFonts w:ascii="Arial" w:eastAsia="MS Mincho" w:hAnsi="Arial" w:cs="Arial"/>
          <w:sz w:val="22"/>
          <w:szCs w:val="22"/>
        </w:rPr>
        <w:t>where English is not their first language.</w:t>
      </w:r>
      <w:r w:rsidR="00FF1BF9" w:rsidRPr="00BB3568">
        <w:rPr>
          <w:rFonts w:ascii="Arial" w:eastAsia="MS Mincho" w:hAnsi="Arial" w:cs="Arial"/>
          <w:sz w:val="22"/>
          <w:szCs w:val="22"/>
        </w:rPr>
        <w:t xml:space="preserve"> Our school will</w:t>
      </w:r>
      <w:r w:rsidR="00BE578B" w:rsidRPr="00BB3568">
        <w:rPr>
          <w:rFonts w:ascii="Arial" w:eastAsia="MS Mincho" w:hAnsi="Arial" w:cs="Arial"/>
          <w:sz w:val="22"/>
          <w:szCs w:val="22"/>
        </w:rPr>
        <w:t xml:space="preserve"> access interpreters where needed</w:t>
      </w:r>
      <w:r w:rsidR="004618A8" w:rsidRPr="00BB3568">
        <w:rPr>
          <w:rFonts w:ascii="Arial" w:eastAsia="MS Mincho" w:hAnsi="Arial" w:cs="Arial"/>
          <w:sz w:val="22"/>
          <w:szCs w:val="22"/>
        </w:rPr>
        <w:t xml:space="preserve"> including British Sign Language.</w:t>
      </w:r>
      <w:r w:rsidR="00BE578B" w:rsidRPr="00BB3568">
        <w:rPr>
          <w:rFonts w:ascii="Arial" w:eastAsia="MS Mincho" w:hAnsi="Arial" w:cs="Arial"/>
          <w:sz w:val="22"/>
          <w:szCs w:val="22"/>
        </w:rPr>
        <w:t xml:space="preserve"> </w:t>
      </w:r>
    </w:p>
    <w:p w14:paraId="10B260AD" w14:textId="77777777" w:rsidR="00BE578B" w:rsidRPr="00BB3568" w:rsidRDefault="00BE578B" w:rsidP="00BE578B">
      <w:pPr>
        <w:jc w:val="both"/>
        <w:rPr>
          <w:rFonts w:cs="Arial"/>
          <w:sz w:val="24"/>
        </w:rPr>
      </w:pPr>
    </w:p>
    <w:p w14:paraId="26337E87" w14:textId="7D2DDC1A" w:rsidR="00BE578B" w:rsidRPr="00BB3568" w:rsidRDefault="0085415E" w:rsidP="00BE578B">
      <w:pPr>
        <w:jc w:val="both"/>
        <w:rPr>
          <w:rFonts w:cs="Arial"/>
          <w:sz w:val="22"/>
          <w:szCs w:val="22"/>
        </w:rPr>
      </w:pPr>
      <w:r w:rsidRPr="00BB3568">
        <w:rPr>
          <w:rStyle w:val="Heading3Char"/>
          <w:sz w:val="22"/>
          <w:szCs w:val="36"/>
        </w:rPr>
        <w:t>E</w:t>
      </w:r>
      <w:r w:rsidR="00BE578B" w:rsidRPr="00BB3568">
        <w:rPr>
          <w:rStyle w:val="Heading3Char"/>
          <w:sz w:val="22"/>
          <w:szCs w:val="36"/>
        </w:rPr>
        <w:t>mpower</w:t>
      </w:r>
      <w:r w:rsidRPr="00BB3568">
        <w:rPr>
          <w:rStyle w:val="Heading3Char"/>
          <w:sz w:val="22"/>
          <w:szCs w:val="36"/>
        </w:rPr>
        <w:t>ing</w:t>
      </w:r>
      <w:r w:rsidR="00BE578B" w:rsidRPr="00BB3568">
        <w:rPr>
          <w:rStyle w:val="Heading3Char"/>
          <w:sz w:val="22"/>
          <w:szCs w:val="36"/>
        </w:rPr>
        <w:t xml:space="preserve"> our parents and carers</w:t>
      </w:r>
      <w:r w:rsidR="00BE578B" w:rsidRPr="00BB3568">
        <w:rPr>
          <w:rFonts w:cs="Arial"/>
          <w:sz w:val="22"/>
          <w:szCs w:val="22"/>
        </w:rPr>
        <w:t xml:space="preserve"> to participate in decision-making to help, support and protect children by:</w:t>
      </w:r>
    </w:p>
    <w:p w14:paraId="6F67DBAF" w14:textId="66AF2831" w:rsidR="001132D9" w:rsidRPr="00BB3568" w:rsidRDefault="00BE578B"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creating a </w:t>
      </w:r>
      <w:r w:rsidR="0085415E" w:rsidRPr="00BB3568">
        <w:rPr>
          <w:rFonts w:ascii="Arial" w:hAnsi="Arial" w:cs="Arial"/>
          <w:sz w:val="22"/>
          <w:szCs w:val="22"/>
        </w:rPr>
        <w:t xml:space="preserve">safe culture which is </w:t>
      </w:r>
      <w:r w:rsidR="009F3038" w:rsidRPr="00BB3568">
        <w:rPr>
          <w:rFonts w:ascii="Arial" w:hAnsi="Arial" w:cs="Arial"/>
          <w:sz w:val="22"/>
          <w:szCs w:val="22"/>
        </w:rPr>
        <w:t xml:space="preserve">an open and accepting forum </w:t>
      </w:r>
      <w:r w:rsidR="0085415E" w:rsidRPr="00BB3568">
        <w:rPr>
          <w:rFonts w:ascii="Arial" w:hAnsi="Arial" w:cs="Arial"/>
          <w:sz w:val="22"/>
          <w:szCs w:val="22"/>
        </w:rPr>
        <w:t xml:space="preserve">free from </w:t>
      </w:r>
      <w:r w:rsidR="001132D9" w:rsidRPr="00BB3568">
        <w:rPr>
          <w:rFonts w:ascii="Arial" w:hAnsi="Arial" w:cs="Arial"/>
          <w:sz w:val="22"/>
          <w:szCs w:val="22"/>
        </w:rPr>
        <w:t>discriminatory or prejudicial judgements</w:t>
      </w:r>
    </w:p>
    <w:p w14:paraId="0854F06D" w14:textId="716D0634" w:rsidR="007A6863" w:rsidRPr="00BB3568" w:rsidRDefault="007A6863"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lastRenderedPageBreak/>
        <w:t>ensu</w:t>
      </w:r>
      <w:r w:rsidR="00382924" w:rsidRPr="00BB3568">
        <w:rPr>
          <w:rFonts w:ascii="Arial" w:hAnsi="Arial" w:cs="Arial"/>
          <w:sz w:val="22"/>
          <w:szCs w:val="22"/>
        </w:rPr>
        <w:t xml:space="preserve">ring the </w:t>
      </w:r>
      <w:r w:rsidR="00D03C2A" w:rsidRPr="00BB3568">
        <w:rPr>
          <w:rFonts w:ascii="Arial" w:hAnsi="Arial" w:cs="Arial"/>
          <w:sz w:val="22"/>
          <w:szCs w:val="22"/>
        </w:rPr>
        <w:t xml:space="preserve">open culture is one which still provides reflection and </w:t>
      </w:r>
      <w:r w:rsidR="00710EF4" w:rsidRPr="00BB3568">
        <w:rPr>
          <w:rFonts w:ascii="Arial" w:hAnsi="Arial" w:cs="Arial"/>
          <w:sz w:val="22"/>
          <w:szCs w:val="22"/>
        </w:rPr>
        <w:t>challenge</w:t>
      </w:r>
      <w:r w:rsidR="00D03C2A" w:rsidRPr="00BB3568">
        <w:rPr>
          <w:rFonts w:ascii="Arial" w:hAnsi="Arial" w:cs="Arial"/>
          <w:sz w:val="22"/>
          <w:szCs w:val="22"/>
        </w:rPr>
        <w:t xml:space="preserve"> </w:t>
      </w:r>
      <w:r w:rsidR="00197BA9" w:rsidRPr="00BB3568">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Pr="00BB3568" w:rsidRDefault="00A074E9"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asking families for their perspective on a situation or issue that arises, ensuring we </w:t>
      </w:r>
      <w:r w:rsidR="005B6DC6" w:rsidRPr="00BB3568">
        <w:rPr>
          <w:rFonts w:ascii="Arial" w:hAnsi="Arial" w:cs="Arial"/>
          <w:sz w:val="22"/>
          <w:szCs w:val="22"/>
        </w:rPr>
        <w:t xml:space="preserve">consider their point of view and </w:t>
      </w:r>
      <w:r w:rsidR="00F45EB9" w:rsidRPr="00BB3568">
        <w:rPr>
          <w:rFonts w:ascii="Arial" w:hAnsi="Arial" w:cs="Arial"/>
          <w:sz w:val="22"/>
          <w:szCs w:val="22"/>
        </w:rPr>
        <w:t xml:space="preserve">factor this in when </w:t>
      </w:r>
      <w:r w:rsidR="00351486" w:rsidRPr="00BB3568">
        <w:rPr>
          <w:rFonts w:ascii="Arial" w:hAnsi="Arial" w:cs="Arial"/>
          <w:sz w:val="22"/>
          <w:szCs w:val="22"/>
        </w:rPr>
        <w:t>thinking about support</w:t>
      </w:r>
    </w:p>
    <w:p w14:paraId="1493CBEB" w14:textId="77EB6342" w:rsidR="00457104" w:rsidRPr="00BB3568" w:rsidRDefault="00457104"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promote families</w:t>
      </w:r>
      <w:r w:rsidR="007A6259" w:rsidRPr="00BB3568">
        <w:rPr>
          <w:rFonts w:ascii="Arial" w:hAnsi="Arial" w:cs="Arial"/>
          <w:sz w:val="22"/>
          <w:szCs w:val="22"/>
        </w:rPr>
        <w:t>’</w:t>
      </w:r>
      <w:r w:rsidRPr="00BB3568">
        <w:rPr>
          <w:rFonts w:ascii="Arial" w:hAnsi="Arial" w:cs="Arial"/>
          <w:sz w:val="22"/>
          <w:szCs w:val="22"/>
        </w:rPr>
        <w:t xml:space="preserve"> rights to support </w:t>
      </w:r>
      <w:r w:rsidR="00B00D79" w:rsidRPr="00BB3568">
        <w:rPr>
          <w:rFonts w:ascii="Arial" w:hAnsi="Arial" w:cs="Arial"/>
          <w:sz w:val="22"/>
          <w:szCs w:val="22"/>
        </w:rPr>
        <w:t xml:space="preserve">through use of advocates, family members or </w:t>
      </w:r>
      <w:r w:rsidR="009606D4" w:rsidRPr="00BB3568">
        <w:rPr>
          <w:rFonts w:ascii="Arial" w:hAnsi="Arial" w:cs="Arial"/>
          <w:sz w:val="22"/>
          <w:szCs w:val="22"/>
        </w:rPr>
        <w:t>a supporter</w:t>
      </w:r>
    </w:p>
    <w:p w14:paraId="2089C4EE" w14:textId="69CD03E1" w:rsidR="00BE578B" w:rsidRPr="00BB3568" w:rsidRDefault="009606D4"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ensuring parents and carers are fully aware of who </w:t>
      </w:r>
      <w:r w:rsidR="00BE578B" w:rsidRPr="00BB3568">
        <w:rPr>
          <w:rFonts w:ascii="Arial" w:hAnsi="Arial" w:cs="Arial"/>
          <w:sz w:val="22"/>
          <w:szCs w:val="22"/>
        </w:rPr>
        <w:t>will attend meetings and discussions, if the child will be invited to participate</w:t>
      </w:r>
      <w:r w:rsidR="007A6259" w:rsidRPr="00BB3568">
        <w:rPr>
          <w:rFonts w:ascii="Arial" w:hAnsi="Arial" w:cs="Arial"/>
          <w:sz w:val="22"/>
          <w:szCs w:val="22"/>
        </w:rPr>
        <w:t xml:space="preserve">, </w:t>
      </w:r>
      <w:r w:rsidR="00BE578B" w:rsidRPr="00BB3568">
        <w:rPr>
          <w:rFonts w:ascii="Arial" w:hAnsi="Arial" w:cs="Arial"/>
          <w:sz w:val="22"/>
          <w:szCs w:val="22"/>
        </w:rPr>
        <w:t>and the format of the meeting or discussion</w:t>
      </w:r>
    </w:p>
    <w:p w14:paraId="2AB1105B" w14:textId="791AC3B3" w:rsidR="00BE578B" w:rsidRPr="00BB3568" w:rsidRDefault="00BE578B"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giving parents and carers adequate preparation at every stage, relevant information, a safe and appropriate environment for participation</w:t>
      </w:r>
      <w:r w:rsidR="007A6259" w:rsidRPr="00BB3568">
        <w:rPr>
          <w:rFonts w:ascii="Arial" w:hAnsi="Arial" w:cs="Arial"/>
          <w:sz w:val="22"/>
          <w:szCs w:val="22"/>
        </w:rPr>
        <w:t>,</w:t>
      </w:r>
      <w:r w:rsidRPr="00BB3568">
        <w:rPr>
          <w:rFonts w:ascii="Arial" w:hAnsi="Arial" w:cs="Arial"/>
          <w:sz w:val="22"/>
          <w:szCs w:val="22"/>
        </w:rPr>
        <w:t xml:space="preserve"> and suitable access arrangements</w:t>
      </w:r>
    </w:p>
    <w:p w14:paraId="65CD469A" w14:textId="54DC071A" w:rsidR="00BE578B" w:rsidRPr="00BB3568" w:rsidRDefault="00BE578B"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signposting parents and carers to sources of help and support available locally or through the </w:t>
      </w:r>
      <w:r w:rsidR="007A6259" w:rsidRPr="00BB3568">
        <w:rPr>
          <w:rFonts w:ascii="Arial" w:hAnsi="Arial" w:cs="Arial"/>
          <w:sz w:val="22"/>
          <w:szCs w:val="22"/>
        </w:rPr>
        <w:t>L</w:t>
      </w:r>
      <w:r w:rsidRPr="00BB3568">
        <w:rPr>
          <w:rFonts w:ascii="Arial" w:hAnsi="Arial" w:cs="Arial"/>
          <w:sz w:val="22"/>
          <w:szCs w:val="22"/>
        </w:rPr>
        <w:t xml:space="preserve">ocal </w:t>
      </w:r>
      <w:r w:rsidR="007A6259" w:rsidRPr="00BB3568">
        <w:rPr>
          <w:rFonts w:ascii="Arial" w:hAnsi="Arial" w:cs="Arial"/>
          <w:sz w:val="22"/>
          <w:szCs w:val="22"/>
        </w:rPr>
        <w:t>A</w:t>
      </w:r>
      <w:r w:rsidRPr="00BB3568">
        <w:rPr>
          <w:rFonts w:ascii="Arial" w:hAnsi="Arial" w:cs="Arial"/>
          <w:sz w:val="22"/>
          <w:szCs w:val="22"/>
        </w:rPr>
        <w:t>uthority</w:t>
      </w:r>
    </w:p>
    <w:p w14:paraId="0ECA77AD" w14:textId="7F4A33FC" w:rsidR="00FD1DD3" w:rsidRPr="00BB3568" w:rsidRDefault="00FD1DD3" w:rsidP="00801FB0">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provide opportunities for feedback and review </w:t>
      </w:r>
      <w:r w:rsidR="000F6953" w:rsidRPr="00BB3568">
        <w:rPr>
          <w:rFonts w:ascii="Arial" w:hAnsi="Arial" w:cs="Arial"/>
          <w:sz w:val="22"/>
          <w:szCs w:val="22"/>
        </w:rPr>
        <w:t xml:space="preserve">to ensure acknowledgement of positive progress but also reviewing and </w:t>
      </w:r>
      <w:r w:rsidR="006123FC" w:rsidRPr="00BB3568">
        <w:rPr>
          <w:rFonts w:ascii="Arial" w:hAnsi="Arial" w:cs="Arial"/>
          <w:sz w:val="22"/>
          <w:szCs w:val="22"/>
        </w:rPr>
        <w:t>discussion of any new or increasing issues</w:t>
      </w:r>
      <w:r w:rsidR="00396BB3" w:rsidRPr="00BB3568">
        <w:rPr>
          <w:rFonts w:ascii="Arial" w:hAnsi="Arial" w:cs="Arial"/>
          <w:sz w:val="22"/>
          <w:szCs w:val="22"/>
        </w:rPr>
        <w:t xml:space="preserve"> to readapt </w:t>
      </w:r>
      <w:r w:rsidR="00575F01" w:rsidRPr="00BB3568">
        <w:rPr>
          <w:rFonts w:ascii="Arial" w:hAnsi="Arial" w:cs="Arial"/>
          <w:sz w:val="22"/>
          <w:szCs w:val="22"/>
        </w:rPr>
        <w:t xml:space="preserve">a </w:t>
      </w:r>
      <w:r w:rsidR="00131471" w:rsidRPr="00BB3568">
        <w:rPr>
          <w:rFonts w:ascii="Arial" w:hAnsi="Arial" w:cs="Arial"/>
          <w:sz w:val="22"/>
          <w:szCs w:val="22"/>
        </w:rPr>
        <w:t>family’s</w:t>
      </w:r>
      <w:r w:rsidR="00575F01" w:rsidRPr="00BB3568">
        <w:rPr>
          <w:rFonts w:ascii="Arial" w:hAnsi="Arial" w:cs="Arial"/>
          <w:sz w:val="22"/>
          <w:szCs w:val="22"/>
        </w:rPr>
        <w:t xml:space="preserve"> plans </w:t>
      </w:r>
    </w:p>
    <w:p w14:paraId="5B6C0536" w14:textId="293A5F2E" w:rsidR="00B04533" w:rsidRPr="00BB3568" w:rsidRDefault="00B04533" w:rsidP="00801FB0">
      <w:pPr>
        <w:pStyle w:val="ListParagraph"/>
        <w:widowControl/>
        <w:numPr>
          <w:ilvl w:val="0"/>
          <w:numId w:val="76"/>
        </w:numPr>
        <w:autoSpaceDE/>
        <w:autoSpaceDN/>
        <w:adjustRightInd/>
        <w:spacing w:after="160" w:line="259" w:lineRule="auto"/>
        <w:contextualSpacing/>
        <w:jc w:val="both"/>
        <w:rPr>
          <w:rFonts w:ascii="Arial" w:hAnsi="Arial" w:cs="Arial"/>
          <w:sz w:val="22"/>
          <w:szCs w:val="22"/>
        </w:rPr>
      </w:pPr>
      <w:r w:rsidRPr="00BB3568">
        <w:rPr>
          <w:rFonts w:ascii="Arial" w:hAnsi="Arial" w:cs="Arial"/>
          <w:sz w:val="22"/>
          <w:szCs w:val="22"/>
        </w:rPr>
        <w:t xml:space="preserve">being transparent about our concerns </w:t>
      </w:r>
      <w:r w:rsidR="00E201E6" w:rsidRPr="00BB3568">
        <w:rPr>
          <w:rFonts w:ascii="Arial" w:hAnsi="Arial" w:cs="Arial"/>
          <w:sz w:val="22"/>
          <w:szCs w:val="22"/>
        </w:rPr>
        <w:t>and why we may need to request support from an outside agency</w:t>
      </w:r>
      <w:r w:rsidR="00E45E85" w:rsidRPr="00BB3568">
        <w:rPr>
          <w:rFonts w:ascii="Arial" w:hAnsi="Arial" w:cs="Arial"/>
          <w:sz w:val="22"/>
          <w:szCs w:val="22"/>
        </w:rPr>
        <w:t>; and the potential actions should our concerns increase for the children</w:t>
      </w:r>
    </w:p>
    <w:p w14:paraId="0F1A7018" w14:textId="77777777" w:rsidR="00BE578B" w:rsidRPr="00BB3568" w:rsidRDefault="00BE578B" w:rsidP="00801FB0">
      <w:pPr>
        <w:pStyle w:val="ListParagraph"/>
        <w:widowControl/>
        <w:numPr>
          <w:ilvl w:val="0"/>
          <w:numId w:val="76"/>
        </w:numPr>
        <w:autoSpaceDE/>
        <w:autoSpaceDN/>
        <w:adjustRightInd/>
        <w:spacing w:after="160" w:line="259" w:lineRule="auto"/>
        <w:contextualSpacing/>
        <w:jc w:val="both"/>
        <w:rPr>
          <w:rFonts w:cs="Arial"/>
        </w:rPr>
      </w:pPr>
      <w:r w:rsidRPr="00BB3568">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BB3568" w:rsidRDefault="00C81966" w:rsidP="00801FB0">
      <w:pPr>
        <w:pStyle w:val="ListParagraph"/>
        <w:widowControl/>
        <w:numPr>
          <w:ilvl w:val="0"/>
          <w:numId w:val="76"/>
        </w:numPr>
        <w:autoSpaceDE/>
        <w:autoSpaceDN/>
        <w:adjustRightInd/>
        <w:spacing w:after="160" w:line="259" w:lineRule="auto"/>
        <w:contextualSpacing/>
        <w:jc w:val="both"/>
        <w:rPr>
          <w:rFonts w:cs="Arial"/>
        </w:rPr>
      </w:pPr>
      <w:proofErr w:type="gramStart"/>
      <w:r w:rsidRPr="00BB3568">
        <w:rPr>
          <w:rFonts w:ascii="Arial" w:hAnsi="Arial" w:cs="Arial"/>
          <w:sz w:val="22"/>
          <w:szCs w:val="22"/>
        </w:rPr>
        <w:t>providing</w:t>
      </w:r>
      <w:proofErr w:type="gramEnd"/>
      <w:r w:rsidRPr="00BB3568">
        <w:rPr>
          <w:rFonts w:ascii="Arial" w:hAnsi="Arial" w:cs="Arial"/>
          <w:sz w:val="22"/>
          <w:szCs w:val="22"/>
        </w:rPr>
        <w:t xml:space="preserve"> information about different types of support, what it involves and </w:t>
      </w:r>
      <w:r w:rsidR="00A20488" w:rsidRPr="00BB3568">
        <w:rPr>
          <w:rFonts w:ascii="Arial" w:hAnsi="Arial" w:cs="Arial"/>
          <w:sz w:val="22"/>
          <w:szCs w:val="22"/>
        </w:rPr>
        <w:t>expects from parents and carers so they can make an informed choice and decision about which support pathways will be more helpful and effective for them</w:t>
      </w:r>
      <w:r w:rsidR="0078271A" w:rsidRPr="00BB3568">
        <w:rPr>
          <w:rFonts w:ascii="Arial" w:hAnsi="Arial" w:cs="Arial"/>
          <w:sz w:val="22"/>
          <w:szCs w:val="22"/>
        </w:rPr>
        <w:t>.</w:t>
      </w:r>
    </w:p>
    <w:p w14:paraId="49729CCA" w14:textId="25A6BCBA" w:rsidR="005B3C4F" w:rsidRPr="00BB3568" w:rsidRDefault="00E944DF" w:rsidP="005B3C4F">
      <w:pPr>
        <w:pStyle w:val="4Bulletedcopyblue"/>
        <w:numPr>
          <w:ilvl w:val="0"/>
          <w:numId w:val="0"/>
        </w:numPr>
        <w:ind w:left="360"/>
      </w:pPr>
      <w:r w:rsidRPr="00BB3568">
        <w:rPr>
          <w:rFonts w:cs="Arial"/>
          <w:b/>
          <w:bCs/>
          <w:noProof/>
          <w:lang w:eastAsia="en-GB"/>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0533F" w:rsidRPr="00E944DF" w:rsidRDefault="0030533F" w:rsidP="00801FB0">
                            <w:pPr>
                              <w:pStyle w:val="Heading1"/>
                              <w:numPr>
                                <w:ilvl w:val="0"/>
                                <w:numId w:val="62"/>
                              </w:numPr>
                            </w:pPr>
                            <w:bookmarkStart w:id="35" w:name="_Toc143174883"/>
                            <w:bookmarkStart w:id="36" w:name="_Toc143175588"/>
                            <w:bookmarkStart w:id="37" w:name="_Toc172548071"/>
                            <w:bookmarkStart w:id="38" w:name="_Toc172617232"/>
                            <w:bookmarkStart w:id="39" w:name="_Toc172619345"/>
                            <w:r w:rsidRPr="00E944DF">
                              <w:rPr>
                                <w:rStyle w:val="Heading1Char"/>
                                <w:b/>
                              </w:rPr>
                              <w:t>Confidentiality and Sharing Information</w:t>
                            </w:r>
                            <w:bookmarkEnd w:id="35"/>
                            <w:bookmarkEnd w:id="36"/>
                            <w:bookmarkEnd w:id="37"/>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BLUeMCoAgAAowUAAA4AAAAAAAAAAAAAAAAA&#10;LgIAAGRycy9lMm9Eb2MueG1sUEsBAi0AFAAGAAgAAAAhAHgvYgfbAAAABAEAAA8AAAAAAAAAAAAA&#10;AAAAAgUAAGRycy9kb3ducmV2LnhtbFBLBQYAAAAABAAEAPMAAAAKBgAAAAA=&#10;" filled="f" strokecolor="#959a00" strokeweight="1.5pt">
                <v:textbox>
                  <w:txbxContent>
                    <w:p w14:paraId="0A0C4384" w14:textId="117EBD84" w:rsidR="0030533F" w:rsidRPr="00E944DF" w:rsidRDefault="0030533F" w:rsidP="00801FB0">
                      <w:pPr>
                        <w:pStyle w:val="Heading1"/>
                        <w:numPr>
                          <w:ilvl w:val="0"/>
                          <w:numId w:val="62"/>
                        </w:numPr>
                      </w:pPr>
                      <w:bookmarkStart w:id="71" w:name="_Toc143174883"/>
                      <w:bookmarkStart w:id="72" w:name="_Toc143175588"/>
                      <w:bookmarkStart w:id="73" w:name="_Toc172548071"/>
                      <w:bookmarkStart w:id="74" w:name="_Toc172617232"/>
                      <w:bookmarkStart w:id="75" w:name="_Toc172619345"/>
                      <w:r w:rsidRPr="00E944DF">
                        <w:rPr>
                          <w:rStyle w:val="Heading1Char"/>
                          <w:b/>
                        </w:rPr>
                        <w:t>Confidentiality and Sharing Information</w:t>
                      </w:r>
                      <w:bookmarkEnd w:id="71"/>
                      <w:bookmarkEnd w:id="72"/>
                      <w:bookmarkEnd w:id="73"/>
                      <w:bookmarkEnd w:id="74"/>
                      <w:bookmarkEnd w:id="75"/>
                    </w:p>
                  </w:txbxContent>
                </v:textbox>
                <w10:wrap anchorx="margin"/>
              </v:rect>
            </w:pict>
          </mc:Fallback>
        </mc:AlternateContent>
      </w:r>
    </w:p>
    <w:p w14:paraId="15494E15" w14:textId="77777777" w:rsidR="00A27206" w:rsidRPr="00BB3568" w:rsidRDefault="00A27206" w:rsidP="002A67C5">
      <w:pPr>
        <w:tabs>
          <w:tab w:val="left" w:pos="1587"/>
        </w:tabs>
        <w:spacing w:after="0"/>
        <w:jc w:val="both"/>
        <w:rPr>
          <w:rFonts w:cs="Arial"/>
          <w:b/>
          <w:bCs/>
          <w:sz w:val="22"/>
          <w:szCs w:val="22"/>
        </w:rPr>
      </w:pPr>
    </w:p>
    <w:p w14:paraId="062ACE65" w14:textId="77777777" w:rsidR="002A67C5" w:rsidRPr="00BB3568" w:rsidRDefault="002A67C5" w:rsidP="002A67C5">
      <w:pPr>
        <w:tabs>
          <w:tab w:val="left" w:pos="1587"/>
        </w:tabs>
        <w:spacing w:after="0"/>
        <w:jc w:val="both"/>
        <w:rPr>
          <w:rFonts w:cs="Arial"/>
          <w:sz w:val="22"/>
          <w:szCs w:val="22"/>
        </w:rPr>
      </w:pPr>
    </w:p>
    <w:p w14:paraId="22A9367F" w14:textId="77777777" w:rsidR="00097988" w:rsidRPr="00BB3568" w:rsidRDefault="00097988" w:rsidP="002A67C5">
      <w:pPr>
        <w:tabs>
          <w:tab w:val="left" w:pos="1587"/>
        </w:tabs>
        <w:spacing w:after="0"/>
        <w:jc w:val="both"/>
        <w:rPr>
          <w:rFonts w:cs="Arial"/>
          <w:sz w:val="22"/>
          <w:szCs w:val="22"/>
        </w:rPr>
      </w:pPr>
    </w:p>
    <w:p w14:paraId="12FF2D12" w14:textId="77777777" w:rsidR="00097988" w:rsidRPr="00BB3568" w:rsidRDefault="00097988" w:rsidP="002A67C5">
      <w:pPr>
        <w:tabs>
          <w:tab w:val="left" w:pos="1587"/>
        </w:tabs>
        <w:spacing w:after="0"/>
        <w:jc w:val="both"/>
        <w:rPr>
          <w:rFonts w:cs="Arial"/>
          <w:sz w:val="22"/>
          <w:szCs w:val="22"/>
        </w:rPr>
      </w:pPr>
    </w:p>
    <w:p w14:paraId="41286500" w14:textId="6E1F3643" w:rsidR="00F41B24" w:rsidRPr="00BB3568" w:rsidRDefault="003B0B44" w:rsidP="002A67C5">
      <w:pPr>
        <w:tabs>
          <w:tab w:val="left" w:pos="1587"/>
        </w:tabs>
        <w:spacing w:after="0"/>
        <w:jc w:val="both"/>
        <w:rPr>
          <w:rFonts w:cs="Arial"/>
          <w:sz w:val="22"/>
          <w:szCs w:val="22"/>
        </w:rPr>
      </w:pPr>
      <w:r w:rsidRPr="00BB3568">
        <w:rPr>
          <w:rFonts w:cs="Arial"/>
          <w:sz w:val="22"/>
          <w:szCs w:val="22"/>
        </w:rPr>
        <w:t>Trusted relationships are at the heart of working with children and their families at</w:t>
      </w:r>
      <w:r w:rsidR="00C1266B" w:rsidRPr="00BB3568">
        <w:rPr>
          <w:rFonts w:cs="Arial"/>
          <w:sz w:val="22"/>
          <w:szCs w:val="22"/>
        </w:rPr>
        <w:t xml:space="preserve"> Greenway</w:t>
      </w:r>
      <w:r w:rsidRPr="00BB3568">
        <w:rPr>
          <w:rFonts w:cs="Arial"/>
          <w:sz w:val="22"/>
          <w:szCs w:val="22"/>
        </w:rPr>
        <w:t xml:space="preserve"> </w:t>
      </w:r>
      <w:r w:rsidR="00F5429E" w:rsidRPr="00BB3568">
        <w:rPr>
          <w:rFonts w:cs="Arial"/>
          <w:sz w:val="22"/>
          <w:szCs w:val="22"/>
        </w:rPr>
        <w:t xml:space="preserve">We strive to uphold good practice and </w:t>
      </w:r>
      <w:r w:rsidR="004F29FC" w:rsidRPr="00BB3568">
        <w:rPr>
          <w:rFonts w:cs="Arial"/>
          <w:sz w:val="22"/>
          <w:szCs w:val="22"/>
        </w:rPr>
        <w:t>work in partnership with children and families, communicating effectively an</w:t>
      </w:r>
      <w:r w:rsidR="002D4BC6" w:rsidRPr="00BB3568">
        <w:rPr>
          <w:rFonts w:cs="Arial"/>
          <w:sz w:val="22"/>
          <w:szCs w:val="22"/>
        </w:rPr>
        <w:t>d</w:t>
      </w:r>
      <w:r w:rsidR="004F29FC" w:rsidRPr="00BB3568">
        <w:rPr>
          <w:rFonts w:cs="Arial"/>
          <w:sz w:val="22"/>
          <w:szCs w:val="22"/>
        </w:rPr>
        <w:t xml:space="preserve"> listening well</w:t>
      </w:r>
      <w:r w:rsidR="002D4BC6" w:rsidRPr="00BB3568">
        <w:rPr>
          <w:rFonts w:cs="Arial"/>
          <w:sz w:val="22"/>
          <w:szCs w:val="22"/>
        </w:rPr>
        <w:t xml:space="preserve"> so that we have sufficient information to understand and be able to meet their need</w:t>
      </w:r>
      <w:r w:rsidR="00D90DA6" w:rsidRPr="00BB3568">
        <w:rPr>
          <w:rFonts w:cs="Arial"/>
          <w:sz w:val="22"/>
          <w:szCs w:val="22"/>
        </w:rPr>
        <w:t xml:space="preserve">s. </w:t>
      </w:r>
    </w:p>
    <w:p w14:paraId="4BD6E35D" w14:textId="77777777" w:rsidR="002A67C5" w:rsidRPr="00BB3568" w:rsidRDefault="002A67C5" w:rsidP="002A67C5">
      <w:pPr>
        <w:tabs>
          <w:tab w:val="left" w:pos="1587"/>
        </w:tabs>
        <w:spacing w:after="0"/>
        <w:jc w:val="both"/>
        <w:rPr>
          <w:rFonts w:cs="Arial"/>
          <w:sz w:val="22"/>
          <w:szCs w:val="22"/>
        </w:rPr>
      </w:pPr>
    </w:p>
    <w:p w14:paraId="2CFD913C" w14:textId="44E117E5" w:rsidR="00DA5AC3" w:rsidRPr="00BB3568" w:rsidRDefault="00474168" w:rsidP="002A67C5">
      <w:pPr>
        <w:tabs>
          <w:tab w:val="left" w:pos="1587"/>
        </w:tabs>
        <w:spacing w:after="0"/>
        <w:jc w:val="both"/>
        <w:rPr>
          <w:rFonts w:cs="Arial"/>
          <w:sz w:val="22"/>
          <w:szCs w:val="22"/>
        </w:rPr>
      </w:pPr>
      <w:r w:rsidRPr="00BB3568">
        <w:rPr>
          <w:rFonts w:cs="Arial"/>
          <w:sz w:val="22"/>
          <w:szCs w:val="22"/>
        </w:rPr>
        <w:t xml:space="preserve">An open culture </w:t>
      </w:r>
      <w:r w:rsidR="00A94A5E" w:rsidRPr="00BB3568">
        <w:rPr>
          <w:rFonts w:cs="Arial"/>
          <w:sz w:val="22"/>
          <w:szCs w:val="22"/>
        </w:rPr>
        <w:t>is imp</w:t>
      </w:r>
      <w:r w:rsidR="004F0AB9" w:rsidRPr="00BB3568">
        <w:rPr>
          <w:rFonts w:cs="Arial"/>
          <w:sz w:val="22"/>
          <w:szCs w:val="22"/>
        </w:rPr>
        <w:t>erative</w:t>
      </w:r>
      <w:r w:rsidR="00A94A5E" w:rsidRPr="00BB3568">
        <w:rPr>
          <w:rFonts w:cs="Arial"/>
          <w:sz w:val="22"/>
          <w:szCs w:val="22"/>
        </w:rPr>
        <w:t xml:space="preserve"> when deciding whether to share information</w:t>
      </w:r>
      <w:r w:rsidR="0066598D" w:rsidRPr="00BB3568">
        <w:rPr>
          <w:rFonts w:cs="Arial"/>
          <w:sz w:val="22"/>
          <w:szCs w:val="22"/>
        </w:rPr>
        <w:t xml:space="preserve"> and it is important to get the lawful basis right</w:t>
      </w:r>
      <w:r w:rsidR="00615363" w:rsidRPr="00BB3568">
        <w:rPr>
          <w:rFonts w:cs="Arial"/>
          <w:sz w:val="22"/>
          <w:szCs w:val="22"/>
        </w:rPr>
        <w:t xml:space="preserve">. The legal framework can appear </w:t>
      </w:r>
      <w:r w:rsidR="004F0AB9" w:rsidRPr="00BB3568">
        <w:rPr>
          <w:rFonts w:cs="Arial"/>
          <w:sz w:val="22"/>
          <w:szCs w:val="22"/>
        </w:rPr>
        <w:t>complex,</w:t>
      </w:r>
      <w:r w:rsidR="00615363" w:rsidRPr="00BB3568">
        <w:rPr>
          <w:rFonts w:cs="Arial"/>
          <w:sz w:val="22"/>
          <w:szCs w:val="22"/>
        </w:rPr>
        <w:t xml:space="preserve"> and a lack of clarity can lead practitioners to assume, incorrectly, that no information </w:t>
      </w:r>
      <w:proofErr w:type="gramStart"/>
      <w:r w:rsidR="00B2065B" w:rsidRPr="00BB3568">
        <w:rPr>
          <w:rFonts w:cs="Arial"/>
          <w:sz w:val="22"/>
          <w:szCs w:val="22"/>
        </w:rPr>
        <w:t>can be shared</w:t>
      </w:r>
      <w:proofErr w:type="gramEnd"/>
      <w:r w:rsidR="00B2065B" w:rsidRPr="00BB3568">
        <w:rPr>
          <w:rFonts w:cs="Arial"/>
          <w:sz w:val="22"/>
          <w:szCs w:val="22"/>
        </w:rPr>
        <w:t xml:space="preserve"> because consent has not been provided.</w:t>
      </w:r>
      <w:r w:rsidR="00CB57A4" w:rsidRPr="00BB3568">
        <w:rPr>
          <w:rFonts w:cs="Arial"/>
          <w:sz w:val="22"/>
          <w:szCs w:val="22"/>
        </w:rPr>
        <w:t xml:space="preserve"> </w:t>
      </w:r>
      <w:r w:rsidR="00DA5AC3" w:rsidRPr="00BB3568">
        <w:rPr>
          <w:rFonts w:cs="Arial"/>
          <w:sz w:val="22"/>
          <w:szCs w:val="22"/>
        </w:rPr>
        <w:t>Our school under</w:t>
      </w:r>
      <w:r w:rsidR="00F85186" w:rsidRPr="00BB3568">
        <w:rPr>
          <w:rFonts w:cs="Arial"/>
          <w:sz w:val="22"/>
          <w:szCs w:val="22"/>
        </w:rPr>
        <w:t>stands the lawful basis in which our DSLs can share information with other people, agencies and or</w:t>
      </w:r>
      <w:r w:rsidR="00CB57A4" w:rsidRPr="00BB3568">
        <w:rPr>
          <w:rFonts w:cs="Arial"/>
          <w:sz w:val="22"/>
          <w:szCs w:val="22"/>
        </w:rPr>
        <w:t xml:space="preserve">ganisations about the children and families we are supporting. </w:t>
      </w:r>
    </w:p>
    <w:p w14:paraId="287CE16D" w14:textId="77777777" w:rsidR="002A67C5" w:rsidRPr="00BB3568" w:rsidRDefault="002A67C5" w:rsidP="002A67C5">
      <w:pPr>
        <w:tabs>
          <w:tab w:val="left" w:pos="1587"/>
        </w:tabs>
        <w:spacing w:after="0"/>
        <w:jc w:val="both"/>
        <w:rPr>
          <w:rFonts w:cs="Arial"/>
          <w:sz w:val="22"/>
          <w:szCs w:val="22"/>
        </w:rPr>
      </w:pPr>
    </w:p>
    <w:p w14:paraId="3BF95C49" w14:textId="3E71AB2A" w:rsidR="00CC5791" w:rsidRPr="00BB3568" w:rsidRDefault="00241D69" w:rsidP="002A67C5">
      <w:pPr>
        <w:tabs>
          <w:tab w:val="left" w:pos="1587"/>
        </w:tabs>
        <w:spacing w:after="0"/>
        <w:jc w:val="both"/>
        <w:rPr>
          <w:rFonts w:cs="Arial"/>
          <w:sz w:val="22"/>
          <w:szCs w:val="22"/>
        </w:rPr>
      </w:pPr>
      <w:r w:rsidRPr="00BB3568">
        <w:rPr>
          <w:rFonts w:cs="Arial"/>
          <w:sz w:val="22"/>
          <w:szCs w:val="22"/>
        </w:rPr>
        <w:t xml:space="preserve">In line with our principles of working with </w:t>
      </w:r>
      <w:r w:rsidR="000224F5" w:rsidRPr="00BB3568">
        <w:rPr>
          <w:rFonts w:cs="Arial"/>
          <w:sz w:val="22"/>
          <w:szCs w:val="22"/>
        </w:rPr>
        <w:t>families outlined above</w:t>
      </w:r>
      <w:r w:rsidR="00F67538" w:rsidRPr="00BB3568">
        <w:rPr>
          <w:rFonts w:cs="Arial"/>
          <w:sz w:val="22"/>
          <w:szCs w:val="22"/>
        </w:rPr>
        <w:t xml:space="preserve">, we strive to be transparent, open and clear when we </w:t>
      </w:r>
      <w:r w:rsidR="007636D3" w:rsidRPr="00BB3568">
        <w:rPr>
          <w:rFonts w:cs="Arial"/>
          <w:sz w:val="22"/>
          <w:szCs w:val="22"/>
        </w:rPr>
        <w:t xml:space="preserve">need to discuss </w:t>
      </w:r>
      <w:r w:rsidR="00013B73" w:rsidRPr="00BB3568">
        <w:rPr>
          <w:rFonts w:cs="Arial"/>
          <w:sz w:val="22"/>
          <w:szCs w:val="22"/>
        </w:rPr>
        <w:t xml:space="preserve">any information or concerns that worry us about </w:t>
      </w:r>
      <w:r w:rsidR="0013291C" w:rsidRPr="00BB3568">
        <w:rPr>
          <w:rFonts w:cs="Arial"/>
          <w:sz w:val="22"/>
          <w:szCs w:val="22"/>
        </w:rPr>
        <w:t xml:space="preserve">a child’s wellbeing. </w:t>
      </w:r>
      <w:r w:rsidR="009570B7" w:rsidRPr="00BB3568">
        <w:rPr>
          <w:rFonts w:cs="Arial"/>
          <w:sz w:val="22"/>
          <w:szCs w:val="22"/>
        </w:rPr>
        <w:t xml:space="preserve">If we </w:t>
      </w:r>
      <w:r w:rsidR="000B7D1E" w:rsidRPr="00BB3568">
        <w:rPr>
          <w:rFonts w:cs="Arial"/>
          <w:sz w:val="22"/>
          <w:szCs w:val="22"/>
        </w:rPr>
        <w:t>feel that we need to share in</w:t>
      </w:r>
      <w:r w:rsidR="002C20EB" w:rsidRPr="00BB3568">
        <w:rPr>
          <w:rFonts w:cs="Arial"/>
          <w:sz w:val="22"/>
          <w:szCs w:val="22"/>
        </w:rPr>
        <w:t>formation</w:t>
      </w:r>
      <w:r w:rsidR="00821B89" w:rsidRPr="00BB3568">
        <w:rPr>
          <w:rFonts w:cs="Arial"/>
          <w:sz w:val="22"/>
          <w:szCs w:val="22"/>
        </w:rPr>
        <w:t xml:space="preserve">, we </w:t>
      </w:r>
      <w:r w:rsidR="00CC5791" w:rsidRPr="00BB3568">
        <w:rPr>
          <w:rFonts w:cs="Arial"/>
          <w:sz w:val="22"/>
          <w:szCs w:val="22"/>
        </w:rPr>
        <w:t xml:space="preserve">explain </w:t>
      </w:r>
      <w:r w:rsidR="008B48B6" w:rsidRPr="00BB3568">
        <w:rPr>
          <w:rFonts w:cs="Arial"/>
          <w:sz w:val="22"/>
          <w:szCs w:val="22"/>
        </w:rPr>
        <w:t xml:space="preserve">how information </w:t>
      </w:r>
      <w:proofErr w:type="gramStart"/>
      <w:r w:rsidR="008B48B6" w:rsidRPr="00BB3568">
        <w:rPr>
          <w:rFonts w:cs="Arial"/>
          <w:sz w:val="22"/>
          <w:szCs w:val="22"/>
        </w:rPr>
        <w:t xml:space="preserve">will be shared or used </w:t>
      </w:r>
      <w:r w:rsidR="00A02407" w:rsidRPr="00BB3568">
        <w:rPr>
          <w:rFonts w:cs="Arial"/>
          <w:sz w:val="22"/>
          <w:szCs w:val="22"/>
        </w:rPr>
        <w:t>so th</w:t>
      </w:r>
      <w:r w:rsidR="00B12D6F" w:rsidRPr="00BB3568">
        <w:rPr>
          <w:rFonts w:cs="Arial"/>
          <w:sz w:val="22"/>
          <w:szCs w:val="22"/>
        </w:rPr>
        <w:t xml:space="preserve">at families </w:t>
      </w:r>
      <w:r w:rsidR="00A02407" w:rsidRPr="00BB3568">
        <w:rPr>
          <w:rFonts w:cs="Arial"/>
          <w:sz w:val="22"/>
          <w:szCs w:val="22"/>
        </w:rPr>
        <w:t>can make an informed choice about whether to consent</w:t>
      </w:r>
      <w:proofErr w:type="gramEnd"/>
      <w:r w:rsidR="00A02407" w:rsidRPr="00BB3568">
        <w:rPr>
          <w:rFonts w:cs="Arial"/>
          <w:sz w:val="22"/>
          <w:szCs w:val="22"/>
        </w:rPr>
        <w:t xml:space="preserve">. </w:t>
      </w:r>
      <w:r w:rsidR="008B48B6" w:rsidRPr="00BB3568">
        <w:rPr>
          <w:rFonts w:cs="Arial"/>
          <w:sz w:val="22"/>
          <w:szCs w:val="22"/>
        </w:rPr>
        <w:t xml:space="preserve"> </w:t>
      </w:r>
    </w:p>
    <w:p w14:paraId="13999634" w14:textId="77777777" w:rsidR="00A02407" w:rsidRPr="00BB3568" w:rsidRDefault="00A02407" w:rsidP="002A67C5">
      <w:pPr>
        <w:tabs>
          <w:tab w:val="left" w:pos="1587"/>
        </w:tabs>
        <w:spacing w:after="0"/>
        <w:jc w:val="both"/>
        <w:rPr>
          <w:rFonts w:cs="Arial"/>
          <w:sz w:val="22"/>
          <w:szCs w:val="22"/>
        </w:rPr>
      </w:pPr>
    </w:p>
    <w:p w14:paraId="2335E70D" w14:textId="7321A87A" w:rsidR="00A02407" w:rsidRPr="00BB3568" w:rsidRDefault="00A02407" w:rsidP="002A67C5">
      <w:pPr>
        <w:tabs>
          <w:tab w:val="left" w:pos="1587"/>
        </w:tabs>
        <w:spacing w:after="0"/>
        <w:jc w:val="both"/>
        <w:rPr>
          <w:rFonts w:cs="Arial"/>
          <w:sz w:val="22"/>
          <w:szCs w:val="22"/>
        </w:rPr>
      </w:pPr>
      <w:r w:rsidRPr="00BB3568">
        <w:rPr>
          <w:rFonts w:cs="Arial"/>
          <w:sz w:val="22"/>
          <w:szCs w:val="22"/>
        </w:rPr>
        <w:t>If we feel that we need to share information</w:t>
      </w:r>
      <w:r w:rsidR="00474D61" w:rsidRPr="00BB3568">
        <w:rPr>
          <w:rFonts w:cs="Arial"/>
          <w:sz w:val="22"/>
          <w:szCs w:val="22"/>
        </w:rPr>
        <w:t xml:space="preserve"> with services</w:t>
      </w:r>
      <w:r w:rsidRPr="00BB3568">
        <w:rPr>
          <w:rFonts w:cs="Arial"/>
          <w:sz w:val="22"/>
          <w:szCs w:val="22"/>
        </w:rPr>
        <w:t xml:space="preserve"> due to concerns about a child’s safety or welfare</w:t>
      </w:r>
      <w:r w:rsidR="002C64CA" w:rsidRPr="00BB3568">
        <w:rPr>
          <w:rFonts w:cs="Arial"/>
          <w:sz w:val="22"/>
          <w:szCs w:val="22"/>
        </w:rPr>
        <w:t xml:space="preserve"> </w:t>
      </w:r>
      <w:r w:rsidR="001C3204" w:rsidRPr="00BB3568">
        <w:rPr>
          <w:rFonts w:cs="Arial"/>
          <w:sz w:val="22"/>
          <w:szCs w:val="22"/>
        </w:rPr>
        <w:t>to</w:t>
      </w:r>
      <w:r w:rsidR="002C64CA" w:rsidRPr="00BB3568">
        <w:rPr>
          <w:rFonts w:cs="Arial"/>
          <w:sz w:val="22"/>
          <w:szCs w:val="22"/>
        </w:rPr>
        <w:t xml:space="preserve"> provide the fam</w:t>
      </w:r>
      <w:r w:rsidR="00D54D1D" w:rsidRPr="00BB3568">
        <w:rPr>
          <w:rFonts w:cs="Arial"/>
          <w:sz w:val="22"/>
          <w:szCs w:val="22"/>
        </w:rPr>
        <w:t>ily with specific support</w:t>
      </w:r>
      <w:r w:rsidR="002F4EAE">
        <w:rPr>
          <w:rFonts w:cs="Arial"/>
          <w:sz w:val="22"/>
          <w:szCs w:val="22"/>
        </w:rPr>
        <w:t xml:space="preserve">, we </w:t>
      </w:r>
      <w:r w:rsidR="00E369CC" w:rsidRPr="00BB3568">
        <w:rPr>
          <w:rFonts w:cs="Arial"/>
          <w:sz w:val="22"/>
          <w:szCs w:val="22"/>
        </w:rPr>
        <w:t>are u</w:t>
      </w:r>
      <w:r w:rsidR="00E6346D" w:rsidRPr="00BB3568">
        <w:rPr>
          <w:rFonts w:cs="Arial"/>
          <w:sz w:val="22"/>
          <w:szCs w:val="22"/>
        </w:rPr>
        <w:t>pfront, transparent and honest about our concerns</w:t>
      </w:r>
      <w:r w:rsidR="001D4112" w:rsidRPr="00BB3568">
        <w:rPr>
          <w:rFonts w:cs="Arial"/>
          <w:sz w:val="22"/>
          <w:szCs w:val="22"/>
        </w:rPr>
        <w:t xml:space="preserve"> and the ways in which such services could help the family. </w:t>
      </w:r>
      <w:r w:rsidR="00675E07" w:rsidRPr="00BB3568">
        <w:rPr>
          <w:rFonts w:cs="Arial"/>
          <w:sz w:val="22"/>
          <w:szCs w:val="22"/>
        </w:rPr>
        <w:t xml:space="preserve">We </w:t>
      </w:r>
      <w:r w:rsidR="00BA6B7E" w:rsidRPr="00BB3568">
        <w:rPr>
          <w:rFonts w:cs="Arial"/>
          <w:sz w:val="22"/>
          <w:szCs w:val="22"/>
        </w:rPr>
        <w:t>endeavour</w:t>
      </w:r>
      <w:r w:rsidR="00675E07" w:rsidRPr="00BB3568">
        <w:rPr>
          <w:rFonts w:cs="Arial"/>
          <w:sz w:val="22"/>
          <w:szCs w:val="22"/>
        </w:rPr>
        <w:t xml:space="preserve"> to</w:t>
      </w:r>
      <w:r w:rsidR="00BA6B7E" w:rsidRPr="00BB3568">
        <w:rPr>
          <w:rFonts w:cs="Arial"/>
          <w:sz w:val="22"/>
          <w:szCs w:val="22"/>
        </w:rPr>
        <w:t xml:space="preserve"> support and encourage the family to consent and engage with such support.</w:t>
      </w:r>
      <w:r w:rsidR="002A67C5" w:rsidRPr="00BB3568">
        <w:rPr>
          <w:rFonts w:cs="Arial"/>
          <w:sz w:val="22"/>
          <w:szCs w:val="22"/>
        </w:rPr>
        <w:t xml:space="preserve"> </w:t>
      </w:r>
      <w:r w:rsidR="001D4112" w:rsidRPr="00BB3568">
        <w:rPr>
          <w:rFonts w:cs="Arial"/>
          <w:sz w:val="22"/>
          <w:szCs w:val="22"/>
        </w:rPr>
        <w:t xml:space="preserve">We believe that </w:t>
      </w:r>
      <w:r w:rsidR="00BA6B7E" w:rsidRPr="00BB3568">
        <w:rPr>
          <w:rFonts w:cs="Arial"/>
          <w:sz w:val="22"/>
          <w:szCs w:val="22"/>
        </w:rPr>
        <w:t>this collaborative approach</w:t>
      </w:r>
      <w:r w:rsidR="001D4112" w:rsidRPr="00BB3568">
        <w:rPr>
          <w:rFonts w:cs="Arial"/>
          <w:sz w:val="22"/>
          <w:szCs w:val="22"/>
        </w:rPr>
        <w:t xml:space="preserve"> support</w:t>
      </w:r>
      <w:r w:rsidR="00E369CC" w:rsidRPr="00BB3568">
        <w:rPr>
          <w:rFonts w:cs="Arial"/>
          <w:sz w:val="22"/>
          <w:szCs w:val="22"/>
        </w:rPr>
        <w:t>s</w:t>
      </w:r>
      <w:r w:rsidR="001D4112" w:rsidRPr="00BB3568">
        <w:rPr>
          <w:rFonts w:cs="Arial"/>
          <w:sz w:val="22"/>
          <w:szCs w:val="22"/>
        </w:rPr>
        <w:t xml:space="preserve"> children </w:t>
      </w:r>
      <w:r w:rsidR="00BF08AC" w:rsidRPr="00BB3568">
        <w:rPr>
          <w:rFonts w:cs="Arial"/>
          <w:sz w:val="22"/>
          <w:szCs w:val="22"/>
        </w:rPr>
        <w:t>to</w:t>
      </w:r>
      <w:r w:rsidR="001D4112" w:rsidRPr="00BB3568">
        <w:rPr>
          <w:rFonts w:cs="Arial"/>
          <w:sz w:val="22"/>
          <w:szCs w:val="22"/>
        </w:rPr>
        <w:t xml:space="preserve"> have the confidence to speak up</w:t>
      </w:r>
      <w:r w:rsidR="00BF08AC" w:rsidRPr="00BB3568">
        <w:rPr>
          <w:rFonts w:cs="Arial"/>
          <w:sz w:val="22"/>
          <w:szCs w:val="22"/>
        </w:rPr>
        <w:t xml:space="preserve"> and share their </w:t>
      </w:r>
      <w:r w:rsidR="00BF08AC" w:rsidRPr="00BB3568">
        <w:rPr>
          <w:rFonts w:cs="Arial"/>
          <w:sz w:val="22"/>
          <w:szCs w:val="22"/>
        </w:rPr>
        <w:lastRenderedPageBreak/>
        <w:t>views</w:t>
      </w:r>
      <w:r w:rsidR="00BA6B7E" w:rsidRPr="00BB3568">
        <w:rPr>
          <w:rFonts w:cs="Arial"/>
          <w:sz w:val="22"/>
          <w:szCs w:val="22"/>
        </w:rPr>
        <w:t xml:space="preserve"> as well as</w:t>
      </w:r>
      <w:r w:rsidR="00A60BF0" w:rsidRPr="00BB3568">
        <w:rPr>
          <w:rFonts w:cs="Arial"/>
          <w:sz w:val="22"/>
          <w:szCs w:val="22"/>
        </w:rPr>
        <w:t xml:space="preserve"> encourag</w:t>
      </w:r>
      <w:r w:rsidR="00BA6B7E" w:rsidRPr="00BB3568">
        <w:rPr>
          <w:rFonts w:cs="Arial"/>
          <w:sz w:val="22"/>
          <w:szCs w:val="22"/>
        </w:rPr>
        <w:t>ing</w:t>
      </w:r>
      <w:r w:rsidR="00A60BF0" w:rsidRPr="00BB3568">
        <w:rPr>
          <w:rFonts w:cs="Arial"/>
          <w:sz w:val="22"/>
          <w:szCs w:val="22"/>
        </w:rPr>
        <w:t xml:space="preserve"> </w:t>
      </w:r>
      <w:r w:rsidR="00A30937" w:rsidRPr="00BB3568">
        <w:rPr>
          <w:rFonts w:cs="Arial"/>
          <w:sz w:val="22"/>
          <w:szCs w:val="22"/>
        </w:rPr>
        <w:t>parents</w:t>
      </w:r>
      <w:r w:rsidR="00A60BF0" w:rsidRPr="00BB3568">
        <w:rPr>
          <w:rFonts w:cs="Arial"/>
          <w:sz w:val="22"/>
          <w:szCs w:val="22"/>
        </w:rPr>
        <w:t xml:space="preserve"> </w:t>
      </w:r>
      <w:r w:rsidR="00A30937" w:rsidRPr="00BB3568">
        <w:rPr>
          <w:rFonts w:cs="Arial"/>
          <w:sz w:val="22"/>
          <w:szCs w:val="22"/>
        </w:rPr>
        <w:t>and</w:t>
      </w:r>
      <w:r w:rsidR="00A60BF0" w:rsidRPr="00BB3568">
        <w:rPr>
          <w:rFonts w:cs="Arial"/>
          <w:sz w:val="22"/>
          <w:szCs w:val="22"/>
        </w:rPr>
        <w:t xml:space="preserve"> carers of children at our school </w:t>
      </w:r>
      <w:r w:rsidR="001029C2" w:rsidRPr="00BB3568">
        <w:rPr>
          <w:rFonts w:cs="Arial"/>
          <w:sz w:val="22"/>
          <w:szCs w:val="22"/>
        </w:rPr>
        <w:t xml:space="preserve">to have a willingness to engage with services that provide support. </w:t>
      </w:r>
    </w:p>
    <w:p w14:paraId="5529BE56" w14:textId="77777777" w:rsidR="002A67C5" w:rsidRPr="00BB3568" w:rsidRDefault="002A67C5" w:rsidP="002A67C5">
      <w:pPr>
        <w:tabs>
          <w:tab w:val="left" w:pos="1587"/>
        </w:tabs>
        <w:spacing w:after="0"/>
        <w:jc w:val="both"/>
        <w:rPr>
          <w:rFonts w:cs="Arial"/>
          <w:sz w:val="22"/>
          <w:szCs w:val="22"/>
        </w:rPr>
      </w:pPr>
    </w:p>
    <w:p w14:paraId="66B0344E" w14:textId="4E140A93" w:rsidR="00FC227C" w:rsidRPr="00BB3568" w:rsidRDefault="001029C2" w:rsidP="002A67C5">
      <w:pPr>
        <w:tabs>
          <w:tab w:val="left" w:pos="1587"/>
        </w:tabs>
        <w:spacing w:after="0"/>
        <w:jc w:val="both"/>
        <w:rPr>
          <w:rFonts w:cs="Arial"/>
          <w:sz w:val="22"/>
          <w:szCs w:val="22"/>
        </w:rPr>
      </w:pPr>
      <w:proofErr w:type="gramStart"/>
      <w:r w:rsidRPr="00BB3568">
        <w:rPr>
          <w:rFonts w:cs="Arial"/>
          <w:sz w:val="22"/>
          <w:szCs w:val="22"/>
        </w:rPr>
        <w:t xml:space="preserve">If we have a concern about a child’s safety and have decided to share </w:t>
      </w:r>
      <w:r w:rsidR="00BE0522" w:rsidRPr="00BB3568">
        <w:rPr>
          <w:rFonts w:cs="Arial"/>
          <w:sz w:val="22"/>
          <w:szCs w:val="22"/>
        </w:rPr>
        <w:t>information</w:t>
      </w:r>
      <w:r w:rsidRPr="00BB3568">
        <w:rPr>
          <w:rFonts w:cs="Arial"/>
          <w:sz w:val="22"/>
          <w:szCs w:val="22"/>
        </w:rPr>
        <w:t xml:space="preserve"> to protect them from a risk </w:t>
      </w:r>
      <w:r w:rsidR="00BE0522" w:rsidRPr="00BB3568">
        <w:rPr>
          <w:rFonts w:cs="Arial"/>
          <w:sz w:val="22"/>
          <w:szCs w:val="22"/>
        </w:rPr>
        <w:t>of</w:t>
      </w:r>
      <w:r w:rsidRPr="00BB3568">
        <w:rPr>
          <w:rFonts w:cs="Arial"/>
          <w:sz w:val="22"/>
          <w:szCs w:val="22"/>
        </w:rPr>
        <w:t xml:space="preserve"> harm,</w:t>
      </w:r>
      <w:proofErr w:type="gramEnd"/>
      <w:r w:rsidRPr="00BB3568">
        <w:rPr>
          <w:rFonts w:cs="Arial"/>
          <w:sz w:val="22"/>
          <w:szCs w:val="22"/>
        </w:rPr>
        <w:t xml:space="preserve"> </w:t>
      </w:r>
      <w:r w:rsidR="00BA6B7E" w:rsidRPr="00BB3568">
        <w:rPr>
          <w:rFonts w:cs="Arial"/>
          <w:sz w:val="22"/>
          <w:szCs w:val="22"/>
        </w:rPr>
        <w:t xml:space="preserve">we endeavour to gain cooperation and understanding from parents and carers. </w:t>
      </w:r>
      <w:proofErr w:type="gramStart"/>
      <w:r w:rsidR="006D5FDD" w:rsidRPr="00BB3568">
        <w:rPr>
          <w:rFonts w:cs="Arial"/>
          <w:sz w:val="22"/>
          <w:szCs w:val="22"/>
        </w:rPr>
        <w:t xml:space="preserve">We strive where possible to </w:t>
      </w:r>
      <w:r w:rsidR="002A67C5" w:rsidRPr="00BB3568">
        <w:rPr>
          <w:rFonts w:cs="Arial"/>
          <w:sz w:val="22"/>
          <w:szCs w:val="22"/>
        </w:rPr>
        <w:t>always gain consent</w:t>
      </w:r>
      <w:r w:rsidR="008D15C2" w:rsidRPr="00BB3568">
        <w:rPr>
          <w:rFonts w:cs="Arial"/>
          <w:sz w:val="22"/>
          <w:szCs w:val="22"/>
        </w:rPr>
        <w:t xml:space="preserve"> and where we believe our concerns have </w:t>
      </w:r>
      <w:r w:rsidR="0021152C" w:rsidRPr="00BB3568">
        <w:rPr>
          <w:rFonts w:cs="Arial"/>
          <w:sz w:val="22"/>
          <w:szCs w:val="22"/>
        </w:rPr>
        <w:t xml:space="preserve">increased and warrant </w:t>
      </w:r>
      <w:r w:rsidR="00906163" w:rsidRPr="00BB3568">
        <w:rPr>
          <w:rFonts w:cs="Arial"/>
          <w:sz w:val="22"/>
          <w:szCs w:val="22"/>
        </w:rPr>
        <w:t xml:space="preserve">the sharing of information to statutory services such as </w:t>
      </w:r>
      <w:r w:rsidR="00450295" w:rsidRPr="00BB3568">
        <w:rPr>
          <w:rFonts w:cs="Arial"/>
          <w:sz w:val="22"/>
          <w:szCs w:val="22"/>
        </w:rPr>
        <w:t>P</w:t>
      </w:r>
      <w:r w:rsidR="00906163" w:rsidRPr="00BB3568">
        <w:rPr>
          <w:rFonts w:cs="Arial"/>
          <w:sz w:val="22"/>
          <w:szCs w:val="22"/>
        </w:rPr>
        <w:t xml:space="preserve">olice and </w:t>
      </w:r>
      <w:r w:rsidR="00450295" w:rsidRPr="00BB3568">
        <w:rPr>
          <w:rFonts w:cs="Arial"/>
          <w:sz w:val="22"/>
          <w:szCs w:val="22"/>
        </w:rPr>
        <w:t>C</w:t>
      </w:r>
      <w:r w:rsidR="00906163" w:rsidRPr="00BB3568">
        <w:rPr>
          <w:rFonts w:cs="Arial"/>
          <w:sz w:val="22"/>
          <w:szCs w:val="22"/>
        </w:rPr>
        <w:t xml:space="preserve">hildren’s </w:t>
      </w:r>
      <w:r w:rsidR="00450295" w:rsidRPr="00BB3568">
        <w:rPr>
          <w:rFonts w:cs="Arial"/>
          <w:sz w:val="22"/>
          <w:szCs w:val="22"/>
        </w:rPr>
        <w:t>S</w:t>
      </w:r>
      <w:r w:rsidR="00906163" w:rsidRPr="00BB3568">
        <w:rPr>
          <w:rFonts w:cs="Arial"/>
          <w:sz w:val="22"/>
          <w:szCs w:val="22"/>
        </w:rPr>
        <w:t xml:space="preserve">ocial </w:t>
      </w:r>
      <w:r w:rsidR="00450295" w:rsidRPr="00BB3568">
        <w:rPr>
          <w:rFonts w:cs="Arial"/>
          <w:sz w:val="22"/>
          <w:szCs w:val="22"/>
        </w:rPr>
        <w:t>C</w:t>
      </w:r>
      <w:r w:rsidR="00906163" w:rsidRPr="00BB3568">
        <w:rPr>
          <w:rFonts w:cs="Arial"/>
          <w:sz w:val="22"/>
          <w:szCs w:val="22"/>
        </w:rPr>
        <w:t xml:space="preserve">are, we </w:t>
      </w:r>
      <w:r w:rsidR="00253A7E" w:rsidRPr="00BB3568">
        <w:rPr>
          <w:rFonts w:cs="Arial"/>
          <w:sz w:val="22"/>
          <w:szCs w:val="22"/>
        </w:rPr>
        <w:t xml:space="preserve">have </w:t>
      </w:r>
      <w:r w:rsidR="009D6883" w:rsidRPr="00BB3568">
        <w:rPr>
          <w:rFonts w:cs="Arial"/>
          <w:sz w:val="22"/>
          <w:szCs w:val="22"/>
        </w:rPr>
        <w:t>made efforts</w:t>
      </w:r>
      <w:r w:rsidR="00253A7E" w:rsidRPr="00BB3568">
        <w:rPr>
          <w:rFonts w:cs="Arial"/>
          <w:sz w:val="22"/>
          <w:szCs w:val="22"/>
        </w:rPr>
        <w:t xml:space="preserve"> to discuss</w:t>
      </w:r>
      <w:r w:rsidR="009D6883" w:rsidRPr="00BB3568">
        <w:rPr>
          <w:rFonts w:cs="Arial"/>
          <w:sz w:val="22"/>
          <w:szCs w:val="22"/>
        </w:rPr>
        <w:t xml:space="preserve">, </w:t>
      </w:r>
      <w:r w:rsidR="00253A7E" w:rsidRPr="00BB3568">
        <w:rPr>
          <w:rFonts w:cs="Arial"/>
          <w:sz w:val="22"/>
          <w:szCs w:val="22"/>
        </w:rPr>
        <w:t>explore</w:t>
      </w:r>
      <w:r w:rsidR="009D6883" w:rsidRPr="00BB3568">
        <w:rPr>
          <w:rFonts w:cs="Arial"/>
          <w:sz w:val="22"/>
          <w:szCs w:val="22"/>
        </w:rPr>
        <w:t xml:space="preserve"> and provide support to address</w:t>
      </w:r>
      <w:r w:rsidR="00253A7E" w:rsidRPr="00BB3568">
        <w:rPr>
          <w:rFonts w:cs="Arial"/>
          <w:sz w:val="22"/>
          <w:szCs w:val="22"/>
        </w:rPr>
        <w:t xml:space="preserve"> these with families </w:t>
      </w:r>
      <w:r w:rsidR="00E6335F" w:rsidRPr="00BB3568">
        <w:rPr>
          <w:rFonts w:cs="Arial"/>
          <w:sz w:val="22"/>
          <w:szCs w:val="22"/>
        </w:rPr>
        <w:t>in a collaborative way</w:t>
      </w:r>
      <w:r w:rsidR="008B7FEB" w:rsidRPr="00BB3568">
        <w:rPr>
          <w:rFonts w:cs="Arial"/>
          <w:sz w:val="22"/>
          <w:szCs w:val="22"/>
        </w:rPr>
        <w:t xml:space="preserve"> beforehand</w:t>
      </w:r>
      <w:r w:rsidR="009B6D21" w:rsidRPr="00BB3568">
        <w:rPr>
          <w:rFonts w:cs="Arial"/>
          <w:sz w:val="22"/>
          <w:szCs w:val="22"/>
        </w:rPr>
        <w:t>; concerns should not be a surprise to families unless in situations where a one off or unprecedented incident occurs.</w:t>
      </w:r>
      <w:proofErr w:type="gramEnd"/>
      <w:r w:rsidR="009B6D21" w:rsidRPr="00BB3568">
        <w:rPr>
          <w:rFonts w:cs="Arial"/>
          <w:sz w:val="22"/>
          <w:szCs w:val="22"/>
        </w:rPr>
        <w:t xml:space="preserve"> </w:t>
      </w:r>
    </w:p>
    <w:p w14:paraId="6DC637C9" w14:textId="77777777" w:rsidR="00FC227C" w:rsidRPr="00BB3568" w:rsidRDefault="00FC227C" w:rsidP="002A67C5">
      <w:pPr>
        <w:tabs>
          <w:tab w:val="left" w:pos="1587"/>
        </w:tabs>
        <w:spacing w:after="0"/>
        <w:jc w:val="both"/>
        <w:rPr>
          <w:rFonts w:cs="Arial"/>
          <w:sz w:val="22"/>
          <w:szCs w:val="22"/>
        </w:rPr>
      </w:pPr>
    </w:p>
    <w:p w14:paraId="59E0ECE3" w14:textId="225F5A50" w:rsidR="002A67C5" w:rsidRPr="00BB3568" w:rsidRDefault="002A67C5" w:rsidP="002A67C5">
      <w:pPr>
        <w:tabs>
          <w:tab w:val="left" w:pos="1587"/>
        </w:tabs>
        <w:spacing w:after="0"/>
        <w:jc w:val="both"/>
        <w:rPr>
          <w:rFonts w:cs="Arial"/>
          <w:sz w:val="22"/>
          <w:szCs w:val="22"/>
        </w:rPr>
      </w:pPr>
      <w:r w:rsidRPr="00BB3568">
        <w:rPr>
          <w:rFonts w:cs="Arial"/>
          <w:sz w:val="22"/>
          <w:szCs w:val="22"/>
        </w:rPr>
        <w:t>However, for a small number of children, seeking parental consent is not always possible</w:t>
      </w:r>
      <w:r w:rsidR="00FC227C" w:rsidRPr="00BB3568">
        <w:rPr>
          <w:rFonts w:cs="Arial"/>
          <w:sz w:val="22"/>
          <w:szCs w:val="22"/>
        </w:rPr>
        <w:t xml:space="preserve"> and </w:t>
      </w:r>
      <w:r w:rsidR="00FB74C0" w:rsidRPr="00BB3568">
        <w:rPr>
          <w:rFonts w:cs="Arial"/>
          <w:sz w:val="22"/>
          <w:szCs w:val="22"/>
        </w:rPr>
        <w:t>may place a child or others at risk of harm, for example</w:t>
      </w:r>
      <w:r w:rsidR="00811DA3" w:rsidRPr="00BB3568">
        <w:rPr>
          <w:rFonts w:cs="Arial"/>
          <w:sz w:val="22"/>
          <w:szCs w:val="22"/>
        </w:rPr>
        <w:t>:</w:t>
      </w:r>
    </w:p>
    <w:p w14:paraId="68CFA3E3" w14:textId="2B276BCD" w:rsidR="002A67C5" w:rsidRPr="00BB3568" w:rsidRDefault="00811DA3" w:rsidP="00801FB0">
      <w:pPr>
        <w:pStyle w:val="ListParagraph"/>
        <w:numPr>
          <w:ilvl w:val="0"/>
          <w:numId w:val="70"/>
        </w:numPr>
        <w:tabs>
          <w:tab w:val="left" w:pos="1587"/>
        </w:tabs>
        <w:jc w:val="both"/>
        <w:rPr>
          <w:rFonts w:ascii="Arial" w:hAnsi="Arial" w:cs="Arial"/>
          <w:sz w:val="22"/>
          <w:szCs w:val="22"/>
        </w:rPr>
      </w:pPr>
      <w:r w:rsidRPr="00BB3568">
        <w:rPr>
          <w:rFonts w:ascii="Arial" w:hAnsi="Arial" w:cs="Arial"/>
          <w:sz w:val="22"/>
          <w:szCs w:val="22"/>
        </w:rPr>
        <w:t>t</w:t>
      </w:r>
      <w:r w:rsidR="002A67C5" w:rsidRPr="00BB3568">
        <w:rPr>
          <w:rFonts w:ascii="Arial" w:hAnsi="Arial" w:cs="Arial"/>
          <w:sz w:val="22"/>
          <w:szCs w:val="22"/>
        </w:rPr>
        <w:t>he child would be placed at increased risk of significant harm through the action of gaining this consent</w:t>
      </w:r>
    </w:p>
    <w:p w14:paraId="3CCDF27B" w14:textId="25AB9841" w:rsidR="002A67C5" w:rsidRPr="00BB3568" w:rsidRDefault="00811DA3" w:rsidP="00801FB0">
      <w:pPr>
        <w:pStyle w:val="ListParagraph"/>
        <w:numPr>
          <w:ilvl w:val="0"/>
          <w:numId w:val="70"/>
        </w:numPr>
        <w:tabs>
          <w:tab w:val="left" w:pos="1587"/>
        </w:tabs>
        <w:jc w:val="both"/>
        <w:rPr>
          <w:rFonts w:ascii="Arial" w:hAnsi="Arial" w:cs="Arial"/>
          <w:sz w:val="22"/>
          <w:szCs w:val="22"/>
        </w:rPr>
      </w:pPr>
      <w:r w:rsidRPr="00BB3568">
        <w:rPr>
          <w:rFonts w:ascii="Arial" w:hAnsi="Arial" w:cs="Arial"/>
          <w:sz w:val="22"/>
          <w:szCs w:val="22"/>
        </w:rPr>
        <w:t>t</w:t>
      </w:r>
      <w:r w:rsidR="002A67C5" w:rsidRPr="00BB3568">
        <w:rPr>
          <w:rFonts w:ascii="Arial" w:hAnsi="Arial" w:cs="Arial"/>
          <w:sz w:val="22"/>
          <w:szCs w:val="22"/>
        </w:rPr>
        <w:t>here would be an impact on a criminal investigation</w:t>
      </w:r>
    </w:p>
    <w:p w14:paraId="70F37B6C" w14:textId="5F5B5DB1" w:rsidR="00BA6B7E" w:rsidRPr="00BB3568" w:rsidRDefault="00811DA3" w:rsidP="00801FB0">
      <w:pPr>
        <w:pStyle w:val="ListParagraph"/>
        <w:numPr>
          <w:ilvl w:val="0"/>
          <w:numId w:val="70"/>
        </w:numPr>
        <w:tabs>
          <w:tab w:val="left" w:pos="1587"/>
        </w:tabs>
        <w:jc w:val="both"/>
        <w:rPr>
          <w:rFonts w:ascii="Arial" w:hAnsi="Arial" w:cs="Arial"/>
          <w:sz w:val="22"/>
          <w:szCs w:val="22"/>
        </w:rPr>
      </w:pPr>
      <w:proofErr w:type="gramStart"/>
      <w:r w:rsidRPr="00BB3568">
        <w:rPr>
          <w:rFonts w:ascii="Arial" w:hAnsi="Arial" w:cs="Arial"/>
          <w:sz w:val="22"/>
          <w:szCs w:val="22"/>
        </w:rPr>
        <w:t>a</w:t>
      </w:r>
      <w:proofErr w:type="gramEnd"/>
      <w:r w:rsidR="002A67C5" w:rsidRPr="00BB3568">
        <w:rPr>
          <w:rFonts w:ascii="Arial" w:hAnsi="Arial" w:cs="Arial"/>
          <w:sz w:val="22"/>
          <w:szCs w:val="22"/>
        </w:rPr>
        <w:t xml:space="preserve"> delay in making the referral would impact on the immediate safety of the child</w:t>
      </w:r>
      <w:r w:rsidR="00FB74C0" w:rsidRPr="00BB3568">
        <w:rPr>
          <w:rFonts w:ascii="Arial" w:hAnsi="Arial" w:cs="Arial"/>
          <w:sz w:val="22"/>
          <w:szCs w:val="22"/>
        </w:rPr>
        <w:t>.</w:t>
      </w:r>
    </w:p>
    <w:p w14:paraId="776F6A30" w14:textId="77777777" w:rsidR="00BA6B7E" w:rsidRPr="00BB3568" w:rsidRDefault="00BA6B7E" w:rsidP="002A67C5">
      <w:pPr>
        <w:tabs>
          <w:tab w:val="left" w:pos="1587"/>
        </w:tabs>
        <w:spacing w:after="0"/>
        <w:jc w:val="both"/>
        <w:rPr>
          <w:rFonts w:cs="Arial"/>
          <w:sz w:val="22"/>
          <w:szCs w:val="22"/>
        </w:rPr>
      </w:pPr>
    </w:p>
    <w:p w14:paraId="15A1DA3F" w14:textId="353CBC90" w:rsidR="001029C2" w:rsidRPr="00BB3568" w:rsidRDefault="00542798" w:rsidP="002A67C5">
      <w:pPr>
        <w:tabs>
          <w:tab w:val="left" w:pos="1587"/>
        </w:tabs>
        <w:spacing w:after="0"/>
        <w:jc w:val="both"/>
        <w:rPr>
          <w:rFonts w:cs="Arial"/>
          <w:sz w:val="22"/>
          <w:szCs w:val="22"/>
        </w:rPr>
      </w:pPr>
      <w:r w:rsidRPr="00BB3568">
        <w:rPr>
          <w:rFonts w:cs="Arial"/>
          <w:sz w:val="22"/>
          <w:szCs w:val="22"/>
        </w:rPr>
        <w:t xml:space="preserve">In situations where our professional or legal duty </w:t>
      </w:r>
      <w:proofErr w:type="gramStart"/>
      <w:r w:rsidRPr="00BB3568">
        <w:rPr>
          <w:rFonts w:cs="Arial"/>
          <w:sz w:val="22"/>
          <w:szCs w:val="22"/>
        </w:rPr>
        <w:t>is exercised</w:t>
      </w:r>
      <w:proofErr w:type="gramEnd"/>
      <w:r w:rsidRPr="00BB3568">
        <w:rPr>
          <w:rFonts w:cs="Arial"/>
          <w:sz w:val="22"/>
          <w:szCs w:val="22"/>
        </w:rPr>
        <w:t xml:space="preserve"> to share certain information </w:t>
      </w:r>
      <w:r w:rsidR="00F014A6" w:rsidRPr="00BB3568">
        <w:rPr>
          <w:rFonts w:cs="Arial"/>
          <w:sz w:val="22"/>
          <w:szCs w:val="22"/>
        </w:rPr>
        <w:t xml:space="preserve">in the absence of </w:t>
      </w:r>
      <w:r w:rsidR="00811DA3" w:rsidRPr="00BB3568">
        <w:rPr>
          <w:rFonts w:cs="Arial"/>
          <w:sz w:val="22"/>
          <w:szCs w:val="22"/>
        </w:rPr>
        <w:t>consent,</w:t>
      </w:r>
      <w:r w:rsidR="0002169D" w:rsidRPr="00BB3568">
        <w:rPr>
          <w:rFonts w:cs="Arial"/>
          <w:sz w:val="22"/>
          <w:szCs w:val="22"/>
        </w:rPr>
        <w:t xml:space="preserve"> we inform them as soon as possible i</w:t>
      </w:r>
      <w:r w:rsidR="00FB74C0" w:rsidRPr="00BB3568">
        <w:rPr>
          <w:rFonts w:cs="Arial"/>
          <w:sz w:val="22"/>
          <w:szCs w:val="22"/>
        </w:rPr>
        <w:t xml:space="preserve">f it is safe </w:t>
      </w:r>
      <w:r w:rsidR="00C52440" w:rsidRPr="00BB3568">
        <w:rPr>
          <w:rFonts w:cs="Arial"/>
          <w:sz w:val="22"/>
          <w:szCs w:val="22"/>
        </w:rPr>
        <w:t>and</w:t>
      </w:r>
      <w:r w:rsidR="00BE0522" w:rsidRPr="00BB3568">
        <w:rPr>
          <w:rFonts w:cs="Arial"/>
          <w:sz w:val="22"/>
          <w:szCs w:val="22"/>
        </w:rPr>
        <w:t xml:space="preserve"> </w:t>
      </w:r>
      <w:r w:rsidR="00D47F17" w:rsidRPr="00BB3568">
        <w:rPr>
          <w:rFonts w:cs="Arial"/>
          <w:sz w:val="22"/>
          <w:szCs w:val="22"/>
        </w:rPr>
        <w:t>appropriate</w:t>
      </w:r>
      <w:r w:rsidR="00BE0522" w:rsidRPr="00BB3568">
        <w:rPr>
          <w:rFonts w:cs="Arial"/>
          <w:sz w:val="22"/>
          <w:szCs w:val="22"/>
        </w:rPr>
        <w:t xml:space="preserve"> to do so</w:t>
      </w:r>
      <w:r w:rsidR="0002169D" w:rsidRPr="00BB3568">
        <w:rPr>
          <w:rFonts w:cs="Arial"/>
          <w:sz w:val="22"/>
          <w:szCs w:val="22"/>
        </w:rPr>
        <w:t xml:space="preserve">. We </w:t>
      </w:r>
      <w:r w:rsidR="00E369CC" w:rsidRPr="00BB3568">
        <w:rPr>
          <w:rFonts w:cs="Arial"/>
          <w:sz w:val="22"/>
          <w:szCs w:val="22"/>
        </w:rPr>
        <w:t xml:space="preserve">are </w:t>
      </w:r>
      <w:r w:rsidR="0002169D" w:rsidRPr="00BB3568">
        <w:rPr>
          <w:rFonts w:cs="Arial"/>
          <w:sz w:val="22"/>
          <w:szCs w:val="22"/>
        </w:rPr>
        <w:t>clear about what we have shared, with whom</w:t>
      </w:r>
      <w:r w:rsidR="00F014A6" w:rsidRPr="00BB3568">
        <w:rPr>
          <w:rFonts w:cs="Arial"/>
          <w:sz w:val="22"/>
          <w:szCs w:val="22"/>
        </w:rPr>
        <w:t>, the reasons why</w:t>
      </w:r>
      <w:r w:rsidR="0002169D" w:rsidRPr="00BB3568">
        <w:rPr>
          <w:rFonts w:cs="Arial"/>
          <w:sz w:val="22"/>
          <w:szCs w:val="22"/>
        </w:rPr>
        <w:t xml:space="preserve"> </w:t>
      </w:r>
      <w:r w:rsidR="00D47F17" w:rsidRPr="00BB3568">
        <w:rPr>
          <w:rFonts w:cs="Arial"/>
          <w:sz w:val="22"/>
          <w:szCs w:val="22"/>
        </w:rPr>
        <w:t xml:space="preserve">and how the information </w:t>
      </w:r>
      <w:proofErr w:type="gramStart"/>
      <w:r w:rsidR="00D47F17" w:rsidRPr="00BB3568">
        <w:rPr>
          <w:rFonts w:cs="Arial"/>
          <w:sz w:val="22"/>
          <w:szCs w:val="22"/>
        </w:rPr>
        <w:t>will be used</w:t>
      </w:r>
      <w:proofErr w:type="gramEnd"/>
      <w:r w:rsidR="00D47F17" w:rsidRPr="00BB3568">
        <w:rPr>
          <w:rFonts w:cs="Arial"/>
          <w:sz w:val="22"/>
          <w:szCs w:val="22"/>
        </w:rPr>
        <w:t xml:space="preserve">. </w:t>
      </w:r>
    </w:p>
    <w:p w14:paraId="4E39ACB9" w14:textId="77777777" w:rsidR="00D47F17" w:rsidRPr="00BB3568" w:rsidRDefault="00D47F17" w:rsidP="002A67C5">
      <w:pPr>
        <w:tabs>
          <w:tab w:val="left" w:pos="1587"/>
        </w:tabs>
        <w:spacing w:after="0"/>
        <w:jc w:val="both"/>
        <w:rPr>
          <w:rFonts w:cs="Arial"/>
          <w:sz w:val="22"/>
          <w:szCs w:val="22"/>
        </w:rPr>
      </w:pPr>
    </w:p>
    <w:p w14:paraId="5DBA8BD4" w14:textId="761AC17E" w:rsidR="00D47F17" w:rsidRPr="00BB3568" w:rsidRDefault="00D47F17" w:rsidP="002A67C5">
      <w:pPr>
        <w:tabs>
          <w:tab w:val="left" w:pos="1587"/>
        </w:tabs>
        <w:spacing w:after="0"/>
        <w:jc w:val="both"/>
        <w:rPr>
          <w:rFonts w:cs="Arial"/>
          <w:sz w:val="22"/>
          <w:szCs w:val="22"/>
        </w:rPr>
      </w:pPr>
      <w:r w:rsidRPr="00BB3568">
        <w:rPr>
          <w:rFonts w:cs="Arial"/>
          <w:sz w:val="22"/>
          <w:szCs w:val="22"/>
        </w:rPr>
        <w:t xml:space="preserve">In any situation where a child or their parent/carer object to </w:t>
      </w:r>
      <w:r w:rsidR="007032F7" w:rsidRPr="00BB3568">
        <w:rPr>
          <w:rFonts w:cs="Arial"/>
          <w:sz w:val="22"/>
          <w:szCs w:val="22"/>
        </w:rPr>
        <w:t>consent or particular information sharing and we decide that it is proportionate to do so, a clear rationale</w:t>
      </w:r>
      <w:r w:rsidR="00811DA3" w:rsidRPr="00BB3568">
        <w:rPr>
          <w:rFonts w:cs="Arial"/>
          <w:sz w:val="22"/>
          <w:szCs w:val="22"/>
        </w:rPr>
        <w:t>,</w:t>
      </w:r>
      <w:r w:rsidR="007032F7" w:rsidRPr="00BB3568">
        <w:rPr>
          <w:rFonts w:cs="Arial"/>
          <w:sz w:val="22"/>
          <w:szCs w:val="22"/>
        </w:rPr>
        <w:t xml:space="preserve"> outlining our decisions and the reasons why</w:t>
      </w:r>
      <w:r w:rsidR="00811DA3" w:rsidRPr="00BB3568">
        <w:rPr>
          <w:rFonts w:cs="Arial"/>
          <w:sz w:val="22"/>
          <w:szCs w:val="22"/>
        </w:rPr>
        <w:t>,</w:t>
      </w:r>
      <w:r w:rsidR="007032F7" w:rsidRPr="00BB3568">
        <w:rPr>
          <w:rFonts w:cs="Arial"/>
          <w:sz w:val="22"/>
          <w:szCs w:val="22"/>
        </w:rPr>
        <w:t xml:space="preserve"> </w:t>
      </w:r>
      <w:r w:rsidR="00E369CC" w:rsidRPr="00BB3568">
        <w:rPr>
          <w:rFonts w:cs="Arial"/>
          <w:sz w:val="22"/>
          <w:szCs w:val="22"/>
        </w:rPr>
        <w:t xml:space="preserve">are </w:t>
      </w:r>
      <w:r w:rsidR="007032F7" w:rsidRPr="00BB3568">
        <w:rPr>
          <w:rFonts w:cs="Arial"/>
          <w:sz w:val="22"/>
          <w:szCs w:val="22"/>
        </w:rPr>
        <w:t xml:space="preserve">recorded on the child’s file. </w:t>
      </w:r>
    </w:p>
    <w:p w14:paraId="0CCA960F" w14:textId="77777777" w:rsidR="00811DA3" w:rsidRPr="00BB3568" w:rsidRDefault="00811DA3" w:rsidP="00811DA3">
      <w:pPr>
        <w:tabs>
          <w:tab w:val="left" w:pos="1587"/>
        </w:tabs>
        <w:spacing w:after="0"/>
        <w:jc w:val="both"/>
        <w:rPr>
          <w:rFonts w:cs="Arial"/>
          <w:sz w:val="22"/>
          <w:szCs w:val="22"/>
        </w:rPr>
      </w:pPr>
    </w:p>
    <w:p w14:paraId="3FC197D7" w14:textId="0B7D0A50" w:rsidR="00A87FFC" w:rsidRPr="00BB3568" w:rsidRDefault="00B14997" w:rsidP="00811DA3">
      <w:pPr>
        <w:tabs>
          <w:tab w:val="left" w:pos="1587"/>
        </w:tabs>
        <w:spacing w:after="0"/>
        <w:jc w:val="both"/>
        <w:rPr>
          <w:rFonts w:cs="Arial"/>
          <w:sz w:val="22"/>
          <w:szCs w:val="22"/>
        </w:rPr>
      </w:pPr>
      <w:r w:rsidRPr="00BB3568">
        <w:rPr>
          <w:rFonts w:cs="Arial"/>
          <w:sz w:val="22"/>
          <w:szCs w:val="22"/>
        </w:rPr>
        <w:t>In situations where there are allegations of child-on-child abuse</w:t>
      </w:r>
      <w:r w:rsidR="00A87FFC" w:rsidRPr="00BB3568">
        <w:rPr>
          <w:rFonts w:cs="Arial"/>
          <w:sz w:val="22"/>
          <w:szCs w:val="22"/>
        </w:rPr>
        <w:t xml:space="preserve">, we notify the parents or carers of all the children involved. </w:t>
      </w:r>
      <w:proofErr w:type="gramStart"/>
      <w:r w:rsidR="00A87FFC" w:rsidRPr="00BB3568">
        <w:rPr>
          <w:rFonts w:cs="Arial"/>
          <w:sz w:val="22"/>
          <w:szCs w:val="22"/>
        </w:rPr>
        <w:t xml:space="preserve">If a child or group of children have suffered significant harm or </w:t>
      </w:r>
      <w:r w:rsidRPr="00BB3568">
        <w:rPr>
          <w:rFonts w:cs="Arial"/>
          <w:sz w:val="22"/>
          <w:szCs w:val="22"/>
        </w:rPr>
        <w:t xml:space="preserve">are considered at </w:t>
      </w:r>
      <w:r w:rsidR="00A87FFC" w:rsidRPr="00BB3568">
        <w:rPr>
          <w:rFonts w:cs="Arial"/>
          <w:sz w:val="22"/>
          <w:szCs w:val="22"/>
        </w:rPr>
        <w:t>risk of harm either</w:t>
      </w:r>
      <w:proofErr w:type="gramEnd"/>
      <w:r w:rsidR="00A87FFC" w:rsidRPr="00BB3568">
        <w:rPr>
          <w:rFonts w:cs="Arial"/>
          <w:sz w:val="22"/>
          <w:szCs w:val="22"/>
        </w:rPr>
        <w:t xml:space="preserve"> directly or online we have a duty to </w:t>
      </w:r>
      <w:r w:rsidR="00B005E9" w:rsidRPr="00BB3568">
        <w:rPr>
          <w:rFonts w:cs="Arial"/>
          <w:sz w:val="22"/>
          <w:szCs w:val="22"/>
        </w:rPr>
        <w:t xml:space="preserve">consider </w:t>
      </w:r>
      <w:r w:rsidR="00A87FFC" w:rsidRPr="00BB3568">
        <w:rPr>
          <w:rFonts w:cs="Arial"/>
          <w:sz w:val="22"/>
          <w:szCs w:val="22"/>
        </w:rPr>
        <w:t>mak</w:t>
      </w:r>
      <w:r w:rsidR="00B005E9" w:rsidRPr="00BB3568">
        <w:rPr>
          <w:rFonts w:cs="Arial"/>
          <w:sz w:val="22"/>
          <w:szCs w:val="22"/>
        </w:rPr>
        <w:t>ing</w:t>
      </w:r>
      <w:r w:rsidR="00A87FFC" w:rsidRPr="00BB3568">
        <w:rPr>
          <w:rFonts w:cs="Arial"/>
          <w:sz w:val="22"/>
          <w:szCs w:val="22"/>
        </w:rPr>
        <w:t xml:space="preserve"> a referral to </w:t>
      </w:r>
      <w:r w:rsidR="00410049" w:rsidRPr="00BB3568">
        <w:rPr>
          <w:rFonts w:cs="Arial"/>
          <w:sz w:val="22"/>
          <w:szCs w:val="22"/>
        </w:rPr>
        <w:t>C</w:t>
      </w:r>
      <w:r w:rsidR="00A87FFC" w:rsidRPr="00BB3568">
        <w:rPr>
          <w:rFonts w:cs="Arial"/>
          <w:sz w:val="22"/>
          <w:szCs w:val="22"/>
        </w:rPr>
        <w:t>hildren</w:t>
      </w:r>
      <w:r w:rsidR="00B005E9" w:rsidRPr="00BB3568">
        <w:rPr>
          <w:rFonts w:cs="Arial"/>
          <w:sz w:val="22"/>
          <w:szCs w:val="22"/>
        </w:rPr>
        <w:t>’s</w:t>
      </w:r>
      <w:r w:rsidR="00A87FFC" w:rsidRPr="00BB3568">
        <w:rPr>
          <w:rFonts w:cs="Arial"/>
          <w:sz w:val="22"/>
          <w:szCs w:val="22"/>
        </w:rPr>
        <w:t xml:space="preserve"> </w:t>
      </w:r>
      <w:r w:rsidR="00410049" w:rsidRPr="00BB3568">
        <w:rPr>
          <w:rFonts w:cs="Arial"/>
          <w:sz w:val="22"/>
          <w:szCs w:val="22"/>
        </w:rPr>
        <w:t>S</w:t>
      </w:r>
      <w:r w:rsidR="00A87FFC" w:rsidRPr="00BB3568">
        <w:rPr>
          <w:rFonts w:cs="Arial"/>
          <w:sz w:val="22"/>
          <w:szCs w:val="22"/>
        </w:rPr>
        <w:t>ocial</w:t>
      </w:r>
      <w:r w:rsidR="00B005E9" w:rsidRPr="00BB3568">
        <w:rPr>
          <w:rFonts w:cs="Arial"/>
          <w:sz w:val="22"/>
          <w:szCs w:val="22"/>
        </w:rPr>
        <w:t xml:space="preserve"> </w:t>
      </w:r>
      <w:r w:rsidR="00410049" w:rsidRPr="00BB3568">
        <w:rPr>
          <w:rFonts w:cs="Arial"/>
          <w:sz w:val="22"/>
          <w:szCs w:val="22"/>
        </w:rPr>
        <w:t>C</w:t>
      </w:r>
      <w:r w:rsidR="00B005E9" w:rsidRPr="00BB3568">
        <w:rPr>
          <w:rFonts w:cs="Arial"/>
          <w:sz w:val="22"/>
          <w:szCs w:val="22"/>
        </w:rPr>
        <w:t>are</w:t>
      </w:r>
      <w:r w:rsidR="00A87FFC" w:rsidRPr="00BB3568">
        <w:rPr>
          <w:rFonts w:cs="Arial"/>
          <w:sz w:val="22"/>
          <w:szCs w:val="22"/>
        </w:rPr>
        <w:t xml:space="preserve"> and </w:t>
      </w:r>
      <w:r w:rsidR="00B005E9" w:rsidRPr="00BB3568">
        <w:rPr>
          <w:rFonts w:cs="Arial"/>
          <w:sz w:val="22"/>
          <w:szCs w:val="22"/>
        </w:rPr>
        <w:t xml:space="preserve">the </w:t>
      </w:r>
      <w:r w:rsidR="00410049" w:rsidRPr="00BB3568">
        <w:rPr>
          <w:rFonts w:cs="Arial"/>
          <w:sz w:val="22"/>
          <w:szCs w:val="22"/>
        </w:rPr>
        <w:t>P</w:t>
      </w:r>
      <w:r w:rsidR="00A87FFC" w:rsidRPr="00BB3568">
        <w:rPr>
          <w:rFonts w:cs="Arial"/>
          <w:sz w:val="22"/>
          <w:szCs w:val="22"/>
        </w:rPr>
        <w:t xml:space="preserve">olice if a crime has been committed. The process for this </w:t>
      </w:r>
      <w:proofErr w:type="gramStart"/>
      <w:r w:rsidR="00A87FFC" w:rsidRPr="00BB3568">
        <w:rPr>
          <w:rFonts w:cs="Arial"/>
          <w:sz w:val="22"/>
          <w:szCs w:val="22"/>
        </w:rPr>
        <w:t>can be found</w:t>
      </w:r>
      <w:proofErr w:type="gramEnd"/>
      <w:r w:rsidR="00A87FFC" w:rsidRPr="00BB3568">
        <w:rPr>
          <w:rFonts w:cs="Arial"/>
          <w:sz w:val="22"/>
          <w:szCs w:val="22"/>
        </w:rPr>
        <w:t xml:space="preserve"> in </w:t>
      </w:r>
      <w:r w:rsidR="00410049" w:rsidRPr="00BB3568">
        <w:rPr>
          <w:rFonts w:cs="Arial"/>
          <w:sz w:val="22"/>
          <w:szCs w:val="22"/>
        </w:rPr>
        <w:t>S</w:t>
      </w:r>
      <w:r w:rsidR="00A87FFC" w:rsidRPr="00BB3568">
        <w:rPr>
          <w:rFonts w:cs="Arial"/>
          <w:sz w:val="22"/>
          <w:szCs w:val="22"/>
        </w:rPr>
        <w:t xml:space="preserve">ection </w:t>
      </w:r>
      <w:r w:rsidR="00B56472" w:rsidRPr="00BB3568">
        <w:rPr>
          <w:rFonts w:cs="Arial"/>
          <w:sz w:val="22"/>
          <w:szCs w:val="22"/>
        </w:rPr>
        <w:t>9</w:t>
      </w:r>
      <w:r w:rsidR="00A87FFC" w:rsidRPr="00BB3568">
        <w:rPr>
          <w:rFonts w:cs="Arial"/>
          <w:sz w:val="22"/>
          <w:szCs w:val="22"/>
        </w:rPr>
        <w:t xml:space="preserve"> </w:t>
      </w:r>
      <w:r w:rsidR="00A36F26" w:rsidRPr="00BB3568">
        <w:rPr>
          <w:rFonts w:cs="Arial"/>
          <w:sz w:val="22"/>
          <w:szCs w:val="22"/>
        </w:rPr>
        <w:t>and our principles for information sharing and consent apply, unless we have a legal obligation to rep</w:t>
      </w:r>
      <w:r w:rsidR="007077A7" w:rsidRPr="00BB3568">
        <w:rPr>
          <w:rFonts w:cs="Arial"/>
          <w:sz w:val="22"/>
          <w:szCs w:val="22"/>
        </w:rPr>
        <w:t>ort the incident.</w:t>
      </w:r>
    </w:p>
    <w:p w14:paraId="20C37F8E" w14:textId="77777777" w:rsidR="008E26D3" w:rsidRPr="00BB3568" w:rsidRDefault="008E26D3" w:rsidP="00811DA3">
      <w:pPr>
        <w:tabs>
          <w:tab w:val="left" w:pos="1587"/>
        </w:tabs>
        <w:spacing w:after="0"/>
        <w:jc w:val="both"/>
        <w:rPr>
          <w:rFonts w:cs="Arial"/>
          <w:sz w:val="22"/>
          <w:szCs w:val="22"/>
        </w:rPr>
      </w:pPr>
    </w:p>
    <w:p w14:paraId="3858A156" w14:textId="67BCF5D4" w:rsidR="00D27562" w:rsidRPr="00CF2793" w:rsidRDefault="007077A7" w:rsidP="008E26D3">
      <w:pPr>
        <w:tabs>
          <w:tab w:val="left" w:pos="1587"/>
        </w:tabs>
        <w:spacing w:after="0"/>
        <w:jc w:val="both"/>
        <w:rPr>
          <w:rFonts w:cs="Arial"/>
          <w:color w:val="FF0000"/>
          <w:sz w:val="22"/>
          <w:szCs w:val="22"/>
        </w:rPr>
      </w:pPr>
      <w:r w:rsidRPr="00BB3568">
        <w:rPr>
          <w:rFonts w:cs="Arial"/>
          <w:sz w:val="22"/>
          <w:szCs w:val="22"/>
        </w:rPr>
        <w:t xml:space="preserve">In addition to sharing information, our DSLs </w:t>
      </w:r>
      <w:r w:rsidR="0081373E" w:rsidRPr="00BB3568">
        <w:rPr>
          <w:rFonts w:cs="Arial"/>
          <w:sz w:val="22"/>
          <w:szCs w:val="22"/>
        </w:rPr>
        <w:t>endeavour to arrange a meeting with the parents and carers of all children</w:t>
      </w:r>
      <w:r w:rsidR="001F002E" w:rsidRPr="00BB3568">
        <w:rPr>
          <w:rFonts w:cs="Arial"/>
          <w:sz w:val="22"/>
          <w:szCs w:val="22"/>
        </w:rPr>
        <w:t xml:space="preserve"> to share </w:t>
      </w:r>
      <w:r w:rsidR="00A57CAD" w:rsidRPr="00BB3568">
        <w:rPr>
          <w:rFonts w:cs="Arial"/>
          <w:sz w:val="22"/>
          <w:szCs w:val="22"/>
        </w:rPr>
        <w:t>information about the incident, plan safety strategies and/or risk management plans</w:t>
      </w:r>
      <w:r w:rsidR="001C5D79" w:rsidRPr="00BB3568">
        <w:rPr>
          <w:rFonts w:cs="Arial"/>
          <w:sz w:val="22"/>
          <w:szCs w:val="22"/>
        </w:rPr>
        <w:t xml:space="preserve">. Our DSLs endeavour to keep families up to date and provide reassurance on any measures </w:t>
      </w:r>
      <w:proofErr w:type="gramStart"/>
      <w:r w:rsidR="001C5D79" w:rsidRPr="00BB3568">
        <w:rPr>
          <w:rFonts w:cs="Arial"/>
          <w:sz w:val="22"/>
          <w:szCs w:val="22"/>
        </w:rPr>
        <w:t>being taken</w:t>
      </w:r>
      <w:proofErr w:type="gramEnd"/>
      <w:r w:rsidR="001C5D79" w:rsidRPr="00BB3568">
        <w:rPr>
          <w:rFonts w:cs="Arial"/>
          <w:sz w:val="22"/>
          <w:szCs w:val="22"/>
        </w:rPr>
        <w:t>, whilst respecting the privacy of each individual child involved</w:t>
      </w:r>
      <w:r w:rsidR="001C5D79" w:rsidRPr="00CF2793">
        <w:rPr>
          <w:rFonts w:cs="Arial"/>
          <w:color w:val="FF0000"/>
          <w:sz w:val="22"/>
          <w:szCs w:val="22"/>
        </w:rPr>
        <w:t>.</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5EB48570" w:rsidR="006F051E" w:rsidRPr="00963037" w:rsidRDefault="006F051E" w:rsidP="00B7061B">
      <w:pPr>
        <w:tabs>
          <w:tab w:val="left" w:pos="1587"/>
        </w:tabs>
        <w:spacing w:after="0"/>
        <w:jc w:val="both"/>
        <w:rPr>
          <w:sz w:val="22"/>
          <w:szCs w:val="22"/>
        </w:rPr>
      </w:pPr>
      <w:r w:rsidRPr="00777ABC">
        <w:rPr>
          <w:rFonts w:cs="Arial"/>
          <w:sz w:val="22"/>
          <w:szCs w:val="22"/>
        </w:rPr>
        <w:t xml:space="preserve">The </w:t>
      </w:r>
      <w:hyperlink r:id="rId71"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 xml:space="preserve">does not prevent or limit the sharing of information for the purposes of keeping children safe. </w:t>
      </w:r>
      <w:r w:rsidR="00C1266B" w:rsidRPr="00CF2793">
        <w:rPr>
          <w:rFonts w:cs="Arial"/>
          <w:sz w:val="22"/>
          <w:szCs w:val="22"/>
        </w:rPr>
        <w:t>Greenway</w:t>
      </w:r>
      <w:r w:rsidR="00C1266B" w:rsidRPr="00963037">
        <w:rPr>
          <w:rFonts w:cs="Arial"/>
          <w:i/>
          <w:iCs/>
          <w:sz w:val="22"/>
          <w:szCs w:val="22"/>
        </w:rPr>
        <w:t xml:space="preserve"> </w:t>
      </w:r>
      <w:r w:rsidRPr="00963037">
        <w:rPr>
          <w:rFonts w:cs="Arial"/>
          <w:sz w:val="22"/>
          <w:szCs w:val="22"/>
        </w:rPr>
        <w:t xml:space="preserve">recognises that timely information sharing is essential for effective safeguarding. </w:t>
      </w:r>
      <w:r w:rsidR="00A30AED" w:rsidRPr="00963037">
        <w:rPr>
          <w:rFonts w:cs="Arial"/>
          <w:sz w:val="22"/>
          <w:szCs w:val="22"/>
        </w:rPr>
        <w:t>Whilst we promote collaboration and partnership with our families, f</w:t>
      </w:r>
      <w:r w:rsidRPr="00963037">
        <w:rPr>
          <w:rFonts w:cs="Arial"/>
          <w:sz w:val="22"/>
          <w:szCs w:val="22"/>
        </w:rPr>
        <w:t xml:space="preserve">ears about sharing information </w:t>
      </w:r>
      <w:proofErr w:type="gramStart"/>
      <w:r w:rsidRPr="00963037">
        <w:rPr>
          <w:rFonts w:cs="Arial"/>
          <w:sz w:val="22"/>
          <w:szCs w:val="22"/>
        </w:rPr>
        <w:t>must not be allowed</w:t>
      </w:r>
      <w:proofErr w:type="gramEnd"/>
      <w:r w:rsidRPr="00963037">
        <w:rPr>
          <w:rFonts w:cs="Arial"/>
          <w:sz w:val="22"/>
          <w:szCs w:val="22"/>
        </w:rPr>
        <w:t xml:space="preserve"> to stand in the way of the need to promote the welfare and protect the safety of children</w:t>
      </w:r>
      <w:r w:rsidR="00A30AED" w:rsidRPr="00963037">
        <w:rPr>
          <w:rFonts w:cs="Arial"/>
          <w:sz w:val="22"/>
          <w:szCs w:val="22"/>
        </w:rPr>
        <w:t xml:space="preserve"> when required</w:t>
      </w:r>
      <w:r w:rsidRPr="00963037">
        <w:rPr>
          <w:rFonts w:cs="Arial"/>
          <w:sz w:val="22"/>
          <w:szCs w:val="22"/>
        </w:rPr>
        <w:t xml:space="preserve">. </w:t>
      </w:r>
    </w:p>
    <w:p w14:paraId="1E76186A" w14:textId="77777777" w:rsidR="00A30AED" w:rsidRPr="00963037" w:rsidRDefault="00A30AED" w:rsidP="00A30AED">
      <w:pPr>
        <w:pStyle w:val="1bodycopy10pt"/>
        <w:jc w:val="both"/>
        <w:rPr>
          <w:rFonts w:cs="Arial"/>
          <w:sz w:val="22"/>
          <w:szCs w:val="22"/>
        </w:rPr>
      </w:pPr>
    </w:p>
    <w:p w14:paraId="081B9DF4" w14:textId="38D86877" w:rsidR="006F051E" w:rsidRPr="00777ABC" w:rsidRDefault="006F051E" w:rsidP="00A30AED">
      <w:pPr>
        <w:pStyle w:val="1bodycopy10pt"/>
        <w:jc w:val="both"/>
        <w:rPr>
          <w:rFonts w:cs="Arial"/>
          <w:sz w:val="22"/>
          <w:szCs w:val="22"/>
        </w:rPr>
      </w:pPr>
      <w:r w:rsidRPr="00963037">
        <w:rPr>
          <w:rFonts w:cs="Arial"/>
          <w:sz w:val="22"/>
          <w:szCs w:val="22"/>
        </w:rPr>
        <w:t>The following principles apply to</w:t>
      </w:r>
      <w:r w:rsidR="00963037" w:rsidRPr="00963037">
        <w:rPr>
          <w:rFonts w:cs="Arial"/>
          <w:sz w:val="22"/>
          <w:szCs w:val="22"/>
        </w:rPr>
        <w:t xml:space="preserve"> Greenway</w:t>
      </w:r>
      <w:r w:rsidRPr="00963037">
        <w:rPr>
          <w:rFonts w:cs="Arial"/>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801FB0">
      <w:pPr>
        <w:pStyle w:val="4Bulletedcopyblue"/>
        <w:numPr>
          <w:ilvl w:val="0"/>
          <w:numId w:val="75"/>
        </w:numPr>
      </w:pPr>
      <w:proofErr w:type="gramStart"/>
      <w:r>
        <w:t>t</w:t>
      </w:r>
      <w:r w:rsidR="006F051E" w:rsidRPr="00777ABC">
        <w:t>imely</w:t>
      </w:r>
      <w:proofErr w:type="gramEnd"/>
      <w:r w:rsidR="006F051E" w:rsidRPr="00777ABC">
        <w:t xml:space="preserve"> information sharing is essential to effective safeguarding.</w:t>
      </w:r>
    </w:p>
    <w:p w14:paraId="2FF3E614" w14:textId="141C7BF2" w:rsidR="006F051E" w:rsidRPr="00777ABC" w:rsidRDefault="002337BE" w:rsidP="00801FB0">
      <w:pPr>
        <w:pStyle w:val="4Bulletedcopyblue"/>
        <w:numPr>
          <w:ilvl w:val="0"/>
          <w:numId w:val="75"/>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801FB0">
      <w:pPr>
        <w:pStyle w:val="4Bulletedcopyblue"/>
        <w:numPr>
          <w:ilvl w:val="0"/>
          <w:numId w:val="75"/>
        </w:numPr>
      </w:pPr>
      <w:r>
        <w:t>i</w:t>
      </w:r>
      <w:r w:rsidR="006F051E" w:rsidRPr="00777ABC">
        <w:t xml:space="preserve">f staff need to share ‘special category personal data’, the DPA 2018 contains ‘safeguarding of children and individuals at risk’ as a processing condition that allows practitioners to share </w:t>
      </w:r>
      <w:r w:rsidR="006F051E" w:rsidRPr="00777ABC">
        <w:lastRenderedPageBreak/>
        <w:t>information without consent if: it is not possible to gain consent; it cannot be reasonably expected that a practitioner gains consent; or if to gain consent would place a child at risk</w:t>
      </w:r>
    </w:p>
    <w:p w14:paraId="1BD7A2AA" w14:textId="612C695B" w:rsidR="006F051E" w:rsidRPr="00777ABC" w:rsidRDefault="002337BE" w:rsidP="00801FB0">
      <w:pPr>
        <w:pStyle w:val="4Bulletedcopyblue"/>
        <w:numPr>
          <w:ilvl w:val="0"/>
          <w:numId w:val="75"/>
        </w:numPr>
      </w:pPr>
      <w:r>
        <w:t>s</w:t>
      </w:r>
      <w:r w:rsidR="006F051E" w:rsidRPr="00777ABC">
        <w:t>taff never promise a child that they will not tell anyone about a report of abuse, as this may not be in the child’s best interests</w:t>
      </w:r>
    </w:p>
    <w:p w14:paraId="3A880D27" w14:textId="2FE82720" w:rsidR="006F051E" w:rsidRPr="00777ABC" w:rsidRDefault="002337BE" w:rsidP="00801FB0">
      <w:pPr>
        <w:pStyle w:val="4Bulletedcopyblue"/>
        <w:numPr>
          <w:ilvl w:val="0"/>
          <w:numId w:val="75"/>
        </w:numPr>
      </w:pPr>
      <w:r>
        <w:t>i</w:t>
      </w:r>
      <w:r w:rsidR="006F051E" w:rsidRPr="00777ABC">
        <w:t xml:space="preserve">f a victim asks the school not to tell anyone about the sexual violence or sexual harassment: </w:t>
      </w:r>
    </w:p>
    <w:p w14:paraId="106D7041" w14:textId="7FD2B6E0" w:rsidR="006F051E" w:rsidRPr="00777ABC" w:rsidRDefault="00D70FC2" w:rsidP="00801FB0">
      <w:pPr>
        <w:pStyle w:val="4Bulletedcopyblue"/>
        <w:numPr>
          <w:ilvl w:val="1"/>
          <w:numId w:val="24"/>
        </w:numPr>
      </w:pPr>
      <w:r>
        <w:t>e</w:t>
      </w:r>
      <w:r w:rsidR="006F051E" w:rsidRPr="00777ABC">
        <w:t>ven if a victim does</w:t>
      </w:r>
      <w:r w:rsidR="00963037">
        <w:t xml:space="preserve"> </w:t>
      </w:r>
      <w:r w:rsidR="006F051E" w:rsidRPr="00777ABC">
        <w:t>n</w:t>
      </w:r>
      <w:r w:rsidR="00963037">
        <w:t>o</w:t>
      </w:r>
      <w:r w:rsidR="006F051E" w:rsidRPr="00777ABC">
        <w:t>t consent to sharing information, staff may still lawfully share it if there</w:t>
      </w:r>
      <w:r w:rsidR="0075630D">
        <w:t xml:space="preserve"> i</w:t>
      </w:r>
      <w:r w:rsidR="006F051E" w:rsidRPr="00777ABC">
        <w:t>s another legal basis under the Data Protection Act that applies</w:t>
      </w:r>
    </w:p>
    <w:p w14:paraId="51783458" w14:textId="51BEA204" w:rsidR="006F051E" w:rsidRPr="00777ABC" w:rsidRDefault="00D70FC2" w:rsidP="00801FB0">
      <w:pPr>
        <w:pStyle w:val="4Bulletedcopyblue"/>
        <w:numPr>
          <w:ilvl w:val="1"/>
          <w:numId w:val="24"/>
        </w:numPr>
      </w:pPr>
      <w:r>
        <w:t>t</w:t>
      </w:r>
      <w:r w:rsidR="006F051E" w:rsidRPr="00777ABC">
        <w:t xml:space="preserve">he DSL </w:t>
      </w:r>
      <w:r w:rsidR="00E369CC">
        <w:t xml:space="preserve">has </w:t>
      </w:r>
      <w:r w:rsidR="006F051E" w:rsidRPr="00777ABC">
        <w:t>to balance the victim’s wishes against their duty to protect the victim and other children</w:t>
      </w:r>
    </w:p>
    <w:p w14:paraId="0B7CFFCB" w14:textId="23B61CCD" w:rsidR="006F051E" w:rsidRPr="00777ABC" w:rsidRDefault="00D70FC2" w:rsidP="00801FB0">
      <w:pPr>
        <w:pStyle w:val="4Bulletedcopyblue"/>
        <w:numPr>
          <w:ilvl w:val="1"/>
          <w:numId w:val="24"/>
        </w:numPr>
      </w:pPr>
      <w:r>
        <w:t>t</w:t>
      </w:r>
      <w:r w:rsidR="006F051E" w:rsidRPr="00777ABC">
        <w:t xml:space="preserve">he DSL should consider the following points: </w:t>
      </w:r>
    </w:p>
    <w:p w14:paraId="556DD0D5" w14:textId="3E6C32E0" w:rsidR="006F051E" w:rsidRPr="00777ABC" w:rsidRDefault="00077C67" w:rsidP="00801FB0">
      <w:pPr>
        <w:pStyle w:val="4Bulletedcopyblue"/>
        <w:numPr>
          <w:ilvl w:val="3"/>
          <w:numId w:val="27"/>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801FB0">
      <w:pPr>
        <w:pStyle w:val="4Bulletedcopyblue"/>
        <w:numPr>
          <w:ilvl w:val="3"/>
          <w:numId w:val="27"/>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801FB0">
      <w:pPr>
        <w:pStyle w:val="4Bulletedcopyblue"/>
        <w:numPr>
          <w:ilvl w:val="3"/>
          <w:numId w:val="27"/>
        </w:numPr>
      </w:pPr>
      <w:proofErr w:type="gramStart"/>
      <w:r>
        <w:t>w</w:t>
      </w:r>
      <w:r w:rsidR="006F051E" w:rsidRPr="00777ABC">
        <w:t>here</w:t>
      </w:r>
      <w:proofErr w:type="gramEnd"/>
      <w:r w:rsidR="006F051E" w:rsidRPr="00777ABC">
        <w:t xml:space="preserv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52E794F1" w:rsidR="006E51F6" w:rsidRPr="00777ABC" w:rsidRDefault="006E51F6" w:rsidP="006E51F6">
      <w:pPr>
        <w:pStyle w:val="4Bulletedcopyblue"/>
        <w:numPr>
          <w:ilvl w:val="0"/>
          <w:numId w:val="0"/>
        </w:numPr>
        <w:ind w:left="2710"/>
      </w:pPr>
    </w:p>
    <w:p w14:paraId="052AA642" w14:textId="195A49FF" w:rsidR="006F051E" w:rsidRPr="00777ABC" w:rsidRDefault="00077C67" w:rsidP="00A30AED">
      <w:pPr>
        <w:pStyle w:val="4Bulletedcopyblue"/>
      </w:pPr>
      <w:r>
        <w:t>r</w:t>
      </w:r>
      <w:r w:rsidR="006F051E">
        <w:t xml:space="preserve">egarding anonymity, all staff </w:t>
      </w:r>
      <w:r w:rsidR="00963037">
        <w:t>are</w:t>
      </w:r>
      <w:r w:rsidR="006F051E">
        <w:t xml:space="preserve">: </w:t>
      </w:r>
    </w:p>
    <w:p w14:paraId="5038DB43" w14:textId="16A66893" w:rsidR="006F051E" w:rsidRPr="00777ABC" w:rsidRDefault="006F051E" w:rsidP="00801FB0">
      <w:pPr>
        <w:pStyle w:val="4Bulletedcopyblue"/>
        <w:numPr>
          <w:ilvl w:val="1"/>
          <w:numId w:val="25"/>
        </w:numPr>
      </w:pPr>
      <w:r w:rsidRPr="00777ABC">
        <w:t>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801FB0">
      <w:pPr>
        <w:pStyle w:val="4Bulletedcopyblue"/>
        <w:numPr>
          <w:ilvl w:val="1"/>
          <w:numId w:val="25"/>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801FB0">
      <w:pPr>
        <w:pStyle w:val="4Bulletedcopyblue"/>
        <w:numPr>
          <w:ilvl w:val="1"/>
          <w:numId w:val="26"/>
        </w:numPr>
      </w:pPr>
      <w:r>
        <w:t>c</w:t>
      </w:r>
      <w:r w:rsidR="006F051E" w:rsidRPr="00777ABC">
        <w:t>onsider the potential impact of social media in facilitating the spreading of rumours and exposing victims’ identities</w:t>
      </w:r>
    </w:p>
    <w:p w14:paraId="03E955D5" w14:textId="39B8C8BE" w:rsidR="005F680C" w:rsidRDefault="00077C67" w:rsidP="00801FB0">
      <w:pPr>
        <w:pStyle w:val="4Bulletedcopyblue"/>
        <w:numPr>
          <w:ilvl w:val="1"/>
          <w:numId w:val="26"/>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information, and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5B6191B1" w:rsidR="00045132" w:rsidRPr="005F680C" w:rsidRDefault="00045132" w:rsidP="00045132">
      <w:pPr>
        <w:pStyle w:val="4Bulletedcopyblue"/>
        <w:numPr>
          <w:ilvl w:val="0"/>
          <w:numId w:val="0"/>
        </w:numPr>
      </w:pPr>
      <w:r>
        <w:t>If staff are in any doubt about sharing information</w:t>
      </w:r>
      <w:r w:rsidR="001D04B1">
        <w:t xml:space="preserve">, they can seek advice from </w:t>
      </w:r>
      <w:r w:rsidR="006631DA">
        <w:t>the</w:t>
      </w:r>
      <w:r w:rsidR="001D04B1">
        <w:t xml:space="preserve"> </w:t>
      </w:r>
      <w:proofErr w:type="spellStart"/>
      <w:r w:rsidR="001D04B1">
        <w:t>Headteacher</w:t>
      </w:r>
      <w:proofErr w:type="spellEnd"/>
      <w:r w:rsidR="006631DA">
        <w:t>/</w:t>
      </w:r>
      <w:r w:rsidR="001D04B1">
        <w:t xml:space="preserve">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420F14A3" w14:textId="77777777" w:rsidR="00B16B63" w:rsidRDefault="00B16B63" w:rsidP="00A30AED">
      <w:pPr>
        <w:pStyle w:val="1bodycopy10pt"/>
        <w:jc w:val="both"/>
        <w:rPr>
          <w:i/>
          <w:iCs/>
          <w:sz w:val="22"/>
          <w:szCs w:val="22"/>
          <w:highlight w:val="yellow"/>
        </w:rPr>
      </w:pPr>
    </w:p>
    <w:p w14:paraId="69CD2021" w14:textId="77777777" w:rsidR="00B16B63" w:rsidRDefault="00B16B63" w:rsidP="00A30AED">
      <w:pPr>
        <w:pStyle w:val="1bodycopy10pt"/>
        <w:jc w:val="both"/>
        <w:rPr>
          <w:i/>
          <w:iCs/>
          <w:sz w:val="22"/>
          <w:szCs w:val="22"/>
          <w:highlight w:val="yellow"/>
        </w:rPr>
      </w:pPr>
    </w:p>
    <w:p w14:paraId="7ABDAFCB" w14:textId="77777777" w:rsidR="00B16B63" w:rsidRDefault="00B16B63" w:rsidP="00A30AED">
      <w:pPr>
        <w:pStyle w:val="1bodycopy10pt"/>
        <w:jc w:val="both"/>
        <w:rPr>
          <w:i/>
          <w:iCs/>
          <w:sz w:val="22"/>
          <w:szCs w:val="22"/>
          <w:highlight w:val="yellow"/>
        </w:rPr>
      </w:pPr>
    </w:p>
    <w:p w14:paraId="6331A218" w14:textId="77777777" w:rsidR="00B16B63" w:rsidRDefault="00B16B63" w:rsidP="00A30AED">
      <w:pPr>
        <w:pStyle w:val="1bodycopy10pt"/>
        <w:jc w:val="both"/>
        <w:rPr>
          <w:i/>
          <w:iCs/>
          <w:sz w:val="22"/>
          <w:szCs w:val="22"/>
          <w:highlight w:val="yellow"/>
        </w:rPr>
      </w:pPr>
    </w:p>
    <w:p w14:paraId="4A42C5F3" w14:textId="77777777" w:rsidR="00B16B63" w:rsidRDefault="00B16B63"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lang w:eastAsia="en-GB"/>
        </w:rPr>
        <w:lastRenderedPageBreak/>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449FFCDB" w:rsidR="0030533F" w:rsidRPr="00E944DF" w:rsidRDefault="0030533F" w:rsidP="00801FB0">
                            <w:pPr>
                              <w:pStyle w:val="Heading1"/>
                              <w:numPr>
                                <w:ilvl w:val="0"/>
                                <w:numId w:val="63"/>
                              </w:numPr>
                            </w:pPr>
                            <w:bookmarkStart w:id="40" w:name="_Toc172548072"/>
                            <w:bookmarkStart w:id="41" w:name="_Toc172617233"/>
                            <w:bookmarkStart w:id="42" w:name="_Toc172619346"/>
                            <w:r w:rsidRPr="00D14F9B">
                              <w:t>Recognise and Respond to Abuse, Neglect</w:t>
                            </w:r>
                            <w:r>
                              <w:t xml:space="preserve"> and Exploitation</w:t>
                            </w:r>
                            <w:r w:rsidRPr="00B16B63">
                              <w:rPr>
                                <w:color w:val="auto"/>
                              </w:rPr>
                              <w:t xml:space="preserve"> </w:t>
                            </w:r>
                            <w:r w:rsidRPr="00D14F9B">
                              <w:t>(what all staff know and do if they have concerns)</w:t>
                            </w:r>
                            <w:bookmarkEnd w:id="40"/>
                            <w:bookmarkEnd w:id="41"/>
                            <w:bookmarkEnd w:id="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C9Vh6LpgIAAKMFAAAOAAAAAAAAAAAAAAAA&#10;AC4CAABkcnMvZTJvRG9jLnhtbFBLAQItABQABgAIAAAAIQDsFtRN3gAAAAkBAAAPAAAAAAAAAAAA&#10;AAAAAAAFAABkcnMvZG93bnJldi54bWxQSwUGAAAAAAQABADzAAAACwYAAAAA&#10;" filled="f" strokecolor="#959a00" strokeweight="1.5pt">
                <v:textbox>
                  <w:txbxContent>
                    <w:p w14:paraId="2C1625CE" w14:textId="449FFCDB" w:rsidR="0030533F" w:rsidRPr="00E944DF" w:rsidRDefault="0030533F" w:rsidP="00801FB0">
                      <w:pPr>
                        <w:pStyle w:val="Heading1"/>
                        <w:numPr>
                          <w:ilvl w:val="0"/>
                          <w:numId w:val="63"/>
                        </w:numPr>
                      </w:pPr>
                      <w:bookmarkStart w:id="79" w:name="_Toc172548072"/>
                      <w:bookmarkStart w:id="80" w:name="_Toc172617233"/>
                      <w:bookmarkStart w:id="81" w:name="_Toc172619346"/>
                      <w:r w:rsidRPr="00D14F9B">
                        <w:t>Recognise and Respond to Abuse, Neglect</w:t>
                      </w:r>
                      <w:r>
                        <w:t xml:space="preserve"> and Exploitation</w:t>
                      </w:r>
                      <w:r w:rsidRPr="00B16B63">
                        <w:rPr>
                          <w:color w:val="auto"/>
                        </w:rPr>
                        <w:t xml:space="preserve"> </w:t>
                      </w:r>
                      <w:r w:rsidRPr="00D14F9B">
                        <w:t>(what all staff know and do if they have concerns)</w:t>
                      </w:r>
                      <w:bookmarkEnd w:id="79"/>
                      <w:bookmarkEnd w:id="80"/>
                      <w:bookmarkEnd w:id="81"/>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06E0EEED" w:rsidR="00322390" w:rsidRPr="00E944DF" w:rsidRDefault="002313CE" w:rsidP="00E944DF">
      <w:pPr>
        <w:pStyle w:val="Heading2"/>
      </w:pPr>
      <w:r>
        <w:rPr>
          <w:rStyle w:val="Heading2Char"/>
          <w:b/>
        </w:rPr>
        <w:t>Recognise a</w:t>
      </w:r>
      <w:r w:rsidR="00B969EC" w:rsidRPr="00E944DF">
        <w:rPr>
          <w:rStyle w:val="Heading2Char"/>
          <w:b/>
        </w:rPr>
        <w:t>buse</w:t>
      </w:r>
      <w:r w:rsidR="00AE75C7" w:rsidRPr="00E944DF">
        <w:rPr>
          <w:rStyle w:val="Heading2Char"/>
          <w:b/>
        </w:rPr>
        <w:t>,</w:t>
      </w:r>
      <w:r w:rsidR="00B969EC" w:rsidRPr="00E944DF">
        <w:rPr>
          <w:rStyle w:val="Heading2Char"/>
          <w:b/>
        </w:rPr>
        <w:t xml:space="preserve"> neglect</w:t>
      </w:r>
      <w:r w:rsidR="00B050AB" w:rsidRPr="00E944DF">
        <w:rPr>
          <w:rStyle w:val="Heading2Char"/>
          <w:b/>
        </w:rPr>
        <w:t xml:space="preserve"> and </w:t>
      </w:r>
      <w:r w:rsidR="00B87A94" w:rsidRPr="00B16B63">
        <w:rPr>
          <w:rStyle w:val="Heading2Char"/>
          <w:b/>
          <w:color w:val="auto"/>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 xml:space="preserve">f what abuse, neglect </w:t>
      </w:r>
      <w:r w:rsidR="00772DED" w:rsidRPr="00B16B63">
        <w:t>and exploitat</w:t>
      </w:r>
      <w:r w:rsidR="00A66E71" w:rsidRPr="00B16B63">
        <w:t xml:space="preserve">ion </w:t>
      </w:r>
      <w:r w:rsidR="00A66E71">
        <w:t>is and have a</w:t>
      </w:r>
      <w:r w:rsidR="00B11A37">
        <w:t xml:space="preserve">n understanding </w:t>
      </w:r>
      <w:r w:rsidR="009079EC">
        <w:t xml:space="preserve">of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r w:rsidR="00A237F7" w:rsidRPr="00D1426B">
        <w:t>are able to identify children who may be in need of help or protection</w:t>
      </w:r>
      <w:r w:rsidR="0040313B">
        <w:t xml:space="preserve"> at the earliest opportunity</w:t>
      </w:r>
      <w:r w:rsidR="00C927AF">
        <w:t>.</w:t>
      </w:r>
    </w:p>
    <w:p w14:paraId="0F168ED8" w14:textId="0F43D837" w:rsidR="00464B4F" w:rsidRDefault="006631DA" w:rsidP="00C81F16">
      <w:pPr>
        <w:pStyle w:val="Mainbodytext"/>
      </w:pPr>
      <w:r>
        <w:rPr>
          <w:b/>
          <w:bCs/>
        </w:rPr>
        <w:t xml:space="preserve">9.1 </w:t>
      </w:r>
      <w:r w:rsidR="000F70D6" w:rsidRPr="0055337A">
        <w:rPr>
          <w:b/>
          <w:bCs/>
        </w:rPr>
        <w:t>Abuse</w:t>
      </w:r>
      <w:r w:rsidR="0055337A">
        <w:t xml:space="preserve"> is </w:t>
      </w:r>
      <w:r w:rsidR="000F70D6">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w:t>
      </w:r>
      <w:proofErr w:type="gramStart"/>
      <w:r w:rsidR="000F70D6">
        <w:t>may be used</w:t>
      </w:r>
      <w:proofErr w:type="gramEnd"/>
      <w:r w:rsidR="000F70D6">
        <w:t xml:space="preserve"> to facilitate offline abuse. </w:t>
      </w:r>
    </w:p>
    <w:p w14:paraId="6CB4BA54" w14:textId="7192347D" w:rsidR="001D04B1" w:rsidRPr="00D1426B" w:rsidRDefault="00464B4F" w:rsidP="00C81F16">
      <w:pPr>
        <w:pStyle w:val="Mainbodytext"/>
      </w:pPr>
      <w:r>
        <w:t>Our staff are aware that c</w:t>
      </w:r>
      <w:r w:rsidR="000F70D6">
        <w:t xml:space="preserve">hildren </w:t>
      </w:r>
      <w:proofErr w:type="gramStart"/>
      <w:r w:rsidR="000F70D6">
        <w:t>may be abused</w:t>
      </w:r>
      <w:proofErr w:type="gramEnd"/>
      <w:r w:rsidR="000F70D6">
        <w:t xml:space="preserve"> by an adult or adults or by another child or children</w:t>
      </w:r>
      <w:r w:rsidR="0055337A">
        <w:t>.</w:t>
      </w:r>
      <w:r>
        <w:t xml:space="preserve"> </w:t>
      </w:r>
    </w:p>
    <w:p w14:paraId="38AABB69" w14:textId="4FB2F0D7" w:rsidR="00D92053" w:rsidRDefault="006631DA" w:rsidP="00E944DF">
      <w:pPr>
        <w:pStyle w:val="Heading3"/>
      </w:pPr>
      <w:r>
        <w:t xml:space="preserve">9.1.1 </w:t>
      </w:r>
      <w:r w:rsidR="00C970EA"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w:t>
      </w:r>
      <w:proofErr w:type="gramStart"/>
      <w:r w:rsidRPr="00D92053">
        <w:rPr>
          <w:sz w:val="22"/>
          <w:szCs w:val="28"/>
        </w:rPr>
        <w:t>abuse which</w:t>
      </w:r>
      <w:proofErr w:type="gramEnd"/>
      <w:r w:rsidRPr="00D92053">
        <w:rPr>
          <w:sz w:val="22"/>
          <w:szCs w:val="28"/>
        </w:rPr>
        <w:t xml:space="preserve"> may involve:</w:t>
      </w:r>
    </w:p>
    <w:p w14:paraId="103EF10A" w14:textId="5B128A81"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801FB0">
      <w:pPr>
        <w:pStyle w:val="ListParagraph"/>
        <w:numPr>
          <w:ilvl w:val="0"/>
          <w:numId w:val="42"/>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801FB0">
      <w:pPr>
        <w:pStyle w:val="ListParagraph"/>
        <w:numPr>
          <w:ilvl w:val="0"/>
          <w:numId w:val="42"/>
        </w:numPr>
        <w:jc w:val="both"/>
        <w:rPr>
          <w:rFonts w:ascii="Arial" w:hAnsi="Arial" w:cs="Arial"/>
          <w:sz w:val="22"/>
          <w:szCs w:val="28"/>
        </w:rPr>
      </w:pPr>
      <w:proofErr w:type="gramStart"/>
      <w:r>
        <w:rPr>
          <w:rFonts w:ascii="Arial" w:hAnsi="Arial" w:cs="Arial"/>
          <w:sz w:val="22"/>
          <w:szCs w:val="28"/>
        </w:rPr>
        <w:t>s</w:t>
      </w:r>
      <w:r w:rsidR="00D92053" w:rsidRPr="00D92053">
        <w:rPr>
          <w:rFonts w:ascii="Arial" w:hAnsi="Arial" w:cs="Arial"/>
          <w:sz w:val="22"/>
          <w:szCs w:val="28"/>
        </w:rPr>
        <w:t>uffocating</w:t>
      </w:r>
      <w:proofErr w:type="gramEnd"/>
      <w:r w:rsidR="00D92053" w:rsidRPr="00D92053">
        <w:rPr>
          <w:rFonts w:ascii="Arial" w:hAnsi="Arial" w:cs="Arial"/>
          <w:sz w:val="22"/>
          <w:szCs w:val="28"/>
        </w:rPr>
        <w:t xml:space="preserve">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w:t>
      </w:r>
      <w:proofErr w:type="gramStart"/>
      <w:r w:rsidRPr="00D92053">
        <w:rPr>
          <w:sz w:val="22"/>
          <w:szCs w:val="28"/>
        </w:rPr>
        <w:t>may also be caused</w:t>
      </w:r>
      <w:proofErr w:type="gramEnd"/>
      <w:r w:rsidRPr="00D92053">
        <w:rPr>
          <w:sz w:val="22"/>
          <w:szCs w:val="28"/>
        </w:rPr>
        <w:t xml:space="preserve">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759F0BBC" w:rsidR="00430838" w:rsidRDefault="006631DA" w:rsidP="004D7156">
      <w:pPr>
        <w:pStyle w:val="Heading3"/>
      </w:pPr>
      <w:r>
        <w:t>9.</w:t>
      </w:r>
      <w:r w:rsidR="00B16B63">
        <w:t>1.</w:t>
      </w:r>
      <w:r>
        <w:t xml:space="preserve">2 </w:t>
      </w:r>
      <w:r w:rsidR="00430838" w:rsidRPr="00430838">
        <w:t>Emotional A</w:t>
      </w:r>
      <w:r w:rsidR="00430838"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proofErr w:type="gramStart"/>
      <w:r>
        <w:t>a</w:t>
      </w:r>
      <w:r w:rsidR="0071317C" w:rsidRPr="0071317C">
        <w:t>ge</w:t>
      </w:r>
      <w:proofErr w:type="gramEnd"/>
      <w:r w:rsidR="0071317C" w:rsidRPr="0071317C">
        <w:t xml:space="preserv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proofErr w:type="gramStart"/>
      <w:r>
        <w:lastRenderedPageBreak/>
        <w:t>e</w:t>
      </w:r>
      <w:r w:rsidR="0071317C" w:rsidRPr="0071317C">
        <w:t>xploitation</w:t>
      </w:r>
      <w:proofErr w:type="gramEnd"/>
      <w:r w:rsidR="0071317C" w:rsidRPr="0071317C">
        <w:t xml:space="preserve">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66A0AA77" w:rsidR="00430838" w:rsidRPr="00D8275D" w:rsidRDefault="006631DA" w:rsidP="004D7156">
      <w:pPr>
        <w:pStyle w:val="Heading3"/>
      </w:pPr>
      <w:r>
        <w:t xml:space="preserve">9.1.3 </w:t>
      </w:r>
      <w:r w:rsidR="00430838"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nvolves forcing or enticing a child or young person to take part in sexual activities, not necessarily involving violence, whether or not the child is aware of what is happening. The activities may involve:</w:t>
      </w:r>
    </w:p>
    <w:p w14:paraId="41C87644" w14:textId="26828412" w:rsidR="00B766F4" w:rsidRDefault="00C81F16" w:rsidP="00801FB0">
      <w:pPr>
        <w:pStyle w:val="1bodycopy10pt"/>
        <w:numPr>
          <w:ilvl w:val="0"/>
          <w:numId w:val="77"/>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801FB0">
      <w:pPr>
        <w:pStyle w:val="1bodycopy10pt"/>
        <w:numPr>
          <w:ilvl w:val="0"/>
          <w:numId w:val="77"/>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801FB0">
      <w:pPr>
        <w:pStyle w:val="1bodycopy10pt"/>
        <w:numPr>
          <w:ilvl w:val="0"/>
          <w:numId w:val="77"/>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 xml:space="preserve">sexual abuse can take place online, and technology </w:t>
      </w:r>
      <w:proofErr w:type="gramStart"/>
      <w:r w:rsidRPr="00B766F4">
        <w:rPr>
          <w:rFonts w:cs="Arial"/>
          <w:sz w:val="22"/>
          <w:szCs w:val="22"/>
        </w:rPr>
        <w:t>can be used</w:t>
      </w:r>
      <w:proofErr w:type="gramEnd"/>
      <w:r w:rsidRPr="00B766F4">
        <w:rPr>
          <w:rFonts w:cs="Arial"/>
          <w:sz w:val="22"/>
          <w:szCs w:val="22"/>
        </w:rPr>
        <w:t xml:space="preserve">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proofErr w:type="gramStart"/>
      <w:r w:rsidRPr="00C81F16">
        <w:rPr>
          <w:rFonts w:cs="Arial"/>
          <w:sz w:val="22"/>
          <w:szCs w:val="22"/>
        </w:rPr>
        <w:t>Sexual abuse is not solely perpetrated by adult males</w:t>
      </w:r>
      <w:proofErr w:type="gramEnd"/>
      <w:r w:rsidRPr="00C81F16">
        <w:rPr>
          <w:rFonts w:cs="Arial"/>
          <w:sz w:val="22"/>
          <w:szCs w:val="22"/>
        </w:rPr>
        <w:t xml:space="preserve">,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65220092" w:rsidR="00430838" w:rsidRPr="00D8275D" w:rsidRDefault="006631DA" w:rsidP="00B1740D">
      <w:pPr>
        <w:pStyle w:val="Heading3"/>
      </w:pPr>
      <w:r>
        <w:t>9.</w:t>
      </w:r>
      <w:r w:rsidR="00B16B63">
        <w:t>1.4</w:t>
      </w:r>
      <w:r>
        <w:t xml:space="preserve"> </w:t>
      </w:r>
      <w:r w:rsidR="00430838"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w:t>
      </w:r>
      <w:proofErr w:type="gramEnd"/>
      <w:r w:rsidRPr="00A732DE">
        <w:rPr>
          <w:sz w:val="22"/>
          <w:szCs w:val="22"/>
        </w:rPr>
        <w:t xml:space="preserve"> of maternal substance abuse. Once a child is born, neglect may involve a parent or carer failing to:</w:t>
      </w:r>
    </w:p>
    <w:p w14:paraId="0CAB76A4" w14:textId="25943DE2" w:rsidR="00A732DE" w:rsidRPr="00A732DE" w:rsidRDefault="00A732DE" w:rsidP="00801FB0">
      <w:pPr>
        <w:pStyle w:val="1bodycopy10pt"/>
        <w:numPr>
          <w:ilvl w:val="1"/>
          <w:numId w:val="27"/>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proofErr w:type="gramStart"/>
      <w:r w:rsidRPr="00A732DE">
        <w:rPr>
          <w:sz w:val="22"/>
          <w:szCs w:val="22"/>
        </w:rPr>
        <w:t>abandonment</w:t>
      </w:r>
      <w:proofErr w:type="gramEnd"/>
      <w:r w:rsidRPr="00A732DE">
        <w:rPr>
          <w:sz w:val="22"/>
          <w:szCs w:val="22"/>
        </w:rPr>
        <w:t>)</w:t>
      </w:r>
    </w:p>
    <w:p w14:paraId="24DB6A3B" w14:textId="77777777" w:rsidR="00A732DE" w:rsidRDefault="00A732DE" w:rsidP="00801FB0">
      <w:pPr>
        <w:pStyle w:val="1bodycopy10pt"/>
        <w:numPr>
          <w:ilvl w:val="1"/>
          <w:numId w:val="27"/>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801FB0">
      <w:pPr>
        <w:pStyle w:val="1bodycopy10pt"/>
        <w:numPr>
          <w:ilvl w:val="1"/>
          <w:numId w:val="27"/>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801FB0">
      <w:pPr>
        <w:pStyle w:val="1bodycopy10pt"/>
        <w:numPr>
          <w:ilvl w:val="1"/>
          <w:numId w:val="27"/>
        </w:numPr>
        <w:spacing w:after="0"/>
        <w:jc w:val="both"/>
        <w:rPr>
          <w:sz w:val="22"/>
          <w:szCs w:val="22"/>
        </w:rPr>
      </w:pPr>
      <w:proofErr w:type="gramStart"/>
      <w:r w:rsidRPr="00A732DE">
        <w:rPr>
          <w:sz w:val="22"/>
          <w:szCs w:val="22"/>
        </w:rPr>
        <w:t>ensure</w:t>
      </w:r>
      <w:proofErr w:type="gramEnd"/>
      <w:r w:rsidRPr="00A732DE">
        <w:rPr>
          <w:sz w:val="22"/>
          <w:szCs w:val="22"/>
        </w:rPr>
        <w:t xml:space="preserv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20B2748F" w:rsidR="009906BD" w:rsidRPr="00B16B63" w:rsidRDefault="006631DA" w:rsidP="00E944DF">
      <w:pPr>
        <w:pStyle w:val="Heading3"/>
        <w:rPr>
          <w:lang w:val="en-US"/>
        </w:rPr>
      </w:pPr>
      <w:r w:rsidRPr="00B16B63">
        <w:rPr>
          <w:lang w:val="en-US"/>
        </w:rPr>
        <w:t>9.</w:t>
      </w:r>
      <w:r w:rsidR="00B16B63" w:rsidRPr="00B16B63">
        <w:rPr>
          <w:lang w:val="en-US"/>
        </w:rPr>
        <w:t>2</w:t>
      </w:r>
      <w:r w:rsidRPr="00B16B63">
        <w:rPr>
          <w:lang w:val="en-US"/>
        </w:rPr>
        <w:t xml:space="preserve"> </w:t>
      </w:r>
      <w:r w:rsidR="00AD36E9" w:rsidRPr="00B16B63">
        <w:rPr>
          <w:lang w:val="en-US"/>
        </w:rPr>
        <w:t xml:space="preserve">Exploitation </w:t>
      </w:r>
    </w:p>
    <w:p w14:paraId="0F481DC6" w14:textId="3BF2D5F7" w:rsidR="004318B8" w:rsidRPr="00B16B63" w:rsidRDefault="004318B8" w:rsidP="006B127D">
      <w:pPr>
        <w:pStyle w:val="Mainbodytext"/>
        <w:spacing w:after="0"/>
        <w:rPr>
          <w:lang w:val="en-US"/>
        </w:rPr>
      </w:pPr>
      <w:r w:rsidRPr="00B16B63">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B16B63" w:rsidRDefault="00CA76D9" w:rsidP="004318B8">
      <w:pPr>
        <w:pStyle w:val="Mainbodytext"/>
        <w:rPr>
          <w:lang w:val="en-US"/>
        </w:rPr>
      </w:pPr>
      <w:r w:rsidRPr="00B16B63">
        <w:rPr>
          <w:lang w:val="en-US"/>
        </w:rPr>
        <w:t xml:space="preserve">Our staff are aware that there are several types of </w:t>
      </w:r>
      <w:r w:rsidR="004318B8" w:rsidRPr="00B16B63">
        <w:rPr>
          <w:lang w:val="en-US"/>
        </w:rPr>
        <w:t xml:space="preserve">child exploitation, including, but not limited </w:t>
      </w:r>
      <w:proofErr w:type="gramStart"/>
      <w:r w:rsidR="004318B8" w:rsidRPr="00B16B63">
        <w:rPr>
          <w:lang w:val="en-US"/>
        </w:rPr>
        <w:t>to</w:t>
      </w:r>
      <w:proofErr w:type="gramEnd"/>
      <w:r w:rsidR="004318B8" w:rsidRPr="00B16B63">
        <w:rPr>
          <w:lang w:val="en-US"/>
        </w:rPr>
        <w:t>:</w:t>
      </w:r>
    </w:p>
    <w:p w14:paraId="522E0D60" w14:textId="25E6A2BD" w:rsidR="00CA76D9" w:rsidRPr="00B16B63" w:rsidRDefault="004318B8" w:rsidP="00801FB0">
      <w:pPr>
        <w:pStyle w:val="Mainbodytext"/>
        <w:numPr>
          <w:ilvl w:val="0"/>
          <w:numId w:val="43"/>
        </w:numPr>
        <w:rPr>
          <w:lang w:val="en-US"/>
        </w:rPr>
      </w:pPr>
      <w:r w:rsidRPr="00B16B63">
        <w:rPr>
          <w:b/>
          <w:bCs/>
          <w:lang w:val="en-US"/>
        </w:rPr>
        <w:t>Child Sexual Exploitation (CSE):</w:t>
      </w:r>
      <w:r w:rsidRPr="00B16B63">
        <w:rPr>
          <w:lang w:val="en-US"/>
        </w:rPr>
        <w:t xml:space="preserve"> </w:t>
      </w:r>
      <w:r w:rsidR="00295BC2" w:rsidRPr="00B16B63">
        <w:rPr>
          <w:lang w:val="en-US"/>
        </w:rPr>
        <w:t>t</w:t>
      </w:r>
      <w:r w:rsidRPr="00B16B63">
        <w:rPr>
          <w:lang w:val="en-US"/>
        </w:rPr>
        <w:t xml:space="preserve">his is a type of sexual abuse where children </w:t>
      </w:r>
      <w:proofErr w:type="gramStart"/>
      <w:r w:rsidRPr="00B16B63">
        <w:rPr>
          <w:lang w:val="en-US"/>
        </w:rPr>
        <w:t>are sexually exploited</w:t>
      </w:r>
      <w:proofErr w:type="gramEnd"/>
      <w:r w:rsidRPr="00B16B63">
        <w:rPr>
          <w:lang w:val="en-US"/>
        </w:rPr>
        <w:t xml:space="preserve"> for money, power, or status. It can involve contact and non-contact activities and can occur without the child’s immediate recognition; this is due to their grooming by the abuser</w:t>
      </w:r>
      <w:r w:rsidR="00CA76D9" w:rsidRPr="00B16B63">
        <w:rPr>
          <w:lang w:val="en-US"/>
        </w:rPr>
        <w:t>.</w:t>
      </w:r>
    </w:p>
    <w:p w14:paraId="6B21312E" w14:textId="771EDE47" w:rsidR="00492ECA" w:rsidRPr="00B16B63" w:rsidRDefault="004318B8" w:rsidP="00801FB0">
      <w:pPr>
        <w:pStyle w:val="Mainbodytext"/>
        <w:numPr>
          <w:ilvl w:val="0"/>
          <w:numId w:val="43"/>
        </w:numPr>
        <w:rPr>
          <w:lang w:val="en-US"/>
        </w:rPr>
      </w:pPr>
      <w:r w:rsidRPr="00B16B63">
        <w:rPr>
          <w:b/>
          <w:bCs/>
          <w:lang w:val="en-US"/>
        </w:rPr>
        <w:lastRenderedPageBreak/>
        <w:t>Child Labor Exploitation:</w:t>
      </w:r>
      <w:r w:rsidRPr="00B16B63">
        <w:rPr>
          <w:lang w:val="en-US"/>
        </w:rPr>
        <w:t xml:space="preserve"> </w:t>
      </w:r>
      <w:r w:rsidR="00295BC2" w:rsidRPr="00B16B63">
        <w:rPr>
          <w:lang w:val="en-US"/>
        </w:rPr>
        <w:t>t</w:t>
      </w:r>
      <w:r w:rsidRPr="00B16B63">
        <w:rPr>
          <w:lang w:val="en-US"/>
        </w:rPr>
        <w:t>his involves the use of children in work that is harmful to their physical and mental development. It deprives them of their childhood, potential, and dignity.</w:t>
      </w:r>
    </w:p>
    <w:p w14:paraId="151F4BAB" w14:textId="1D9F07E1" w:rsidR="0012479A" w:rsidRPr="00B16B63" w:rsidRDefault="004318B8" w:rsidP="00801FB0">
      <w:pPr>
        <w:pStyle w:val="Mainbodytext"/>
        <w:numPr>
          <w:ilvl w:val="0"/>
          <w:numId w:val="43"/>
        </w:numPr>
        <w:rPr>
          <w:lang w:val="en-US"/>
        </w:rPr>
      </w:pPr>
      <w:r w:rsidRPr="00B16B63">
        <w:rPr>
          <w:b/>
          <w:bCs/>
          <w:lang w:val="en-US"/>
        </w:rPr>
        <w:t xml:space="preserve">Child </w:t>
      </w:r>
      <w:proofErr w:type="gramStart"/>
      <w:r w:rsidRPr="00B16B63">
        <w:rPr>
          <w:b/>
          <w:bCs/>
          <w:lang w:val="en-US"/>
        </w:rPr>
        <w:t>Trafficking</w:t>
      </w:r>
      <w:proofErr w:type="gramEnd"/>
      <w:r w:rsidRPr="00B16B63">
        <w:rPr>
          <w:b/>
          <w:bCs/>
          <w:lang w:val="en-US"/>
        </w:rPr>
        <w:t>:</w:t>
      </w:r>
      <w:r w:rsidRPr="00B16B63">
        <w:rPr>
          <w:lang w:val="en-US"/>
        </w:rPr>
        <w:t xml:space="preserve"> </w:t>
      </w:r>
      <w:r w:rsidR="00295BC2" w:rsidRPr="00B16B63">
        <w:rPr>
          <w:lang w:val="en-US"/>
        </w:rPr>
        <w:t>c</w:t>
      </w:r>
      <w:r w:rsidRPr="00B16B63">
        <w:rPr>
          <w:lang w:val="en-US"/>
        </w:rPr>
        <w:t xml:space="preserve">hildren are recruited, moved, or transported and then exploited, forced to work, or sold. They </w:t>
      </w:r>
      <w:proofErr w:type="gramStart"/>
      <w:r w:rsidRPr="00B16B63">
        <w:rPr>
          <w:lang w:val="en-US"/>
        </w:rPr>
        <w:t>are often used</w:t>
      </w:r>
      <w:proofErr w:type="gramEnd"/>
      <w:r w:rsidRPr="00B16B63">
        <w:rPr>
          <w:lang w:val="en-US"/>
        </w:rPr>
        <w:t xml:space="preserve"> for forced </w:t>
      </w:r>
      <w:proofErr w:type="spellStart"/>
      <w:r w:rsidRPr="00B16B63">
        <w:rPr>
          <w:lang w:val="en-US"/>
        </w:rPr>
        <w:t>labo</w:t>
      </w:r>
      <w:r w:rsidR="00295BC2" w:rsidRPr="00B16B63">
        <w:rPr>
          <w:lang w:val="en-US"/>
        </w:rPr>
        <w:t>u</w:t>
      </w:r>
      <w:r w:rsidRPr="00B16B63">
        <w:rPr>
          <w:lang w:val="en-US"/>
        </w:rPr>
        <w:t>r</w:t>
      </w:r>
      <w:proofErr w:type="spellEnd"/>
      <w:r w:rsidRPr="00B16B63">
        <w:rPr>
          <w:lang w:val="en-US"/>
        </w:rPr>
        <w:t>, sexual exploitation, or illegal activities.</w:t>
      </w:r>
    </w:p>
    <w:p w14:paraId="48F800DB" w14:textId="44D52B62" w:rsidR="004318B8" w:rsidRPr="00B16B63" w:rsidRDefault="004318B8" w:rsidP="00801FB0">
      <w:pPr>
        <w:pStyle w:val="Mainbodytext"/>
        <w:numPr>
          <w:ilvl w:val="0"/>
          <w:numId w:val="43"/>
        </w:numPr>
        <w:rPr>
          <w:lang w:val="en-US"/>
        </w:rPr>
      </w:pPr>
      <w:r w:rsidRPr="00B16B63">
        <w:rPr>
          <w:b/>
          <w:bCs/>
          <w:lang w:val="en-US"/>
        </w:rPr>
        <w:t>Child Criminal Exploitation (CCE):</w:t>
      </w:r>
      <w:r w:rsidRPr="00B16B63">
        <w:rPr>
          <w:lang w:val="en-US"/>
        </w:rPr>
        <w:t xml:space="preserve"> </w:t>
      </w:r>
      <w:r w:rsidR="00295BC2" w:rsidRPr="00B16B63">
        <w:rPr>
          <w:lang w:val="en-US"/>
        </w:rPr>
        <w:t>t</w:t>
      </w:r>
      <w:r w:rsidRPr="00B16B63">
        <w:rPr>
          <w:lang w:val="en-US"/>
        </w:rPr>
        <w:t>his is where children are involved in activities of a criminal nature, often in gangs. They may be forced or manipulated into committing crimes, such as selling drugs or stealing.</w:t>
      </w:r>
    </w:p>
    <w:p w14:paraId="7F74508D" w14:textId="77777777" w:rsidR="008A2551" w:rsidRPr="00B16B63" w:rsidRDefault="008A2551" w:rsidP="00FC4D72">
      <w:pPr>
        <w:pStyle w:val="Mainbodytext"/>
        <w:rPr>
          <w:b/>
          <w:bCs/>
          <w:lang w:val="en-US"/>
        </w:rPr>
      </w:pPr>
    </w:p>
    <w:p w14:paraId="3FCAF1C2" w14:textId="424AC8AC" w:rsidR="00C270C7" w:rsidRPr="00B16B63" w:rsidRDefault="006631DA" w:rsidP="00E944DF">
      <w:pPr>
        <w:pStyle w:val="Heading2"/>
        <w:rPr>
          <w:color w:val="auto"/>
          <w:lang w:val="en-US"/>
        </w:rPr>
      </w:pPr>
      <w:r w:rsidRPr="00B16B63">
        <w:rPr>
          <w:color w:val="auto"/>
          <w:lang w:val="en-US"/>
        </w:rPr>
        <w:t>9.</w:t>
      </w:r>
      <w:r w:rsidR="00B16B63">
        <w:rPr>
          <w:color w:val="auto"/>
          <w:lang w:val="en-US"/>
        </w:rPr>
        <w:t>3</w:t>
      </w:r>
      <w:r w:rsidRPr="00B16B63">
        <w:rPr>
          <w:color w:val="auto"/>
          <w:lang w:val="en-US"/>
        </w:rPr>
        <w:t xml:space="preserve"> </w:t>
      </w:r>
      <w:r w:rsidR="00C270C7" w:rsidRPr="00B16B63">
        <w:rPr>
          <w:color w:val="auto"/>
          <w:lang w:val="en-US"/>
        </w:rPr>
        <w:t>Safeguarding Issues and Specific Forms of Abuse</w:t>
      </w:r>
    </w:p>
    <w:p w14:paraId="73367731" w14:textId="5DFA2ACE" w:rsidR="00B53F5F" w:rsidRPr="00B16B63" w:rsidRDefault="00B53F5F" w:rsidP="00555717">
      <w:pPr>
        <w:pStyle w:val="Mainbodytext"/>
        <w:spacing w:after="0"/>
      </w:pPr>
      <w:r w:rsidRPr="00B16B63">
        <w:t xml:space="preserve">All </w:t>
      </w:r>
      <w:r w:rsidR="00845A69" w:rsidRPr="00B16B63">
        <w:t xml:space="preserve">our </w:t>
      </w:r>
      <w:r w:rsidRPr="00B16B63">
        <w:t xml:space="preserve">staff </w:t>
      </w:r>
      <w:r w:rsidR="00845A69" w:rsidRPr="00B16B63">
        <w:t>understand that</w:t>
      </w:r>
      <w:r w:rsidRPr="00B16B63">
        <w:t xml:space="preserve"> children </w:t>
      </w:r>
      <w:r w:rsidR="00845A69" w:rsidRPr="00B16B63">
        <w:t>can be</w:t>
      </w:r>
      <w:r w:rsidRPr="00B16B63">
        <w:t xml:space="preserve"> at risk of abuse or exploitation in situations outside their families. </w:t>
      </w:r>
      <w:proofErr w:type="gramStart"/>
      <w:r w:rsidR="00845A69" w:rsidRPr="00B16B63">
        <w:t>They are aware that e</w:t>
      </w:r>
      <w:r w:rsidRPr="00B16B63">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B16B63">
        <w:t>drug taking</w:t>
      </w:r>
      <w:r w:rsidR="004C05D0" w:rsidRPr="00B16B63">
        <w:t xml:space="preserve"> and/or alcohol mi</w:t>
      </w:r>
      <w:r w:rsidR="0051433B" w:rsidRPr="00B16B63">
        <w:t>s</w:t>
      </w:r>
      <w:r w:rsidR="004C05D0" w:rsidRPr="00B16B63">
        <w:t xml:space="preserve">use, </w:t>
      </w:r>
      <w:r w:rsidRPr="00B16B63">
        <w:t xml:space="preserve">criminal exploitation, </w:t>
      </w:r>
      <w:r w:rsidR="00845A69" w:rsidRPr="00B16B63">
        <w:t xml:space="preserve">child sexual exploitation, </w:t>
      </w:r>
      <w:r w:rsidRPr="00B16B63">
        <w:t>serious youth violence, county lines, radicalisation</w:t>
      </w:r>
      <w:r w:rsidR="00845A69" w:rsidRPr="00B16B63">
        <w:t xml:space="preserve">, </w:t>
      </w:r>
      <w:r w:rsidRPr="00B16B63">
        <w:t xml:space="preserve">consensual and non-consensual sharing of nude and semi-nude images and/or videos (also known as youth produced sexual imagery) </w:t>
      </w:r>
      <w:r w:rsidR="00845A69" w:rsidRPr="00B16B63">
        <w:t xml:space="preserve">and </w:t>
      </w:r>
      <w:r w:rsidR="00912BA6" w:rsidRPr="00B16B63">
        <w:t xml:space="preserve">can </w:t>
      </w:r>
      <w:r w:rsidRPr="00B16B63">
        <w:t>put children in danger.</w:t>
      </w:r>
      <w:proofErr w:type="gramEnd"/>
      <w:r w:rsidRPr="00B16B63">
        <w:t xml:space="preserve"> </w:t>
      </w:r>
    </w:p>
    <w:p w14:paraId="6C849890" w14:textId="78116540" w:rsidR="000004F6" w:rsidRPr="00B16B63" w:rsidRDefault="00912BA6" w:rsidP="00555717">
      <w:pPr>
        <w:pStyle w:val="Mainbodytext"/>
        <w:spacing w:after="0"/>
      </w:pPr>
      <w:r w:rsidRPr="00B16B63">
        <w:t>Staff are aware that</w:t>
      </w:r>
      <w:r w:rsidR="00B53F5F" w:rsidRPr="00B16B63">
        <w:t xml:space="preserve"> Extra Familial Harms can present online</w:t>
      </w:r>
      <w:r w:rsidR="0051433B" w:rsidRPr="00B16B63">
        <w:t>, in a child’s environment/neighbourhood</w:t>
      </w:r>
      <w:r w:rsidR="00B53F5F" w:rsidRPr="00B16B63">
        <w:t xml:space="preserve">, school </w:t>
      </w:r>
      <w:r w:rsidRPr="00B16B63">
        <w:t xml:space="preserve">and </w:t>
      </w:r>
      <w:r w:rsidR="00B53F5F" w:rsidRPr="00B16B63">
        <w:t>any place</w:t>
      </w:r>
      <w:r w:rsidR="00EB43F7" w:rsidRPr="00B16B63">
        <w:t>/</w:t>
      </w:r>
      <w:r w:rsidR="00B53F5F" w:rsidRPr="00B16B63">
        <w:t>space that children occupy</w:t>
      </w:r>
      <w:r w:rsidR="005B422E" w:rsidRPr="00B16B63">
        <w:t xml:space="preserve"> or access</w:t>
      </w:r>
      <w:r w:rsidR="00555717" w:rsidRPr="00B16B63">
        <w:t xml:space="preserve"> </w:t>
      </w:r>
      <w:proofErr w:type="gramStart"/>
      <w:r w:rsidR="00555717" w:rsidRPr="00B16B63">
        <w:t>such as</w:t>
      </w:r>
      <w:proofErr w:type="gramEnd"/>
      <w:r w:rsidR="00B009F8" w:rsidRPr="00B16B63">
        <w:t>:</w:t>
      </w:r>
    </w:p>
    <w:p w14:paraId="4E1B0EE6" w14:textId="4A01384A" w:rsidR="006D64C0" w:rsidRPr="00B16B63" w:rsidRDefault="00B16B63" w:rsidP="00801FB0">
      <w:pPr>
        <w:pStyle w:val="Mainbodytext"/>
        <w:numPr>
          <w:ilvl w:val="0"/>
          <w:numId w:val="46"/>
        </w:numPr>
        <w:spacing w:after="0"/>
        <w:ind w:hanging="294"/>
      </w:pPr>
      <w:r>
        <w:rPr>
          <w:lang w:val="en-US"/>
        </w:rPr>
        <w:t xml:space="preserve"> </w:t>
      </w:r>
      <w:r w:rsidR="006D64C0" w:rsidRPr="00B16B63">
        <w:rPr>
          <w:lang w:val="en-US"/>
        </w:rPr>
        <w:t>Child abduction</w:t>
      </w:r>
    </w:p>
    <w:p w14:paraId="7F177687" w14:textId="77777777" w:rsidR="006D64C0" w:rsidRPr="00B16B63" w:rsidRDefault="006D64C0" w:rsidP="00555717">
      <w:pPr>
        <w:pStyle w:val="4Bulletedcopyblue"/>
        <w:spacing w:after="0"/>
      </w:pPr>
      <w:r w:rsidRPr="00B16B63">
        <w:rPr>
          <w:lang w:val="en-US"/>
        </w:rPr>
        <w:t>Child Sexual Exploitation (CSE)</w:t>
      </w:r>
    </w:p>
    <w:p w14:paraId="422B053D" w14:textId="77777777" w:rsidR="006D64C0" w:rsidRPr="00B16B63" w:rsidRDefault="006D64C0" w:rsidP="00555717">
      <w:pPr>
        <w:pStyle w:val="4Bulletedcopyblue"/>
        <w:spacing w:after="0"/>
      </w:pPr>
      <w:r w:rsidRPr="00B16B63">
        <w:rPr>
          <w:lang w:val="en-US"/>
        </w:rPr>
        <w:t>Child Criminal Exploitation (CCE)</w:t>
      </w:r>
    </w:p>
    <w:p w14:paraId="0774DA18" w14:textId="77777777" w:rsidR="006D64C0" w:rsidRPr="00B16B63" w:rsidRDefault="006D64C0" w:rsidP="00555717">
      <w:pPr>
        <w:pStyle w:val="4Bulletedcopyblue"/>
        <w:spacing w:after="0"/>
      </w:pPr>
      <w:r w:rsidRPr="00B16B63">
        <w:rPr>
          <w:lang w:val="en-US"/>
        </w:rPr>
        <w:t>County Lines</w:t>
      </w:r>
    </w:p>
    <w:p w14:paraId="28DF7189" w14:textId="77777777" w:rsidR="006D64C0" w:rsidRPr="00B16B63" w:rsidRDefault="006D64C0" w:rsidP="00555717">
      <w:pPr>
        <w:pStyle w:val="4Bulletedcopyblue"/>
        <w:spacing w:after="0"/>
      </w:pPr>
      <w:r w:rsidRPr="00B16B63">
        <w:rPr>
          <w:lang w:val="en-US"/>
        </w:rPr>
        <w:t>Children and the Court system</w:t>
      </w:r>
    </w:p>
    <w:p w14:paraId="1F134BB2" w14:textId="77777777" w:rsidR="006D64C0" w:rsidRPr="00B16B63" w:rsidRDefault="006D64C0" w:rsidP="00555717">
      <w:pPr>
        <w:pStyle w:val="4Bulletedcopyblue"/>
        <w:spacing w:after="0"/>
      </w:pPr>
      <w:r w:rsidRPr="00B16B63">
        <w:rPr>
          <w:lang w:val="en-US"/>
        </w:rPr>
        <w:t>Children absent from education</w:t>
      </w:r>
    </w:p>
    <w:p w14:paraId="424BA49C" w14:textId="77777777" w:rsidR="006D64C0" w:rsidRPr="00B16B63" w:rsidRDefault="006D64C0" w:rsidP="00555717">
      <w:pPr>
        <w:pStyle w:val="4Bulletedcopyblue"/>
        <w:spacing w:after="0"/>
      </w:pPr>
      <w:r w:rsidRPr="00B16B63">
        <w:rPr>
          <w:lang w:val="en-US"/>
        </w:rPr>
        <w:t>Children with family members in prison</w:t>
      </w:r>
    </w:p>
    <w:p w14:paraId="6AF6D04F" w14:textId="77777777" w:rsidR="006D64C0" w:rsidRPr="00B16B63" w:rsidRDefault="006D64C0" w:rsidP="00555717">
      <w:pPr>
        <w:pStyle w:val="4Bulletedcopyblue"/>
        <w:spacing w:after="0"/>
      </w:pPr>
      <w:r w:rsidRPr="00B16B63">
        <w:rPr>
          <w:lang w:val="en-US"/>
        </w:rPr>
        <w:t>Cybercrime</w:t>
      </w:r>
    </w:p>
    <w:p w14:paraId="19A24629" w14:textId="77777777" w:rsidR="006D64C0" w:rsidRPr="00B16B63" w:rsidRDefault="006D64C0" w:rsidP="00555717">
      <w:pPr>
        <w:pStyle w:val="4Bulletedcopyblue"/>
        <w:spacing w:after="0"/>
      </w:pPr>
      <w:r w:rsidRPr="00B16B63">
        <w:rPr>
          <w:lang w:val="en-US"/>
        </w:rPr>
        <w:t>Domestic abuse</w:t>
      </w:r>
    </w:p>
    <w:p w14:paraId="016A5642" w14:textId="77777777" w:rsidR="006D64C0" w:rsidRPr="00B16B63" w:rsidRDefault="006D64C0" w:rsidP="00555717">
      <w:pPr>
        <w:pStyle w:val="4Bulletedcopyblue"/>
        <w:spacing w:after="0"/>
      </w:pPr>
      <w:r w:rsidRPr="00B16B63">
        <w:rPr>
          <w:lang w:val="en-US"/>
        </w:rPr>
        <w:t>Homelessness</w:t>
      </w:r>
    </w:p>
    <w:p w14:paraId="677BE0C4" w14:textId="77777777" w:rsidR="006D64C0" w:rsidRPr="00B16B63" w:rsidRDefault="006D64C0" w:rsidP="00555717">
      <w:pPr>
        <w:pStyle w:val="4Bulletedcopyblue"/>
        <w:spacing w:after="0"/>
      </w:pPr>
      <w:r w:rsidRPr="00B16B63">
        <w:rPr>
          <w:lang w:val="en-US"/>
        </w:rPr>
        <w:t>Mental health</w:t>
      </w:r>
    </w:p>
    <w:p w14:paraId="166AA14A" w14:textId="77777777" w:rsidR="006D64C0" w:rsidRPr="00B16B63" w:rsidRDefault="006D64C0" w:rsidP="00555717">
      <w:pPr>
        <w:pStyle w:val="4Bulletedcopyblue"/>
        <w:spacing w:after="0"/>
      </w:pPr>
      <w:r w:rsidRPr="00B16B63">
        <w:rPr>
          <w:lang w:val="en-US"/>
        </w:rPr>
        <w:t>Modern Slavery and the National Referral Mechanism</w:t>
      </w:r>
    </w:p>
    <w:p w14:paraId="13BA49E9" w14:textId="77777777" w:rsidR="006D64C0" w:rsidRPr="00B16B63" w:rsidRDefault="006D64C0" w:rsidP="00555717">
      <w:pPr>
        <w:pStyle w:val="4Bulletedcopyblue"/>
        <w:spacing w:after="0"/>
      </w:pPr>
      <w:r w:rsidRPr="00B16B63">
        <w:rPr>
          <w:lang w:val="en-US"/>
        </w:rPr>
        <w:t>Preventing radicalization</w:t>
      </w:r>
    </w:p>
    <w:p w14:paraId="6CB221B2" w14:textId="77777777" w:rsidR="006D64C0" w:rsidRPr="00B16B63" w:rsidRDefault="006D64C0" w:rsidP="00555717">
      <w:pPr>
        <w:pStyle w:val="4Bulletedcopyblue"/>
        <w:spacing w:after="0"/>
      </w:pPr>
      <w:r w:rsidRPr="00B16B63">
        <w:rPr>
          <w:lang w:val="en-US"/>
        </w:rPr>
        <w:t>The Prevent Duty</w:t>
      </w:r>
    </w:p>
    <w:p w14:paraId="08C39065" w14:textId="77777777" w:rsidR="006D64C0" w:rsidRPr="00B16B63" w:rsidRDefault="006D64C0" w:rsidP="00555717">
      <w:pPr>
        <w:pStyle w:val="4Bulletedcopyblue"/>
        <w:spacing w:after="0"/>
      </w:pPr>
      <w:r w:rsidRPr="00B16B63">
        <w:rPr>
          <w:lang w:val="en-US"/>
        </w:rPr>
        <w:t>Channel</w:t>
      </w:r>
    </w:p>
    <w:p w14:paraId="5187275E" w14:textId="77777777" w:rsidR="006D64C0" w:rsidRPr="00B16B63" w:rsidRDefault="006D64C0" w:rsidP="00555717">
      <w:pPr>
        <w:pStyle w:val="4Bulletedcopyblue"/>
        <w:spacing w:after="0"/>
      </w:pPr>
      <w:r w:rsidRPr="00B16B63">
        <w:rPr>
          <w:lang w:val="en-US"/>
        </w:rPr>
        <w:t>Sexual violence and Sexual harassment between children in schools</w:t>
      </w:r>
    </w:p>
    <w:p w14:paraId="48FE0F39" w14:textId="77777777" w:rsidR="006D64C0" w:rsidRPr="00B16B63" w:rsidRDefault="006D64C0" w:rsidP="00555717">
      <w:pPr>
        <w:pStyle w:val="4Bulletedcopyblue"/>
        <w:spacing w:after="0"/>
      </w:pPr>
      <w:r w:rsidRPr="00B16B63">
        <w:t>Serious Violence</w:t>
      </w:r>
    </w:p>
    <w:p w14:paraId="559AE1E3" w14:textId="77777777" w:rsidR="006D64C0" w:rsidRPr="00B16B63" w:rsidRDefault="006D64C0" w:rsidP="00555717">
      <w:pPr>
        <w:pStyle w:val="4Bulletedcopyblue"/>
        <w:spacing w:after="0"/>
      </w:pPr>
      <w:r w:rsidRPr="00B16B63">
        <w:t>FGM and the mandatory reporting duty for teachers</w:t>
      </w:r>
    </w:p>
    <w:p w14:paraId="31D895AF" w14:textId="77777777" w:rsidR="006D64C0" w:rsidRPr="00B16B63" w:rsidRDefault="006D64C0" w:rsidP="00555717">
      <w:pPr>
        <w:pStyle w:val="4Bulletedcopyblue"/>
        <w:spacing w:after="0"/>
      </w:pPr>
      <w:r w:rsidRPr="00B16B63">
        <w:t>Forced marriage.</w:t>
      </w:r>
    </w:p>
    <w:p w14:paraId="35A30B86" w14:textId="1D233960" w:rsidR="006D64C0" w:rsidRDefault="00241D68" w:rsidP="00B53F5F">
      <w:pPr>
        <w:pStyle w:val="Mainbodytext"/>
      </w:pPr>
      <w:r w:rsidRPr="00B16B63">
        <w:t xml:space="preserve">Detailed information about what staff </w:t>
      </w:r>
      <w:r w:rsidR="00F42D5C" w:rsidRPr="00B16B63">
        <w:t xml:space="preserve">understand about these forms of abuse and safeguarding issues </w:t>
      </w:r>
      <w:proofErr w:type="gramStart"/>
      <w:r w:rsidR="00F42D5C" w:rsidRPr="00B16B63">
        <w:t>is outline</w:t>
      </w:r>
      <w:r w:rsidR="00C8179E" w:rsidRPr="00B16B63">
        <w:t>d</w:t>
      </w:r>
      <w:proofErr w:type="gramEnd"/>
      <w:r w:rsidR="00F42D5C" w:rsidRPr="00B16B63">
        <w:t xml:space="preserve"> in Appendix 4</w:t>
      </w:r>
      <w:r w:rsidR="00C8179E" w:rsidRPr="00B16B63">
        <w:t>.</w:t>
      </w:r>
    </w:p>
    <w:p w14:paraId="6B5CD623" w14:textId="77777777" w:rsidR="0030533F" w:rsidRPr="00B16B63" w:rsidRDefault="0030533F" w:rsidP="00B53F5F">
      <w:pPr>
        <w:pStyle w:val="Mainbodytext"/>
      </w:pPr>
    </w:p>
    <w:p w14:paraId="0CCF812D" w14:textId="77777777" w:rsidR="006A2E42" w:rsidRPr="00B16B63" w:rsidRDefault="006A2E42" w:rsidP="00FD6AB0">
      <w:pPr>
        <w:pStyle w:val="Mainbodytext"/>
        <w:spacing w:before="0" w:after="0"/>
      </w:pPr>
    </w:p>
    <w:p w14:paraId="4F96B46F" w14:textId="494C1871" w:rsidR="004C05D0" w:rsidRPr="00B16B63" w:rsidRDefault="006631DA" w:rsidP="00E944DF">
      <w:pPr>
        <w:pStyle w:val="Heading3"/>
      </w:pPr>
      <w:r w:rsidRPr="00B16B63">
        <w:lastRenderedPageBreak/>
        <w:t>9.</w:t>
      </w:r>
      <w:r w:rsidR="00B16B63">
        <w:t>4</w:t>
      </w:r>
      <w:r w:rsidRPr="00B16B63">
        <w:t xml:space="preserve"> </w:t>
      </w:r>
      <w:r w:rsidR="004C05D0" w:rsidRPr="00B16B63">
        <w:t>Child</w:t>
      </w:r>
      <w:r w:rsidR="001F4CF9" w:rsidRPr="00B16B63">
        <w:t>-</w:t>
      </w:r>
      <w:r w:rsidR="004C05D0" w:rsidRPr="00B16B63">
        <w:t>on</w:t>
      </w:r>
      <w:r w:rsidR="001F4CF9" w:rsidRPr="00B16B63">
        <w:t>-</w:t>
      </w:r>
      <w:r w:rsidR="004C05D0" w:rsidRPr="00B16B63">
        <w:t>Child Abuse</w:t>
      </w:r>
    </w:p>
    <w:p w14:paraId="39E28CD6" w14:textId="77777777" w:rsidR="006A2E42" w:rsidRPr="00B16B63" w:rsidRDefault="006A2E42" w:rsidP="00FD6AB0">
      <w:pPr>
        <w:pStyle w:val="Mainbodytext"/>
        <w:spacing w:before="0" w:after="0"/>
      </w:pPr>
    </w:p>
    <w:p w14:paraId="11D95C25" w14:textId="5ACD02C2" w:rsidR="007F0EEA" w:rsidRDefault="001F6C89" w:rsidP="001F6C89">
      <w:pPr>
        <w:pStyle w:val="Mainbodytext"/>
        <w:spacing w:before="0" w:after="0"/>
      </w:pPr>
      <w:r w:rsidRPr="001F6C89">
        <w:t xml:space="preserve">At </w:t>
      </w:r>
      <w:proofErr w:type="gramStart"/>
      <w:r w:rsidR="006631DA">
        <w:t>Greenway</w:t>
      </w:r>
      <w:proofErr w:type="gramEnd"/>
      <w:r w:rsidR="006631DA">
        <w:t xml:space="preserve"> </w:t>
      </w:r>
      <w:r w:rsidRPr="001F6C89">
        <w:t xml:space="preserve">we know that children can cause harm to other children. As a </w:t>
      </w:r>
      <w:proofErr w:type="gramStart"/>
      <w:r w:rsidRPr="001F6C89">
        <w:t>school</w:t>
      </w:r>
      <w:proofErr w:type="gramEnd"/>
      <w:r w:rsidRPr="001F6C89">
        <w:t xml:space="preserve">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proofErr w:type="gramStart"/>
      <w:r w:rsidR="007F0EEA">
        <w:t>are being</w:t>
      </w:r>
      <w:r w:rsidR="001F756D">
        <w:t xml:space="preserve"> made</w:t>
      </w:r>
      <w:proofErr w:type="gramEnd"/>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 xml:space="preserve">incidents </w:t>
      </w:r>
      <w:proofErr w:type="gramStart"/>
      <w:r w:rsidR="00AA38CC">
        <w:t>are not downplayed</w:t>
      </w:r>
      <w:proofErr w:type="gramEnd"/>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w:t>
      </w:r>
      <w:proofErr w:type="gramStart"/>
      <w:r w:rsidRPr="00FD6AB0">
        <w:t>may not be limited</w:t>
      </w:r>
      <w:proofErr w:type="gramEnd"/>
      <w:r w:rsidRPr="00FD6AB0">
        <w:t xml:space="preserve"> to: </w:t>
      </w:r>
    </w:p>
    <w:p w14:paraId="12081769" w14:textId="77777777" w:rsidR="00D810BE" w:rsidRDefault="00CF489D" w:rsidP="00801FB0">
      <w:pPr>
        <w:pStyle w:val="Mainbodytext"/>
        <w:numPr>
          <w:ilvl w:val="0"/>
          <w:numId w:val="45"/>
        </w:numPr>
        <w:spacing w:before="0" w:after="0"/>
      </w:pPr>
      <w:r w:rsidRPr="00FD6AB0">
        <w:t xml:space="preserve">bullying (including cyberbullying, prejudice-based and discriminatory bullying) </w:t>
      </w:r>
    </w:p>
    <w:p w14:paraId="45E6B705" w14:textId="77777777" w:rsidR="00D810BE" w:rsidRDefault="00CF489D" w:rsidP="00801FB0">
      <w:pPr>
        <w:pStyle w:val="Mainbodytext"/>
        <w:numPr>
          <w:ilvl w:val="0"/>
          <w:numId w:val="45"/>
        </w:numPr>
        <w:spacing w:before="0" w:after="0"/>
      </w:pPr>
      <w:r w:rsidRPr="00FD6AB0">
        <w:t xml:space="preserve">abuse in intimate personal relationships between children (sometimes known as ‘teenage relationship abuse’) </w:t>
      </w:r>
    </w:p>
    <w:p w14:paraId="6F026AF1" w14:textId="77777777" w:rsidR="003F3FE2" w:rsidRDefault="00CF489D" w:rsidP="00801FB0">
      <w:pPr>
        <w:pStyle w:val="Mainbodytext"/>
        <w:numPr>
          <w:ilvl w:val="0"/>
          <w:numId w:val="45"/>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801FB0">
      <w:pPr>
        <w:pStyle w:val="Mainbodytext"/>
        <w:numPr>
          <w:ilvl w:val="0"/>
          <w:numId w:val="45"/>
        </w:numPr>
        <w:spacing w:before="0" w:after="0"/>
      </w:pPr>
      <w:r w:rsidRPr="00FD6AB0">
        <w:t>sexual violence, such as rape, assault by penetration and sexual assault</w:t>
      </w:r>
    </w:p>
    <w:p w14:paraId="47F9FF39" w14:textId="77777777" w:rsidR="00D810BE" w:rsidRDefault="00CF489D" w:rsidP="00801FB0">
      <w:pPr>
        <w:pStyle w:val="Mainbodytext"/>
        <w:numPr>
          <w:ilvl w:val="0"/>
          <w:numId w:val="45"/>
        </w:numPr>
        <w:spacing w:before="0" w:after="0"/>
      </w:pPr>
      <w:r w:rsidRPr="00FD6AB0">
        <w:t>sexual harassment, such as sexual comments, remarks, jokes and online sexual harassment</w:t>
      </w:r>
    </w:p>
    <w:p w14:paraId="41116C1E" w14:textId="77777777" w:rsidR="0020177C" w:rsidRDefault="000678FF" w:rsidP="00801FB0">
      <w:pPr>
        <w:pStyle w:val="Mainbodytext"/>
        <w:numPr>
          <w:ilvl w:val="0"/>
          <w:numId w:val="45"/>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801FB0">
      <w:pPr>
        <w:pStyle w:val="Mainbodytext"/>
        <w:numPr>
          <w:ilvl w:val="0"/>
          <w:numId w:val="45"/>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801FB0">
      <w:pPr>
        <w:pStyle w:val="Mainbodytext"/>
        <w:numPr>
          <w:ilvl w:val="0"/>
          <w:numId w:val="45"/>
        </w:numPr>
        <w:spacing w:before="0" w:after="0"/>
        <w:rPr>
          <w:sz w:val="16"/>
          <w:szCs w:val="16"/>
        </w:rPr>
      </w:pPr>
      <w:proofErr w:type="spellStart"/>
      <w:r w:rsidRPr="0020177C">
        <w:rPr>
          <w:lang w:val="en-US"/>
        </w:rPr>
        <w:t>upskirting</w:t>
      </w:r>
      <w:proofErr w:type="spellEnd"/>
      <w:r w:rsidRPr="0020177C">
        <w:rPr>
          <w:lang w:val="en-US"/>
        </w:rPr>
        <w:t xml:space="preserve">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801FB0">
      <w:pPr>
        <w:pStyle w:val="Mainbodytext"/>
        <w:numPr>
          <w:ilvl w:val="0"/>
          <w:numId w:val="45"/>
        </w:numPr>
        <w:spacing w:before="0" w:after="0"/>
        <w:rPr>
          <w:sz w:val="16"/>
          <w:szCs w:val="16"/>
        </w:rPr>
      </w:pPr>
      <w:proofErr w:type="gramStart"/>
      <w:r w:rsidRPr="0020177C">
        <w:rPr>
          <w:lang w:val="en-US"/>
        </w:rPr>
        <w:t>initiation/</w:t>
      </w:r>
      <w:proofErr w:type="gramEnd"/>
      <w:r w:rsidRPr="0020177C">
        <w:rPr>
          <w:lang w:val="en-US"/>
        </w:rPr>
        <w:t>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00E5B680" w:rsidR="00BC7F5F" w:rsidRPr="00BC7F5F" w:rsidRDefault="006631DA" w:rsidP="00E944DF">
      <w:pPr>
        <w:pStyle w:val="Heading3"/>
      </w:pPr>
      <w:r>
        <w:t>9.</w:t>
      </w:r>
      <w:r w:rsidR="00B16B63">
        <w:t>5</w:t>
      </w:r>
      <w:r>
        <w:t xml:space="preserve"> </w:t>
      </w:r>
      <w:r w:rsidR="00BC7F5F"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w:t>
      </w:r>
      <w:proofErr w:type="gramStart"/>
      <w:r>
        <w:t>ever statutory</w:t>
      </w:r>
      <w:proofErr w:type="gramEnd"/>
      <w:r>
        <w:t xml:space="preserve"> definition of domestic abuse and recognises the impact of domestic abuse on children, as victims in their own right, if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w:t>
      </w:r>
      <w:proofErr w:type="gramStart"/>
      <w:r w:rsidR="00046B07">
        <w:t>are captured</w:t>
      </w:r>
      <w:proofErr w:type="gramEnd"/>
      <w:r w:rsidR="00046B07">
        <w:t xml:space="preserve">,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447CE74C" w:rsidR="00620AE1" w:rsidRPr="00161D4F" w:rsidRDefault="006631DA" w:rsidP="00161D4F">
      <w:pPr>
        <w:pStyle w:val="Heading3"/>
        <w:rPr>
          <w:rStyle w:val="Heading2Char"/>
          <w:rFonts w:eastAsia="MS Mincho" w:cs="Times New Roman"/>
          <w:b/>
          <w:color w:val="auto"/>
          <w:sz w:val="22"/>
          <w:szCs w:val="32"/>
        </w:rPr>
      </w:pPr>
      <w:r>
        <w:rPr>
          <w:rStyle w:val="Heading2Char"/>
          <w:rFonts w:eastAsia="MS Mincho" w:cs="Times New Roman"/>
          <w:b/>
          <w:color w:val="auto"/>
          <w:sz w:val="22"/>
          <w:szCs w:val="32"/>
        </w:rPr>
        <w:t>9.</w:t>
      </w:r>
      <w:r w:rsidR="00B16B63">
        <w:rPr>
          <w:rStyle w:val="Heading2Char"/>
          <w:rFonts w:eastAsia="MS Mincho" w:cs="Times New Roman"/>
          <w:b/>
          <w:color w:val="auto"/>
          <w:sz w:val="22"/>
          <w:szCs w:val="32"/>
        </w:rPr>
        <w:t>6</w:t>
      </w:r>
      <w:r>
        <w:rPr>
          <w:rStyle w:val="Heading2Char"/>
          <w:rFonts w:eastAsia="MS Mincho" w:cs="Times New Roman"/>
          <w:b/>
          <w:color w:val="auto"/>
          <w:sz w:val="22"/>
          <w:szCs w:val="32"/>
        </w:rPr>
        <w:t xml:space="preserve"> </w:t>
      </w:r>
      <w:r w:rsidR="00A654E2"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lastRenderedPageBreak/>
        <w:t xml:space="preserve">FGM is illegal in the UK and </w:t>
      </w:r>
      <w:proofErr w:type="gramStart"/>
      <w:r w:rsidRPr="00620AE1">
        <w:t>is considered</w:t>
      </w:r>
      <w:proofErr w:type="gramEnd"/>
      <w:r w:rsidRPr="00620AE1">
        <w:t xml:space="preserve"> as a form of child abuse that has significantly</w:t>
      </w:r>
      <w:r w:rsidRPr="00620AE1" w:rsidDel="00A3593B">
        <w:t xml:space="preserve"> </w:t>
      </w:r>
      <w:r w:rsidRPr="00620AE1">
        <w:t xml:space="preserve">harmful and long-lasting consequences. It </w:t>
      </w:r>
      <w:proofErr w:type="gramStart"/>
      <w:r w:rsidRPr="00620AE1">
        <w:t>can also be referred</w:t>
      </w:r>
      <w:proofErr w:type="gramEnd"/>
      <w:r w:rsidRPr="00620AE1">
        <w:t xml:space="preserve">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w:t>
      </w:r>
      <w:proofErr w:type="gramStart"/>
      <w:r w:rsidR="00F866D1">
        <w:rPr>
          <w:bCs/>
          <w:sz w:val="22"/>
          <w:szCs w:val="22"/>
        </w:rPr>
        <w:t xml:space="preserve">to </w:t>
      </w:r>
      <w:r w:rsidR="003E2032" w:rsidRPr="00F866D1">
        <w:rPr>
          <w:bCs/>
          <w:sz w:val="22"/>
          <w:szCs w:val="22"/>
        </w:rPr>
        <w:t xml:space="preserve">immediately </w:t>
      </w:r>
      <w:r w:rsidR="00F866D1" w:rsidRPr="00F866D1">
        <w:rPr>
          <w:bCs/>
          <w:sz w:val="22"/>
          <w:szCs w:val="22"/>
        </w:rPr>
        <w:t>contact</w:t>
      </w:r>
      <w:proofErr w:type="gramEnd"/>
      <w:r w:rsidR="00F866D1" w:rsidRPr="00F866D1">
        <w:rPr>
          <w:bCs/>
          <w:sz w:val="22"/>
          <w:szCs w:val="22"/>
        </w:rPr>
        <w:t xml:space="preserve">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proofErr w:type="gramStart"/>
      <w:r w:rsidRPr="008F1C12">
        <w:t>observes</w:t>
      </w:r>
      <w:proofErr w:type="gramEnd"/>
      <w:r w:rsidRPr="008F1C12">
        <w:t xml:space="preserve">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w:t>
      </w:r>
      <w:proofErr w:type="gramStart"/>
      <w:r w:rsidRPr="008F1C12">
        <w:t>is suspected</w:t>
      </w:r>
      <w:proofErr w:type="gramEnd"/>
      <w:r w:rsidRPr="008F1C12">
        <w:t xml:space="preserve">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 xml:space="preserve">Our members of </w:t>
      </w:r>
      <w:proofErr w:type="gramStart"/>
      <w:r>
        <w:t>staff</w:t>
      </w:r>
      <w:proofErr w:type="gramEnd"/>
      <w:r>
        <w:t xml:space="preserve">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63CB6BFF" w:rsidR="005B51E0" w:rsidRPr="009248C5" w:rsidRDefault="002313CE" w:rsidP="00161D4F">
      <w:pPr>
        <w:pStyle w:val="Heading3"/>
      </w:pPr>
      <w:r>
        <w:t>9.</w:t>
      </w:r>
      <w:r w:rsidR="00B16B63">
        <w:t>7</w:t>
      </w:r>
      <w:r>
        <w:t xml:space="preserve"> </w:t>
      </w:r>
      <w:r w:rsidR="005B51E0" w:rsidRPr="008F1C12">
        <w:t>Prevent and concerns about extremism</w:t>
      </w:r>
      <w:r w:rsidR="007C58DA">
        <w:t xml:space="preserve"> </w:t>
      </w:r>
    </w:p>
    <w:p w14:paraId="121E1EC0" w14:textId="734B38BE" w:rsidR="00C475EF" w:rsidRDefault="002313CE" w:rsidP="005F425E">
      <w:pPr>
        <w:pStyle w:val="Mainbodytext"/>
      </w:pPr>
      <w:r w:rsidRPr="00B16B63">
        <w:t>All staff at</w:t>
      </w:r>
      <w:r w:rsidR="00B16B63">
        <w:rPr>
          <w:strike/>
        </w:rPr>
        <w:t xml:space="preserve"> </w:t>
      </w:r>
      <w:r w:rsidR="006631DA" w:rsidRPr="00B16B63">
        <w:t>Greenway</w:t>
      </w:r>
      <w:r w:rsidR="00417527" w:rsidRPr="00B16B63">
        <w:t xml:space="preserve"> </w:t>
      </w:r>
      <w:r>
        <w:t>are</w:t>
      </w:r>
      <w:r w:rsidR="00417527">
        <w:t xml:space="preserve"> aware of </w:t>
      </w:r>
      <w:r>
        <w:t>their</w:t>
      </w:r>
      <w:r w:rsidR="00417527">
        <w:t xml:space="preserve">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w:t>
      </w:r>
      <w:proofErr w:type="gramStart"/>
      <w:r w:rsidR="005F425E">
        <w:t>is known</w:t>
      </w:r>
      <w:proofErr w:type="gramEnd"/>
      <w:r w:rsidR="005F425E">
        <w:t xml:space="preserve">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Similar to protecting children from other forms of harms and abuse, protecting children from this risk </w:t>
      </w:r>
      <w:r>
        <w:t>is a</w:t>
      </w:r>
      <w:r w:rsidR="003C2721" w:rsidRPr="003C2721">
        <w:t xml:space="preserve"> part of </w:t>
      </w:r>
      <w:r>
        <w:t>our</w:t>
      </w:r>
      <w:r w:rsidR="003C2721" w:rsidRPr="003C2721">
        <w:t xml:space="preserve"> </w:t>
      </w:r>
      <w:proofErr w:type="gramStart"/>
      <w:r w:rsidR="003C2721" w:rsidRPr="003C2721">
        <w:t>school</w:t>
      </w:r>
      <w:r w:rsidR="00113B9D">
        <w:t>’</w:t>
      </w:r>
      <w:r w:rsidR="003C2721" w:rsidRPr="003C2721">
        <w:t>s</w:t>
      </w:r>
      <w:proofErr w:type="gramEnd"/>
      <w:r w:rsidR="003C2721" w:rsidRPr="003C2721">
        <w:t xml:space="preserve">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 xml:space="preserve">overnment or to intimidate the public and is made </w:t>
      </w:r>
      <w:proofErr w:type="gramStart"/>
      <w:r w:rsidR="00E30E18">
        <w:t>for the purpose of</w:t>
      </w:r>
      <w:proofErr w:type="gramEnd"/>
      <w:r w:rsidR="00E30E18">
        <w:t xml:space="preserve">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72"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w:t>
      </w:r>
      <w:proofErr w:type="gramStart"/>
      <w:r w:rsidRPr="003E2DE8">
        <w:rPr>
          <w:rFonts w:cs="Arial"/>
          <w:bCs/>
        </w:rPr>
        <w:t>or</w:t>
      </w:r>
      <w:proofErr w:type="gramEnd"/>
      <w:r w:rsidRPr="003E2DE8">
        <w:rPr>
          <w:rFonts w:cs="Arial"/>
          <w:b/>
          <w:bCs/>
        </w:rPr>
        <w:t xml:space="preserve"> </w:t>
      </w:r>
      <w:hyperlink r:id="rId73"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w:t>
      </w:r>
      <w:proofErr w:type="spellStart"/>
      <w:r w:rsidRPr="00016088">
        <w:rPr>
          <w:rFonts w:cs="Arial"/>
          <w:sz w:val="22"/>
          <w:szCs w:val="28"/>
        </w:rPr>
        <w:t>DfE</w:t>
      </w:r>
      <w:proofErr w:type="spellEnd"/>
      <w:r w:rsidRPr="00016088">
        <w:rPr>
          <w:rFonts w:cs="Arial"/>
          <w:sz w:val="22"/>
          <w:szCs w:val="28"/>
        </w:rPr>
        <w:t xml:space="preserve"> also has a dedicated telephone helpline, 020 7340 7264, which all staff and governors can call to raise concerns about extremism for a pupil. In non-emergency </w:t>
      </w:r>
      <w:proofErr w:type="gramStart"/>
      <w:r w:rsidRPr="00016088">
        <w:rPr>
          <w:rFonts w:cs="Arial"/>
          <w:sz w:val="22"/>
          <w:szCs w:val="28"/>
        </w:rPr>
        <w:t>situations</w:t>
      </w:r>
      <w:proofErr w:type="gramEnd"/>
      <w:r w:rsidRPr="00016088">
        <w:rPr>
          <w:rFonts w:cs="Arial"/>
          <w:sz w:val="22"/>
          <w:szCs w:val="28"/>
        </w:rPr>
        <w:t xml:space="preserve"> DSLs can also email </w:t>
      </w:r>
      <w:hyperlink r:id="rId74"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0BD8A089" w:rsidR="00016088" w:rsidRDefault="00016088" w:rsidP="005B51E0">
      <w:pPr>
        <w:pStyle w:val="1bodycopy10pt"/>
        <w:jc w:val="both"/>
        <w:rPr>
          <w:sz w:val="24"/>
        </w:rPr>
      </w:pPr>
    </w:p>
    <w:p w14:paraId="10936597" w14:textId="77777777" w:rsidR="00C739CE" w:rsidRPr="00016088" w:rsidRDefault="00C739CE" w:rsidP="005B51E0">
      <w:pPr>
        <w:pStyle w:val="1bodycopy10pt"/>
        <w:jc w:val="both"/>
        <w:rPr>
          <w:sz w:val="24"/>
        </w:rPr>
      </w:pPr>
    </w:p>
    <w:p w14:paraId="44BCAEFA" w14:textId="7527CAF9" w:rsidR="00666FFC" w:rsidRPr="008F1C12" w:rsidRDefault="002313CE" w:rsidP="00161D4F">
      <w:pPr>
        <w:pStyle w:val="Heading3"/>
      </w:pPr>
      <w:r>
        <w:lastRenderedPageBreak/>
        <w:t>9.</w:t>
      </w:r>
      <w:r w:rsidR="00B16B63">
        <w:t>8</w:t>
      </w:r>
      <w:r>
        <w:t xml:space="preserve"> </w:t>
      </w:r>
      <w:r w:rsidR="00666FFC"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14:paraId="06D8A76B" w14:textId="534101E9"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speak to the school</w:t>
      </w:r>
      <w:r w:rsidR="00695566">
        <w:t>’</w:t>
      </w:r>
      <w:r w:rsidRPr="008F1C12">
        <w:t>s DSL who evaluate</w:t>
      </w:r>
      <w:r w:rsidR="005078FC">
        <w:t>s</w:t>
      </w:r>
      <w:r w:rsidRPr="008F1C12">
        <w:t xml:space="preserve"> if the child is at risk of immediate harm</w:t>
      </w:r>
      <w:r w:rsidR="00BC4687">
        <w:t>,</w:t>
      </w:r>
      <w:r w:rsidRPr="008F1C12">
        <w:t xml:space="preserve"> and if so, escalate</w:t>
      </w:r>
      <w:r w:rsidR="005078FC">
        <w:t>s</w:t>
      </w:r>
      <w:r w:rsidRPr="008F1C12">
        <w:t xml:space="preserve"> to the appropriate level of </w:t>
      </w:r>
      <w:proofErr w:type="gramStart"/>
      <w:r w:rsidRPr="008F1C12">
        <w:t xml:space="preserve">support </w:t>
      </w:r>
      <w:r w:rsidR="002D4E23">
        <w:t>which</w:t>
      </w:r>
      <w:proofErr w:type="gramEnd"/>
      <w:r w:rsidRPr="008F1C12">
        <w:t xml:space="preserve"> include</w:t>
      </w:r>
      <w:r w:rsidR="002D4E23">
        <w:t>s</w:t>
      </w:r>
      <w:r w:rsidRPr="008F1C12">
        <w:t xml:space="preserve"> speaking to the school lead for Mental Health.  </w:t>
      </w:r>
    </w:p>
    <w:p w14:paraId="464553E7" w14:textId="2EA2F4D9"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t>
      </w:r>
      <w:r w:rsidR="005078FC">
        <w:t xml:space="preserve">is </w:t>
      </w:r>
      <w:r w:rsidR="004270D4">
        <w:t xml:space="preserve">able to provide some advice about some </w:t>
      </w:r>
      <w:r w:rsidR="00B83FD1">
        <w:t>self-accessed</w:t>
      </w:r>
      <w:r w:rsidR="004270D4">
        <w:t xml:space="preserve"> </w:t>
      </w:r>
      <w:r w:rsidR="00B83FD1">
        <w:t xml:space="preserve">support through relevant approved </w:t>
      </w:r>
      <w:r w:rsidR="00F30891">
        <w:t xml:space="preserve">wellbeing websites and apps. If </w:t>
      </w:r>
      <w:r w:rsidR="00BC4687">
        <w:t>however,</w:t>
      </w:r>
      <w:r w:rsidR="00F30891">
        <w:t xml:space="preserve"> the child is presenting with a concerning level of low mood</w:t>
      </w:r>
      <w:r w:rsidR="001458CF">
        <w:t xml:space="preserve"> and anxiety for a period of time then our mental health lead in partnership with the DSL discuss</w:t>
      </w:r>
      <w:r w:rsidR="005078FC">
        <w:t>es</w:t>
      </w:r>
      <w:r w:rsidR="001458CF">
        <w:t xml:space="preserve"> </w:t>
      </w:r>
      <w:r w:rsidR="005078FC">
        <w:t xml:space="preserve">this </w:t>
      </w:r>
      <w:r w:rsidR="001458CF">
        <w:t>with the child and their parents/carer to explore options of support.</w:t>
      </w:r>
    </w:p>
    <w:p w14:paraId="0442E000" w14:textId="2C94AA36" w:rsidR="00ED0231" w:rsidRDefault="00ED0231" w:rsidP="00666FFC">
      <w:pPr>
        <w:pStyle w:val="Mainbodytext"/>
      </w:pPr>
      <w:r w:rsidRPr="00155FFE">
        <w:t xml:space="preserve">If someone is experiencing suicidal thoughts but they do not need physical input from A&amp;E then </w:t>
      </w:r>
      <w:r w:rsidR="00155FFE">
        <w:t xml:space="preserve">consideration </w:t>
      </w:r>
      <w:proofErr w:type="gramStart"/>
      <w:r w:rsidR="005078FC">
        <w:t xml:space="preserve">is </w:t>
      </w:r>
      <w:r w:rsidR="00155FFE">
        <w:t>given</w:t>
      </w:r>
      <w:proofErr w:type="gramEnd"/>
      <w:r w:rsidR="00155FFE">
        <w:t xml:space="preserve"> to accessing </w:t>
      </w:r>
      <w:r w:rsidRPr="00155FFE">
        <w:t>support from the SPA/Crisis team. </w:t>
      </w:r>
      <w:r w:rsidR="00D77008">
        <w:t xml:space="preserve">If a referral for </w:t>
      </w:r>
      <w:r w:rsidR="00D76B69">
        <w:t>targeted</w:t>
      </w:r>
      <w:r w:rsidR="00D77008">
        <w:t xml:space="preserve"> mental health support is required then a referral </w:t>
      </w:r>
      <w:r w:rsidR="00D76B69">
        <w:t xml:space="preserve">through SPA </w:t>
      </w:r>
      <w:proofErr w:type="gramStart"/>
      <w:r w:rsidR="005078FC">
        <w:t xml:space="preserve">is </w:t>
      </w:r>
      <w:r w:rsidR="00D76B69">
        <w:t>made</w:t>
      </w:r>
      <w:proofErr w:type="gramEnd"/>
      <w:r w:rsidR="00D76B69">
        <w:t xml:space="preserve">. </w:t>
      </w:r>
    </w:p>
    <w:p w14:paraId="267D53F6" w14:textId="5E52B241" w:rsidR="00FB6FAD" w:rsidRPr="001458CF" w:rsidRDefault="00155FFE" w:rsidP="00FB6FAD">
      <w:pPr>
        <w:pStyle w:val="Mainbodytext"/>
        <w:rPr>
          <w:rStyle w:val="Hyperlink"/>
          <w:color w:val="auto"/>
          <w:u w:val="none"/>
        </w:rPr>
      </w:pPr>
      <w:r w:rsidRPr="00155FFE">
        <w:t>If, however, a child/young person is at immediate risk</w:t>
      </w:r>
      <w:r>
        <w:t xml:space="preserve"> the school </w:t>
      </w:r>
      <w:r w:rsidR="005078FC">
        <w:t xml:space="preserve">would </w:t>
      </w:r>
      <w:r>
        <w:t>recommend</w:t>
      </w:r>
      <w:r w:rsidRPr="00155FFE">
        <w:t xml:space="preserve"> they need to </w:t>
      </w:r>
      <w:proofErr w:type="gramStart"/>
      <w:r w:rsidRPr="00155FFE">
        <w:t>be sent</w:t>
      </w:r>
      <w:proofErr w:type="gramEnd"/>
      <w:r w:rsidRPr="00155FFE">
        <w:t xml:space="preserve"> to A</w:t>
      </w:r>
      <w:r>
        <w:t>&amp;E</w:t>
      </w:r>
      <w:r w:rsidRPr="00155FFE">
        <w:t>, or dial 999.</w:t>
      </w:r>
    </w:p>
    <w:p w14:paraId="64EC3ABE" w14:textId="21872378" w:rsidR="00241C64" w:rsidRPr="00B16B63" w:rsidRDefault="00241C64" w:rsidP="0024275E">
      <w:pPr>
        <w:pStyle w:val="1bodycopy10pt"/>
        <w:jc w:val="both"/>
        <w:rPr>
          <w:rStyle w:val="Heading2Char"/>
          <w:rFonts w:eastAsia="MS Mincho" w:cs="Times New Roman"/>
          <w:b w:val="0"/>
          <w:bCs w:val="0"/>
          <w:color w:val="auto"/>
          <w:sz w:val="22"/>
          <w:szCs w:val="22"/>
        </w:rPr>
      </w:pPr>
    </w:p>
    <w:p w14:paraId="0C7A857B" w14:textId="4E5519C3" w:rsidR="00780419" w:rsidRPr="00B16B63" w:rsidRDefault="002313CE" w:rsidP="0024275E">
      <w:pPr>
        <w:pStyle w:val="1bodycopy10pt"/>
        <w:jc w:val="both"/>
        <w:rPr>
          <w:bCs/>
          <w:sz w:val="22"/>
          <w:szCs w:val="22"/>
        </w:rPr>
      </w:pPr>
      <w:r w:rsidRPr="00B16B63">
        <w:rPr>
          <w:rStyle w:val="Heading2Char"/>
          <w:color w:val="auto"/>
        </w:rPr>
        <w:t>9.</w:t>
      </w:r>
      <w:r w:rsidR="00B16B63" w:rsidRPr="00B16B63">
        <w:rPr>
          <w:rStyle w:val="Heading2Char"/>
          <w:color w:val="auto"/>
        </w:rPr>
        <w:t>9</w:t>
      </w:r>
      <w:r w:rsidRPr="00B16B63">
        <w:rPr>
          <w:rStyle w:val="Heading2Char"/>
          <w:color w:val="auto"/>
        </w:rPr>
        <w:t xml:space="preserve"> </w:t>
      </w:r>
      <w:r w:rsidR="00780419" w:rsidRPr="00B16B63">
        <w:rPr>
          <w:rStyle w:val="Heading2Char"/>
          <w:color w:val="auto"/>
        </w:rPr>
        <w:t xml:space="preserve">What all staff do </w:t>
      </w:r>
      <w:r w:rsidR="000D6A42" w:rsidRPr="00B16B63">
        <w:rPr>
          <w:rStyle w:val="Heading2Char"/>
          <w:color w:val="auto"/>
        </w:rPr>
        <w:t xml:space="preserve">to </w:t>
      </w:r>
      <w:r w:rsidR="00F255DE" w:rsidRPr="00B16B63">
        <w:rPr>
          <w:rStyle w:val="Heading2Char"/>
          <w:color w:val="auto"/>
        </w:rPr>
        <w:t xml:space="preserve">respond if </w:t>
      </w:r>
      <w:r w:rsidR="00D60446" w:rsidRPr="00B16B63">
        <w:rPr>
          <w:rStyle w:val="Heading2Char"/>
          <w:color w:val="auto"/>
        </w:rPr>
        <w:t>a</w:t>
      </w:r>
      <w:r w:rsidR="00780419" w:rsidRPr="00B16B63">
        <w:rPr>
          <w:rStyle w:val="Heading2Char"/>
          <w:color w:val="auto"/>
        </w:rPr>
        <w:t>buse</w:t>
      </w:r>
      <w:r w:rsidR="00B65E43" w:rsidRPr="00B16B63">
        <w:rPr>
          <w:rStyle w:val="Heading2Char"/>
          <w:color w:val="auto"/>
        </w:rPr>
        <w:t>,</w:t>
      </w:r>
      <w:r w:rsidR="00780419" w:rsidRPr="00B16B63">
        <w:rPr>
          <w:rStyle w:val="Heading2Char"/>
          <w:color w:val="auto"/>
        </w:rPr>
        <w:t xml:space="preserve"> neglect and exploitation</w:t>
      </w:r>
      <w:r w:rsidR="002B0993" w:rsidRPr="00B16B63">
        <w:rPr>
          <w:rStyle w:val="Heading2Char"/>
          <w:color w:val="auto"/>
        </w:rPr>
        <w:t xml:space="preserve"> is suspected or been disclosed</w:t>
      </w:r>
      <w:r w:rsidR="00780419" w:rsidRPr="00B16B63">
        <w:rPr>
          <w:rStyle w:val="Heading2Char"/>
          <w:color w:val="auto"/>
        </w:rPr>
        <w:t xml:space="preserve">. </w:t>
      </w:r>
    </w:p>
    <w:p w14:paraId="2DFE9F0E" w14:textId="13A34C72" w:rsidR="00CA2AB1" w:rsidRPr="002D5CF5" w:rsidRDefault="00340904" w:rsidP="00FC4D72">
      <w:pPr>
        <w:pStyle w:val="Mainbodytext"/>
        <w:rPr>
          <w:rFonts w:cs="Arial"/>
        </w:rPr>
      </w:pPr>
      <w:r w:rsidRPr="002313CE">
        <w:rPr>
          <w:rFonts w:cs="Arial"/>
        </w:rPr>
        <w:t xml:space="preserve">At </w:t>
      </w:r>
      <w:proofErr w:type="gramStart"/>
      <w:r w:rsidR="002313CE" w:rsidRPr="002313CE">
        <w:rPr>
          <w:rFonts w:cs="Arial"/>
          <w:bCs/>
        </w:rPr>
        <w:t>Greenway</w:t>
      </w:r>
      <w:proofErr w:type="gramEnd"/>
      <w:r w:rsidR="002313CE">
        <w:rPr>
          <w:rFonts w:cs="Arial"/>
          <w:bCs/>
        </w:rPr>
        <w:t xml:space="preserve">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466BF2D0" w:rsidR="00021BD2" w:rsidRPr="002D5CF5" w:rsidRDefault="008035EB" w:rsidP="00A90204">
      <w:pPr>
        <w:pStyle w:val="Heading3"/>
      </w:pPr>
      <w:r>
        <w:t>9.</w:t>
      </w:r>
      <w:r w:rsidR="00B16B63">
        <w:t>9</w:t>
      </w:r>
      <w:r>
        <w:t xml:space="preserve">.1 </w:t>
      </w:r>
      <w:r w:rsidR="00021BD2" w:rsidRPr="002D5CF5">
        <w:t>Concerns about child-on-child abuse</w:t>
      </w:r>
    </w:p>
    <w:p w14:paraId="6980BE2B" w14:textId="05D985F7" w:rsidR="00021BD2" w:rsidRPr="002D5CF5" w:rsidRDefault="00021BD2" w:rsidP="00021BD2">
      <w:pPr>
        <w:pStyle w:val="Mainbodytext"/>
      </w:pPr>
      <w:r w:rsidRPr="002D5CF5">
        <w:t>In m</w:t>
      </w:r>
      <w:r w:rsidR="001373E6">
        <w:t>o</w:t>
      </w:r>
      <w:r w:rsidRPr="002D5CF5">
        <w:t xml:space="preserve">st circumstances, incidences of pupils hurting other pupils </w:t>
      </w:r>
      <w:proofErr w:type="gramStart"/>
      <w:r w:rsidRPr="002D5CF5">
        <w:t>will be dealt with</w:t>
      </w:r>
      <w:proofErr w:type="gramEnd"/>
      <w:r w:rsidRPr="002D5CF5">
        <w:t xml:space="preserve"> under </w:t>
      </w:r>
      <w:r w:rsidR="002313CE">
        <w:t xml:space="preserve">Greenway’s </w:t>
      </w:r>
      <w:hyperlink r:id="rId75" w:history="1">
        <w:r w:rsidR="00A42FCD" w:rsidRPr="00A42FCD">
          <w:rPr>
            <w:rStyle w:val="Hyperlink"/>
          </w:rPr>
          <w:t>Pupil Behaviour Policy</w:t>
        </w:r>
      </w:hyperlink>
      <w:r w:rsidR="00BB4BF4">
        <w:rPr>
          <w:rFonts w:cs="Arial"/>
          <w:i/>
          <w:iCs/>
        </w:rPr>
        <w:t xml:space="preserve">. </w:t>
      </w:r>
      <w:r w:rsidR="00642064">
        <w:t>Greenway</w:t>
      </w:r>
      <w:r w:rsidR="002313CE">
        <w:t>’s</w:t>
      </w:r>
      <w:r w:rsidRPr="002D5CF5">
        <w:t xml:space="preserve"> </w:t>
      </w:r>
      <w:hyperlink r:id="rId76" w:history="1">
        <w:r w:rsidR="00A42FCD" w:rsidRPr="00A42FCD">
          <w:rPr>
            <w:rStyle w:val="Hyperlink"/>
          </w:rPr>
          <w:t>Child Protection Policy</w:t>
        </w:r>
      </w:hyperlink>
      <w:r w:rsidRPr="002D5CF5">
        <w:t xml:space="preserve"> appl</w:t>
      </w:r>
      <w:r w:rsidR="002313CE">
        <w:t>ies</w:t>
      </w:r>
      <w:r w:rsidRPr="002D5CF5">
        <w:t xml:space="preserve">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proofErr w:type="gramStart"/>
      <w:r>
        <w:t>i</w:t>
      </w:r>
      <w:r w:rsidR="00021BD2" w:rsidRPr="002D5CF5">
        <w:t>nvolves</w:t>
      </w:r>
      <w:proofErr w:type="gramEnd"/>
      <w:r w:rsidR="00021BD2" w:rsidRPr="002D5CF5">
        <w:t xml:space="preserve"> sexual exploitation, sexual abuse or sexual harassment, such as indecent exposure, sexual assault, </w:t>
      </w:r>
      <w:proofErr w:type="spellStart"/>
      <w:r w:rsidR="00021BD2" w:rsidRPr="002D5CF5">
        <w:t>upskirting</w:t>
      </w:r>
      <w:proofErr w:type="spellEnd"/>
      <w:r w:rsidR="00021BD2" w:rsidRPr="002D5CF5">
        <w:t xml:space="preserve">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11651D7B" w:rsidR="00021BD2" w:rsidRPr="002D5CF5" w:rsidRDefault="00BF7BF6" w:rsidP="00021BD2">
      <w:pPr>
        <w:pStyle w:val="4Bulletedcopyblue"/>
      </w:pPr>
      <w:r w:rsidRPr="00671CF7">
        <w:t>s</w:t>
      </w:r>
      <w:r w:rsidR="00021BD2" w:rsidRPr="00671CF7">
        <w:t>taff must record the allegation</w:t>
      </w:r>
      <w:r w:rsidR="00021BD2" w:rsidRPr="00BB4BF4">
        <w:t xml:space="preserve"> and</w:t>
      </w:r>
      <w:r w:rsidR="00021BD2" w:rsidRPr="002D5CF5">
        <w:t xml:space="preserve"> report to the DSL, staff should not investigate the matter</w:t>
      </w:r>
      <w:r w:rsidR="004715D2">
        <w:t>;</w:t>
      </w:r>
    </w:p>
    <w:p w14:paraId="6DD20FED" w14:textId="6F28BC3E" w:rsidR="00021BD2" w:rsidRPr="002D5CF5" w:rsidRDefault="00BF7BF6" w:rsidP="00021BD2">
      <w:pPr>
        <w:pStyle w:val="4Bulletedcopyblue"/>
      </w:pPr>
      <w:r>
        <w:lastRenderedPageBreak/>
        <w:t>t</w:t>
      </w:r>
      <w:r w:rsidR="00021BD2" w:rsidRPr="002D5CF5">
        <w:t>he DSL assess</w:t>
      </w:r>
      <w:r w:rsidR="005078FC">
        <w:t>es</w:t>
      </w:r>
      <w:r w:rsidR="00021BD2" w:rsidRPr="002D5CF5">
        <w:t xml:space="preserve"> and consider</w:t>
      </w:r>
      <w:r w:rsidR="005078FC">
        <w:t>s</w:t>
      </w:r>
      <w:r w:rsidR="00021BD2" w:rsidRPr="002D5CF5">
        <w:t xml:space="preserve">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r w:rsidR="004715D2">
        <w:t>;</w:t>
      </w:r>
    </w:p>
    <w:p w14:paraId="2EB9DBA7" w14:textId="426E3A46" w:rsidR="00021BD2" w:rsidRPr="002D5CF5" w:rsidRDefault="00BF7BF6" w:rsidP="00021BD2">
      <w:pPr>
        <w:pStyle w:val="4Bulletedcopyblue"/>
      </w:pPr>
      <w:r>
        <w:t>t</w:t>
      </w:r>
      <w:r w:rsidR="00021BD2" w:rsidRPr="002D5CF5">
        <w:t>he DSL consider</w:t>
      </w:r>
      <w:r w:rsidR="005078FC">
        <w:t>s</w:t>
      </w:r>
      <w:r w:rsidR="00021BD2" w:rsidRPr="002D5CF5">
        <w:t xml:space="preserve">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w:t>
      </w:r>
      <w:proofErr w:type="spellStart"/>
      <w:r w:rsidR="00021BD2" w:rsidRPr="002D5CF5">
        <w:t>ren</w:t>
      </w:r>
      <w:proofErr w:type="spellEnd"/>
      <w:r w:rsidR="00021BD2" w:rsidRPr="002D5CF5">
        <w:t>)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w:t>
      </w:r>
      <w:r w:rsidR="004715D2">
        <w:t>;</w:t>
      </w:r>
      <w:r w:rsidR="00021BD2" w:rsidRPr="002D5CF5">
        <w:t xml:space="preserve"> </w:t>
      </w:r>
    </w:p>
    <w:p w14:paraId="381D7D86" w14:textId="19C1FF5C" w:rsidR="00B74314" w:rsidRDefault="00BF7BF6">
      <w:pPr>
        <w:pStyle w:val="4Bulletedcopyblue"/>
      </w:pPr>
      <w:r>
        <w:t>t</w:t>
      </w:r>
      <w:r w:rsidR="00021BD2" w:rsidRPr="002D5CF5">
        <w:t>he DSL speak</w:t>
      </w:r>
      <w:r w:rsidR="005078FC">
        <w:t>s</w:t>
      </w:r>
      <w:r w:rsidR="00021BD2" w:rsidRPr="002D5CF5">
        <w:t xml:space="preserve"> to the child and their parent/s or carers to share the concerns</w:t>
      </w:r>
      <w:r w:rsidR="00287A00">
        <w:t>,</w:t>
      </w:r>
      <w:r w:rsidR="00021BD2" w:rsidRPr="002D5CF5">
        <w:t xml:space="preserve"> gain their views and consent to liaise with other agencies if there are any identified risks and unmet needs</w:t>
      </w:r>
      <w:r w:rsidR="004715D2">
        <w:t>;</w:t>
      </w:r>
    </w:p>
    <w:p w14:paraId="51B300F5" w14:textId="3678C960" w:rsidR="00B74314" w:rsidRDefault="00BF7BF6" w:rsidP="00B74314">
      <w:pPr>
        <w:pStyle w:val="4Bulletedcopyblue"/>
      </w:pPr>
      <w:proofErr w:type="gramStart"/>
      <w:r>
        <w:t>i</w:t>
      </w:r>
      <w:r w:rsidR="00021BD2" w:rsidRPr="002D5CF5">
        <w:t>f</w:t>
      </w:r>
      <w:proofErr w:type="gramEnd"/>
      <w:r w:rsidR="00021BD2" w:rsidRPr="002D5CF5">
        <w:t xml:space="preserve">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For incidences which involve significant harm and/or a potential criminal offence, the DSL  endeavour</w:t>
      </w:r>
      <w:r w:rsidR="005078FC">
        <w:t>s</w:t>
      </w:r>
      <w:r w:rsidR="00B74314">
        <w:t xml:space="preserve"> to gain consent but may override this should not gaining consent increase the risk to a child</w:t>
      </w:r>
      <w:r w:rsidR="004715D2">
        <w:t>;</w:t>
      </w:r>
      <w:r w:rsidR="00B74314">
        <w:t xml:space="preserve"> </w:t>
      </w:r>
    </w:p>
    <w:p w14:paraId="053139A8" w14:textId="04F51553" w:rsidR="00632EE2" w:rsidRPr="00B16B63" w:rsidRDefault="004715D2" w:rsidP="0024275E">
      <w:pPr>
        <w:pStyle w:val="4Bulletedcopyblue"/>
      </w:pPr>
      <w:r w:rsidRPr="00B16B63">
        <w:t>Greenway’s</w:t>
      </w:r>
      <w:r w:rsidR="007F3FC8" w:rsidRPr="00B16B63">
        <w:t xml:space="preserve"> DSL</w:t>
      </w:r>
      <w:r w:rsidR="00F64085">
        <w:t>/DDSL</w:t>
      </w:r>
      <w:r w:rsidR="007F3FC8" w:rsidRPr="00B16B63">
        <w:t xml:space="preserve"> are committed to ensuring that where concerns </w:t>
      </w:r>
      <w:proofErr w:type="gramStart"/>
      <w:r w:rsidR="007F3FC8" w:rsidRPr="00B16B63">
        <w:t>are raised</w:t>
      </w:r>
      <w:proofErr w:type="gramEnd"/>
      <w:r w:rsidR="007F3FC8" w:rsidRPr="00B16B63">
        <w:t xml:space="preserve"> about child-on-child abuse, incidences are taken seriously and dealt with fairly. DS</w:t>
      </w:r>
      <w:r w:rsidR="00BB4BF4">
        <w:t>L/</w:t>
      </w:r>
      <w:proofErr w:type="gramStart"/>
      <w:r w:rsidR="00F64085">
        <w:t>DDSLs</w:t>
      </w:r>
      <w:r w:rsidR="007F3FC8" w:rsidRPr="00B16B63">
        <w:t xml:space="preserve">  </w:t>
      </w:r>
      <w:r w:rsidR="00BC2727" w:rsidRPr="00B16B63">
        <w:t>consider</w:t>
      </w:r>
      <w:proofErr w:type="gramEnd"/>
      <w:r w:rsidR="00BC2727" w:rsidRPr="00B16B63">
        <w:t xml:space="preserve"> all information available to them and ensure that any action or decision is proportionate for all children involved, and </w:t>
      </w:r>
      <w:r w:rsidR="00B07036" w:rsidRPr="00B16B63">
        <w:t xml:space="preserve">that </w:t>
      </w:r>
      <w:r w:rsidR="00BC2727" w:rsidRPr="00B16B63">
        <w:t xml:space="preserve">such decisions </w:t>
      </w:r>
      <w:r w:rsidR="00AA168B" w:rsidRPr="00B16B63">
        <w:t>do</w:t>
      </w:r>
      <w:r w:rsidR="00BC2727" w:rsidRPr="00B16B63">
        <w:t xml:space="preserve"> not </w:t>
      </w:r>
      <w:r w:rsidR="00044FCB" w:rsidRPr="00B16B63">
        <w:t>disproportionately impact</w:t>
      </w:r>
      <w:r w:rsidR="00F50C4A" w:rsidRPr="00B16B63">
        <w:t xml:space="preserve"> on their access to </w:t>
      </w:r>
      <w:r w:rsidR="00C21D44" w:rsidRPr="00B16B63">
        <w:t>education,</w:t>
      </w:r>
      <w:r w:rsidR="00F50C4A" w:rsidRPr="00B16B63">
        <w:t xml:space="preserve"> although at times some restrictions or adaptations may be required </w:t>
      </w:r>
      <w:r w:rsidR="00A14AB8" w:rsidRPr="00B16B63">
        <w:t xml:space="preserve">to manage </w:t>
      </w:r>
      <w:r w:rsidR="00C70FD8" w:rsidRPr="00B16B63">
        <w:t xml:space="preserve">identified risk. </w:t>
      </w:r>
    </w:p>
    <w:p w14:paraId="3B21CAF2" w14:textId="77777777" w:rsidR="00FC63DB" w:rsidRDefault="00FC63DB" w:rsidP="006A5C16">
      <w:pPr>
        <w:pStyle w:val="Mainbodytext"/>
        <w:rPr>
          <w:i/>
          <w:iCs/>
        </w:rPr>
      </w:pPr>
    </w:p>
    <w:p w14:paraId="18075209" w14:textId="3C4AB9AD" w:rsidR="00224D49" w:rsidRPr="00FC63DB" w:rsidRDefault="008035EB" w:rsidP="00224D49">
      <w:pPr>
        <w:pStyle w:val="Heading2"/>
      </w:pPr>
      <w:r>
        <w:t>9.</w:t>
      </w:r>
      <w:r w:rsidR="00B16B63">
        <w:t>9</w:t>
      </w:r>
      <w:r>
        <w:t xml:space="preserve">.2 </w:t>
      </w:r>
      <w:r w:rsidR="00224D49" w:rsidRPr="00FC63DB">
        <w:t xml:space="preserve">Creating a </w:t>
      </w:r>
      <w:r w:rsidR="00661F60">
        <w:t>culture where children feel safe</w:t>
      </w:r>
      <w:r w:rsidR="00224D49" w:rsidRPr="00FC63DB">
        <w:t xml:space="preserve"> in school and minimising the risk of all forms of abuse. </w:t>
      </w:r>
    </w:p>
    <w:p w14:paraId="4A32D58E" w14:textId="7E47315A" w:rsidR="00224D49" w:rsidRPr="00FC63DB" w:rsidRDefault="004715D2" w:rsidP="00224D49">
      <w:pPr>
        <w:pStyle w:val="Mainbodytext"/>
      </w:pPr>
      <w:r>
        <w:t>Greenway</w:t>
      </w:r>
      <w:r w:rsidR="00224D49" w:rsidRPr="00FC63DB">
        <w:t xml:space="preserve"> recognise</w:t>
      </w:r>
      <w:r>
        <w:t>s</w:t>
      </w:r>
      <w:r w:rsidR="00224D49" w:rsidRPr="00FC63DB">
        <w:t xml:space="preserve"> the importance of taking proactive action to minimise the risk of any form of abuse</w:t>
      </w:r>
      <w:r w:rsidR="00682EE8">
        <w:t>,</w:t>
      </w:r>
      <w:r w:rsidR="00224D49" w:rsidRPr="00FC63DB">
        <w:t xml:space="preserve"> neglect and exploitation irrespective of from whom and where this comes from, </w:t>
      </w:r>
      <w:r w:rsidR="00FC63DB" w:rsidRPr="00FC63DB">
        <w:t>including child</w:t>
      </w:r>
      <w:r w:rsidR="00224D49" w:rsidRPr="00FC63DB">
        <w:t xml:space="preserve">-on-child abuse. Creating a supportive environment where children </w:t>
      </w:r>
      <w:r w:rsidR="00FC63DB" w:rsidRPr="00FC63DB">
        <w:t>can feel</w:t>
      </w:r>
      <w:r w:rsidR="00224D49" w:rsidRPr="00FC63DB">
        <w:t xml:space="preserve"> confident in reporting incidents </w:t>
      </w:r>
      <w:r w:rsidR="004918BC">
        <w:t>is key to our safeguarding culture in</w:t>
      </w:r>
      <w:r>
        <w:t xml:space="preserve"> Greenway.</w:t>
      </w:r>
      <w:r w:rsidR="004918BC">
        <w:t xml:space="preserve"> </w:t>
      </w:r>
    </w:p>
    <w:p w14:paraId="1B37813B" w14:textId="0C3D385E" w:rsidR="00224D49" w:rsidRPr="00FC63DB" w:rsidRDefault="004715D2" w:rsidP="00224D49">
      <w:pPr>
        <w:pStyle w:val="Mainbodytext"/>
      </w:pPr>
      <w:r>
        <w:t>A</w:t>
      </w:r>
      <w:r w:rsidR="00224D49" w:rsidRPr="00FC63DB">
        <w:t>ll staff</w:t>
      </w:r>
      <w:r>
        <w:t xml:space="preserve"> </w:t>
      </w:r>
      <w:proofErr w:type="gramStart"/>
      <w:r>
        <w:t>are expected</w:t>
      </w:r>
      <w:proofErr w:type="gramEnd"/>
      <w:r w:rsidR="00224D49" w:rsidRPr="00FC63DB">
        <w:t xml:space="preserve"> to:</w:t>
      </w:r>
    </w:p>
    <w:p w14:paraId="3B656357" w14:textId="402CBB4F"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r w:rsidR="004715D2">
        <w:t>;</w:t>
      </w:r>
    </w:p>
    <w:p w14:paraId="3BA0CF35" w14:textId="3C546DB6"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r w:rsidR="004715D2">
        <w:t>;</w:t>
      </w:r>
    </w:p>
    <w:p w14:paraId="2339EC7D" w14:textId="0DDF1DBA"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4715D2">
        <w:t>;</w:t>
      </w:r>
      <w:r w:rsidR="00224D49" w:rsidRPr="00FC63DB">
        <w:t xml:space="preserve"> </w:t>
      </w:r>
    </w:p>
    <w:p w14:paraId="00322EC9" w14:textId="05C275EB" w:rsidR="00224D49" w:rsidRPr="00CF2793" w:rsidRDefault="009D7E47" w:rsidP="00224D49">
      <w:pPr>
        <w:pStyle w:val="4Bulletedcopyblue"/>
        <w:rPr>
          <w:i/>
          <w:iCs/>
        </w:rPr>
      </w:pPr>
      <w:r>
        <w:t>e</w:t>
      </w:r>
      <w:r w:rsidR="00224D49" w:rsidRPr="00FC63DB">
        <w:t>nsure pupils are able to easily and confidently report abuse using our reporting systems</w:t>
      </w:r>
      <w:r w:rsidR="004715D2">
        <w:t>;</w:t>
      </w:r>
      <w:r w:rsidR="00687018">
        <w:t xml:space="preserve"> </w:t>
      </w:r>
    </w:p>
    <w:p w14:paraId="2039916A" w14:textId="77CF27E3" w:rsidR="00224D49" w:rsidRPr="00FC63DB" w:rsidRDefault="00AB00DF" w:rsidP="00224D49">
      <w:pPr>
        <w:pStyle w:val="4Bulletedcopyblue"/>
      </w:pPr>
      <w:r>
        <w:t>r</w:t>
      </w:r>
      <w:r w:rsidR="00224D49" w:rsidRPr="00FC63DB">
        <w:t xml:space="preserve">eassure victims that they are being taken </w:t>
      </w:r>
      <w:r w:rsidR="00FC63DB" w:rsidRPr="00FC63DB">
        <w:t>seriously</w:t>
      </w:r>
      <w:r w:rsidR="004715D2">
        <w:t>;</w:t>
      </w:r>
    </w:p>
    <w:p w14:paraId="5B8C526B" w14:textId="601C0B9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r w:rsidR="004715D2">
        <w:t>;</w:t>
      </w:r>
    </w:p>
    <w:p w14:paraId="3142C2F7" w14:textId="2674E01B" w:rsidR="00224D49" w:rsidRPr="00FC63DB" w:rsidRDefault="00AB00DF" w:rsidP="00224D49">
      <w:pPr>
        <w:pStyle w:val="4Bulletedcopyblue"/>
      </w:pPr>
      <w:proofErr w:type="gramStart"/>
      <w:r>
        <w:lastRenderedPageBreak/>
        <w:t>s</w:t>
      </w:r>
      <w:r w:rsidR="00224D49" w:rsidRPr="00FC63DB">
        <w:t>upport</w:t>
      </w:r>
      <w:proofErr w:type="gramEnd"/>
      <w:r w:rsidR="00224D49" w:rsidRPr="00FC63DB">
        <w:t xml:space="preserve"> children who have witnessed sexual violence, especially rape or assault by penetration. We will do all we can to make sure the victim, and alleged perpetrator(s) and any witnesses are not bullied or </w:t>
      </w:r>
      <w:r w:rsidR="00FC63DB" w:rsidRPr="00FC63DB">
        <w:t>harassed</w:t>
      </w:r>
      <w:r w:rsidR="004715D2">
        <w:t>;</w:t>
      </w:r>
    </w:p>
    <w:p w14:paraId="693E4D61" w14:textId="0BEFB3F1" w:rsidR="00224D49" w:rsidRDefault="00AB00DF" w:rsidP="00224D49">
      <w:pPr>
        <w:pStyle w:val="4Bulletedcopyblue"/>
      </w:pPr>
      <w:proofErr w:type="gramStart"/>
      <w:r>
        <w:t>c</w:t>
      </w:r>
      <w:r w:rsidR="00224D49" w:rsidRPr="00FC63DB">
        <w:t>onsider</w:t>
      </w:r>
      <w:proofErr w:type="gramEnd"/>
      <w:r w:rsidR="00224D49" w:rsidRPr="00FC63DB">
        <w:t xml:space="preserve">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7B20A153" w:rsidR="00224D49" w:rsidRPr="00FC63DB" w:rsidRDefault="004715D2" w:rsidP="007B365A">
      <w:pPr>
        <w:pStyle w:val="4Bulletedcopyblue"/>
        <w:numPr>
          <w:ilvl w:val="0"/>
          <w:numId w:val="0"/>
        </w:numPr>
      </w:pPr>
      <w:r>
        <w:t>All</w:t>
      </w:r>
      <w:r w:rsidR="00FC63DB" w:rsidRPr="00FC63DB">
        <w:t xml:space="preserve"> staff</w:t>
      </w:r>
      <w:r w:rsidR="00224D49" w:rsidRPr="00FC63DB">
        <w:t xml:space="preserve"> </w:t>
      </w:r>
      <w:proofErr w:type="gramStart"/>
      <w:r w:rsidR="00224D49" w:rsidRPr="00FC63DB">
        <w:t>are trained</w:t>
      </w:r>
      <w:proofErr w:type="gramEnd"/>
      <w:r w:rsidR="00224D49" w:rsidRPr="00FC63DB">
        <w:t xml:space="preserve">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 xml:space="preserve">if they have any concerns about a child’s welfare, they </w:t>
      </w:r>
      <w:r w:rsidRPr="00BB4BF4">
        <w:t xml:space="preserve">should </w:t>
      </w:r>
      <w:r w:rsidRPr="00671CF7">
        <w:t>act on them immediately</w:t>
      </w:r>
      <w:r w:rsidRPr="00FC63DB">
        <w:t xml:space="preserve"> rather than wait to be told</w:t>
      </w:r>
      <w:r w:rsidR="00621729">
        <w:t>;</w:t>
      </w:r>
      <w:r w:rsidR="00B0252D">
        <w:t xml:space="preserve"> and always speak to the DSL should they be unclear </w:t>
      </w:r>
    </w:p>
    <w:p w14:paraId="074320B7" w14:textId="1DC6BE8C"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w:t>
      </w:r>
      <w:r w:rsidR="004715D2">
        <w:t xml:space="preserve">staff are </w:t>
      </w:r>
      <w:r w:rsidR="003A0A11">
        <w:t>aware that</w:t>
      </w:r>
      <w:r w:rsidR="00905AE5">
        <w:t>:</w:t>
      </w:r>
      <w:r w:rsidR="003A0A11">
        <w:t xml:space="preserve"> </w:t>
      </w:r>
    </w:p>
    <w:p w14:paraId="354AB3E5" w14:textId="0765E0D7" w:rsidR="00224D49" w:rsidRDefault="00905AE5" w:rsidP="00801FB0">
      <w:pPr>
        <w:pStyle w:val="4Bulletedcopyblue"/>
        <w:numPr>
          <w:ilvl w:val="0"/>
          <w:numId w:val="78"/>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m behaviour when they do not have the language to express themselves</w:t>
      </w:r>
      <w:r w:rsidR="004715D2">
        <w:t>;</w:t>
      </w:r>
      <w:r w:rsidR="00224D49" w:rsidRPr="00FC63DB">
        <w:t xml:space="preserve"> </w:t>
      </w:r>
    </w:p>
    <w:p w14:paraId="7DDDC0E1" w14:textId="6C88C74A" w:rsidR="003D10A6" w:rsidRDefault="00905AE5" w:rsidP="00801FB0">
      <w:pPr>
        <w:pStyle w:val="4Bulletedcopyblue"/>
        <w:numPr>
          <w:ilvl w:val="0"/>
          <w:numId w:val="78"/>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w:t>
      </w:r>
      <w:r w:rsidR="004715D2">
        <w:t>;</w:t>
      </w:r>
      <w:r w:rsidR="003D10A6" w:rsidRPr="003D10A6">
        <w:t xml:space="preserve"> </w:t>
      </w:r>
    </w:p>
    <w:p w14:paraId="1250CC1C" w14:textId="5A94A4CC" w:rsidR="003D10A6" w:rsidRDefault="006E7E55" w:rsidP="00801FB0">
      <w:pPr>
        <w:pStyle w:val="4Bulletedcopyblue"/>
        <w:numPr>
          <w:ilvl w:val="0"/>
          <w:numId w:val="78"/>
        </w:numPr>
        <w:ind w:left="1418" w:hanging="284"/>
      </w:pPr>
      <w:r>
        <w:t>s</w:t>
      </w:r>
      <w:r w:rsidR="00224D49" w:rsidRPr="00FC63DB">
        <w:t xml:space="preserve">taff overhear a conversation between </w:t>
      </w:r>
      <w:r w:rsidR="00FC63DB" w:rsidRPr="00FC63DB">
        <w:t>children</w:t>
      </w:r>
      <w:r w:rsidR="004715D2">
        <w:t>;</w:t>
      </w:r>
      <w:r w:rsidR="00224D49" w:rsidRPr="00FC63DB">
        <w:t xml:space="preserve"> </w:t>
      </w:r>
    </w:p>
    <w:p w14:paraId="668AF2BD" w14:textId="02BF95CF" w:rsidR="00224D49" w:rsidRDefault="006E7E55" w:rsidP="00801FB0">
      <w:pPr>
        <w:pStyle w:val="4Bulletedcopyblue"/>
        <w:numPr>
          <w:ilvl w:val="0"/>
          <w:numId w:val="78"/>
        </w:numPr>
        <w:ind w:left="1418" w:hanging="284"/>
      </w:pPr>
      <w:r>
        <w:t>a</w:t>
      </w:r>
      <w:r w:rsidR="00224D49" w:rsidRPr="00FC63DB">
        <w:t xml:space="preserve"> child’s behaviour may change</w:t>
      </w:r>
      <w:r w:rsidR="00FD50CE">
        <w:t xml:space="preserve"> suddenly with no clear reason or precipitating event that might offer some explanation</w:t>
      </w:r>
      <w:r w:rsidR="004715D2">
        <w:t>;</w:t>
      </w:r>
    </w:p>
    <w:p w14:paraId="3AB740B2" w14:textId="23BEB3BC" w:rsidR="003D10A6" w:rsidRDefault="006E7E55" w:rsidP="00801FB0">
      <w:pPr>
        <w:pStyle w:val="4Bulletedcopyblue"/>
        <w:numPr>
          <w:ilvl w:val="0"/>
          <w:numId w:val="78"/>
        </w:numPr>
        <w:ind w:left="1418" w:hanging="284"/>
      </w:pPr>
      <w:proofErr w:type="gramStart"/>
      <w:r>
        <w:t>s</w:t>
      </w:r>
      <w:r w:rsidR="003D10A6" w:rsidRPr="003D10A6">
        <w:t>ome</w:t>
      </w:r>
      <w:proofErr w:type="gramEnd"/>
      <w:r w:rsidR="003D10A6" w:rsidRPr="003D10A6">
        <w:t xml:space="preserve"> children can face additional barriers to telling someone</w:t>
      </w:r>
      <w:r w:rsidR="00FD50CE">
        <w:t>,</w:t>
      </w:r>
      <w:r w:rsidR="003D10A6" w:rsidRPr="003D10A6">
        <w:t xml:space="preserve"> for example they have a disability, special educational need, age gender, ethnicity and/or sexual orientation </w:t>
      </w:r>
      <w:proofErr w:type="spellStart"/>
      <w:r w:rsidR="003D10A6" w:rsidRPr="003D10A6">
        <w:t>etc</w:t>
      </w:r>
      <w:proofErr w:type="spellEnd"/>
      <w:r w:rsidR="004715D2">
        <w:t>;</w:t>
      </w:r>
      <w:r w:rsidR="003D10A6" w:rsidRPr="003D10A6">
        <w:t xml:space="preserve">. </w:t>
      </w:r>
    </w:p>
    <w:p w14:paraId="76725900" w14:textId="76906821" w:rsidR="007A67D8" w:rsidRDefault="006E7E55" w:rsidP="00801FB0">
      <w:pPr>
        <w:pStyle w:val="4Bulletedcopyblue"/>
        <w:numPr>
          <w:ilvl w:val="0"/>
          <w:numId w:val="78"/>
        </w:numPr>
        <w:ind w:left="1418" w:hanging="284"/>
      </w:pPr>
      <w:proofErr w:type="gramStart"/>
      <w:r>
        <w:t>o</w:t>
      </w:r>
      <w:r w:rsidR="007A67D8">
        <w:t>ne</w:t>
      </w:r>
      <w:proofErr w:type="gramEnd"/>
      <w:r w:rsidR="007A67D8">
        <w:t xml:space="preserv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6BFD277" w:rsidR="000C0737" w:rsidRPr="008A7838" w:rsidRDefault="008035EB" w:rsidP="0024275E">
      <w:pPr>
        <w:pStyle w:val="1bodycopy10pt"/>
        <w:jc w:val="both"/>
        <w:rPr>
          <w:rStyle w:val="Heading2Char"/>
        </w:rPr>
      </w:pPr>
      <w:r>
        <w:rPr>
          <w:rStyle w:val="Heading2Char"/>
        </w:rPr>
        <w:t>9.</w:t>
      </w:r>
      <w:r w:rsidR="00B16B63">
        <w:rPr>
          <w:rStyle w:val="Heading2Char"/>
        </w:rPr>
        <w:t>9</w:t>
      </w:r>
      <w:r>
        <w:rPr>
          <w:rStyle w:val="Heading2Char"/>
        </w:rPr>
        <w:t xml:space="preserve">.3 </w:t>
      </w:r>
      <w:r w:rsidR="000C0737"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300E48D0" w:rsidR="006F0E40" w:rsidRPr="005C056B" w:rsidRDefault="004715D2" w:rsidP="006C65F9">
      <w:pPr>
        <w:pStyle w:val="Mainbodytext"/>
      </w:pPr>
      <w:r w:rsidRPr="004715D2">
        <w:t>Greenway</w:t>
      </w:r>
      <w:r>
        <w:t xml:space="preserve"> </w:t>
      </w:r>
      <w:r w:rsidR="002E060A" w:rsidRPr="005C056B">
        <w:t xml:space="preserve">is situated within </w:t>
      </w:r>
      <w:r w:rsidR="00853B5A">
        <w:t xml:space="preserve">the County of </w:t>
      </w:r>
      <w:proofErr w:type="gramStart"/>
      <w:r w:rsidR="00853B5A">
        <w:t>Hertfordshire</w:t>
      </w:r>
      <w:r w:rsidR="002E060A" w:rsidRPr="005C056B">
        <w:t xml:space="preserve"> which</w:t>
      </w:r>
      <w:proofErr w:type="gramEnd"/>
      <w:r w:rsidR="002E060A" w:rsidRPr="005C056B">
        <w:t xml:space="preserve">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64A52516"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w:t>
      </w:r>
      <w:r w:rsidR="004715D2">
        <w:rPr>
          <w:sz w:val="22"/>
          <w:szCs w:val="22"/>
        </w:rPr>
        <w:t xml:space="preserve">support </w:t>
      </w:r>
      <w:r w:rsidR="00002C39" w:rsidRPr="005C056B">
        <w:rPr>
          <w:sz w:val="22"/>
          <w:szCs w:val="22"/>
        </w:rPr>
        <w:t>our children</w:t>
      </w:r>
      <w:r w:rsidR="004715D2">
        <w:rPr>
          <w:sz w:val="22"/>
          <w:szCs w:val="22"/>
        </w:rPr>
        <w:t xml:space="preserve"> to </w:t>
      </w:r>
      <w:r w:rsidR="00002C39" w:rsidRPr="005C056B">
        <w:rPr>
          <w:sz w:val="22"/>
          <w:szCs w:val="22"/>
        </w:rPr>
        <w:t xml:space="preserve">have confidence and trust </w:t>
      </w:r>
      <w:r w:rsidR="00954870">
        <w:rPr>
          <w:sz w:val="22"/>
          <w:szCs w:val="22"/>
        </w:rPr>
        <w:t xml:space="preserve">in our staff, believing they </w:t>
      </w:r>
      <w:r w:rsidR="00002C39" w:rsidRPr="005C056B">
        <w:rPr>
          <w:sz w:val="22"/>
          <w:szCs w:val="22"/>
        </w:rPr>
        <w:t xml:space="preserve">will </w:t>
      </w:r>
      <w:proofErr w:type="gramStart"/>
      <w:r w:rsidR="00954870">
        <w:rPr>
          <w:sz w:val="22"/>
          <w:szCs w:val="22"/>
        </w:rPr>
        <w:t xml:space="preserve">be </w:t>
      </w:r>
      <w:r w:rsidR="00002C39" w:rsidRPr="005C056B">
        <w:rPr>
          <w:sz w:val="22"/>
          <w:szCs w:val="22"/>
        </w:rPr>
        <w:t>take</w:t>
      </w:r>
      <w:r w:rsidR="00954870">
        <w:rPr>
          <w:sz w:val="22"/>
          <w:szCs w:val="22"/>
        </w:rPr>
        <w:t>n</w:t>
      </w:r>
      <w:proofErr w:type="gramEnd"/>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lastRenderedPageBreak/>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proofErr w:type="gramStart"/>
      <w:r>
        <w:t>a</w:t>
      </w:r>
      <w:r w:rsidR="00390BB3" w:rsidRPr="005C056B">
        <w:t>void</w:t>
      </w:r>
      <w:r w:rsidR="00D57E3D">
        <w:t>ing</w:t>
      </w:r>
      <w:proofErr w:type="gramEnd"/>
      <w:r w:rsidR="00D57E3D">
        <w:t xml:space="preserve">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352A8028" w:rsidR="00AA37DE" w:rsidRPr="005C056B" w:rsidRDefault="00100742" w:rsidP="009A2644">
      <w:pPr>
        <w:pStyle w:val="4Bulletedcopyblue"/>
      </w:pPr>
      <w:r w:rsidRPr="005C056B">
        <w:t>let</w:t>
      </w:r>
      <w:r w:rsidR="005078FC">
        <w:t>ting</w:t>
      </w:r>
      <w:r w:rsidRPr="005C056B">
        <w:t xml:space="preserve">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proofErr w:type="gramStart"/>
      <w:r>
        <w:t>h</w:t>
      </w:r>
      <w:r w:rsidR="00462076" w:rsidRPr="005C056B">
        <w:t>elp</w:t>
      </w:r>
      <w:r w:rsidR="00656055">
        <w:t>ing</w:t>
      </w:r>
      <w:proofErr w:type="gramEnd"/>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33042CDB" w14:textId="77777777" w:rsidR="00673A25" w:rsidRDefault="00673A25" w:rsidP="00673A25">
      <w:pPr>
        <w:pStyle w:val="1bodycopy10pt"/>
        <w:spacing w:after="0"/>
        <w:jc w:val="both"/>
        <w:rPr>
          <w:sz w:val="22"/>
          <w:szCs w:val="22"/>
        </w:rPr>
      </w:pPr>
      <w:r>
        <w:rPr>
          <w:sz w:val="22"/>
          <w:szCs w:val="22"/>
        </w:rPr>
        <w:t xml:space="preserve">Staff are trained to understand that as soon as a </w:t>
      </w:r>
      <w:proofErr w:type="gramStart"/>
      <w:r>
        <w:rPr>
          <w:sz w:val="22"/>
          <w:szCs w:val="22"/>
        </w:rPr>
        <w:t>disclosure is made to them by a child</w:t>
      </w:r>
      <w:proofErr w:type="gramEnd"/>
      <w:r>
        <w:rPr>
          <w:sz w:val="22"/>
          <w:szCs w:val="22"/>
        </w:rPr>
        <w:t xml:space="preserve"> they must inform the DSL/DDSL as soon as possible.</w:t>
      </w:r>
    </w:p>
    <w:p w14:paraId="4CC9E1EB" w14:textId="77777777" w:rsidR="00673A25" w:rsidRPr="005C056B" w:rsidRDefault="00673A25" w:rsidP="00B65506">
      <w:pPr>
        <w:pStyle w:val="1bodycopy10pt"/>
        <w:spacing w:after="0"/>
        <w:jc w:val="both"/>
        <w:rPr>
          <w:sz w:val="22"/>
          <w:szCs w:val="22"/>
        </w:rPr>
      </w:pPr>
    </w:p>
    <w:p w14:paraId="07E9F4CD" w14:textId="3238A906" w:rsidR="00673A25" w:rsidRPr="00DA501B" w:rsidRDefault="00673A25" w:rsidP="00673A25">
      <w:pPr>
        <w:pStyle w:val="Heading2"/>
        <w:rPr>
          <w:b w:val="0"/>
          <w:sz w:val="22"/>
        </w:rPr>
      </w:pPr>
      <w:r>
        <w:t xml:space="preserve">9.9.4 </w:t>
      </w:r>
      <w:r w:rsidRPr="00491461">
        <w:t>What school staff do if they have concerns about a child</w:t>
      </w:r>
    </w:p>
    <w:p w14:paraId="35610443" w14:textId="77777777" w:rsidR="00673A25" w:rsidRDefault="00673A25" w:rsidP="00673A25">
      <w:pPr>
        <w:pStyle w:val="Mainbodytext"/>
      </w:pPr>
      <w:r>
        <w:t xml:space="preserve">Greenway </w:t>
      </w:r>
      <w:r w:rsidRPr="00CE0E64">
        <w:t>is committed to ensuring that all children feel safe and comfortable to share and report any concerns and/or allegations about their personal experiences at home, in the community, online or regarding a member of staff or other children in the school. As</w:t>
      </w:r>
      <w:r w:rsidRPr="00275C37">
        <w:t xml:space="preserve"> outlined above, all our staff are clear on the importance of listening </w:t>
      </w:r>
      <w:r>
        <w:t xml:space="preserve">to </w:t>
      </w:r>
      <w:r w:rsidRPr="00275C37">
        <w:t xml:space="preserve">and supporting children when making disclosures, and the need to reassure them. </w:t>
      </w:r>
    </w:p>
    <w:p w14:paraId="65ED431F" w14:textId="77777777" w:rsidR="00673A25" w:rsidRPr="00CC1056" w:rsidRDefault="00673A25" w:rsidP="00673A25">
      <w:pPr>
        <w:pStyle w:val="4Bulletedcopyblue"/>
        <w:numPr>
          <w:ilvl w:val="0"/>
          <w:numId w:val="0"/>
        </w:numPr>
      </w:pPr>
      <w:r>
        <w:t xml:space="preserve">Our staff are aware that children can share information with anyone in our school but there are clear reporting processes when such information sharing raises concern about their welfare. </w:t>
      </w:r>
      <w:proofErr w:type="gramStart"/>
      <w:r>
        <w:t>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w:t>
      </w:r>
      <w:proofErr w:type="gramEnd"/>
      <w:r>
        <w:t xml:space="preserve"> Where such situation arises, our staff are clear on the reporting processes.</w:t>
      </w:r>
    </w:p>
    <w:p w14:paraId="5A34F2B9" w14:textId="77777777" w:rsidR="00673A25" w:rsidRPr="00CC1056" w:rsidRDefault="00673A25" w:rsidP="00673A25">
      <w:pPr>
        <w:pStyle w:val="Mainbodytext"/>
      </w:pPr>
      <w:r w:rsidRPr="00CC1056">
        <w:t xml:space="preserve">Any member of staff, including supply teachers, contract workers, volunteers, governors and visitors at </w:t>
      </w:r>
      <w:r w:rsidRPr="00CF2793">
        <w:t>Greenway</w:t>
      </w:r>
      <w:r>
        <w:rPr>
          <w:b/>
          <w:bCs/>
        </w:rPr>
        <w:t xml:space="preserve"> </w:t>
      </w:r>
      <w:r w:rsidRPr="00CC1056">
        <w:t xml:space="preserve">who has any concerns about a child’s welfare should: </w:t>
      </w:r>
    </w:p>
    <w:p w14:paraId="3C5083B7" w14:textId="77777777" w:rsidR="00673A25" w:rsidRPr="00CC1056" w:rsidRDefault="00673A25" w:rsidP="00673A25">
      <w:pPr>
        <w:pStyle w:val="Mainbodytext"/>
        <w:numPr>
          <w:ilvl w:val="0"/>
          <w:numId w:val="29"/>
        </w:numPr>
      </w:pPr>
      <w:proofErr w:type="gramStart"/>
      <w:r>
        <w:t>m</w:t>
      </w:r>
      <w:r w:rsidRPr="00CC1056">
        <w:t>aintain</w:t>
      </w:r>
      <w:proofErr w:type="gramEnd"/>
      <w:r w:rsidRPr="00CC1056">
        <w:t xml:space="preserve"> an attitude of ‘it could happen here’ where safeguarding is concerned and always act in the best interests of the child. Never promise a child confidentiality </w:t>
      </w:r>
    </w:p>
    <w:p w14:paraId="77D9DB85" w14:textId="77777777" w:rsidR="00673A25" w:rsidRPr="00CC1056" w:rsidRDefault="00673A25" w:rsidP="00673A25">
      <w:pPr>
        <w:pStyle w:val="Mainbodytext"/>
        <w:numPr>
          <w:ilvl w:val="0"/>
          <w:numId w:val="29"/>
        </w:numPr>
      </w:pPr>
      <w:r>
        <w:t>r</w:t>
      </w:r>
      <w:r w:rsidRPr="00CC1056">
        <w:t xml:space="preserve">eassure the child they have done nothing wrong and if appropriate explain to them how </w:t>
      </w:r>
      <w:r>
        <w:t>they will be</w:t>
      </w:r>
      <w:r w:rsidRPr="00CC1056">
        <w:t xml:space="preserve"> support</w:t>
      </w:r>
      <w:r>
        <w:t>ed</w:t>
      </w:r>
      <w:r w:rsidRPr="00CC1056">
        <w:t xml:space="preserve"> and who you will need to share information with</w:t>
      </w:r>
    </w:p>
    <w:p w14:paraId="7BC76790" w14:textId="77777777" w:rsidR="00673A25" w:rsidRDefault="00673A25" w:rsidP="00673A25">
      <w:pPr>
        <w:pStyle w:val="Mainbodytext"/>
        <w:numPr>
          <w:ilvl w:val="0"/>
          <w:numId w:val="29"/>
        </w:numPr>
      </w:pPr>
      <w:proofErr w:type="gramStart"/>
      <w:r>
        <w:lastRenderedPageBreak/>
        <w:t>r</w:t>
      </w:r>
      <w:r w:rsidRPr="00CC1056">
        <w:t>ecord</w:t>
      </w:r>
      <w:proofErr w:type="gramEnd"/>
      <w:r w:rsidRPr="00CC1056">
        <w:t xml:space="preserve"> what the child or other</w:t>
      </w:r>
      <w:r>
        <w:t>s</w:t>
      </w:r>
      <w:r w:rsidRPr="00CC1056">
        <w:t xml:space="preserve"> ha</w:t>
      </w:r>
      <w:r>
        <w:t>s</w:t>
      </w:r>
      <w:r w:rsidRPr="00CC1056">
        <w:t xml:space="preserve"> disclosed using their language - or describe what </w:t>
      </w:r>
      <w:r>
        <w:t xml:space="preserve">has been seen or suspected </w:t>
      </w:r>
      <w:r w:rsidRPr="00CC1056">
        <w:t xml:space="preserve">and </w:t>
      </w:r>
      <w:r>
        <w:t xml:space="preserve">the </w:t>
      </w:r>
      <w:r w:rsidRPr="00CC1056">
        <w:t>rational</w:t>
      </w:r>
      <w:r>
        <w:t>e</w:t>
      </w:r>
      <w:r w:rsidRPr="00CC1056">
        <w:t xml:space="preserve"> for this</w:t>
      </w:r>
      <w:r>
        <w:t>.</w:t>
      </w:r>
      <w:r w:rsidRPr="00CC1056">
        <w:t xml:space="preserve"> </w:t>
      </w:r>
      <w:r>
        <w:t xml:space="preserve">ensuring that </w:t>
      </w:r>
      <w:r w:rsidRPr="00CC1056">
        <w:t>a note of any injuries observed or described by the child</w:t>
      </w:r>
      <w:r>
        <w:t xml:space="preserve"> is made</w:t>
      </w:r>
      <w:r w:rsidRPr="00CC1056">
        <w:t xml:space="preserve"> (</w:t>
      </w:r>
      <w:r w:rsidRPr="00CC1056">
        <w:rPr>
          <w:i/>
          <w:iCs/>
        </w:rPr>
        <w:t>if it is the latter two</w:t>
      </w:r>
      <w:r w:rsidRPr="00CC1056">
        <w:t xml:space="preserve">) </w:t>
      </w:r>
    </w:p>
    <w:p w14:paraId="2BDCEF08" w14:textId="77777777" w:rsidR="00673A25" w:rsidRPr="00CC1056" w:rsidRDefault="00673A25" w:rsidP="00673A25">
      <w:pPr>
        <w:pStyle w:val="Mainbodytext"/>
        <w:numPr>
          <w:ilvl w:val="0"/>
          <w:numId w:val="29"/>
        </w:numPr>
      </w:pPr>
      <w:r>
        <w:t>c</w:t>
      </w:r>
      <w:r w:rsidRPr="00CC1056">
        <w:t xml:space="preserve">onsider if the child needs medical attention and if so prioritise ensuring they receive this </w:t>
      </w:r>
    </w:p>
    <w:p w14:paraId="55CAD927" w14:textId="77777777" w:rsidR="00673A25" w:rsidRPr="00671CF7" w:rsidRDefault="00673A25" w:rsidP="00673A25">
      <w:pPr>
        <w:pStyle w:val="Mainbodytext"/>
        <w:numPr>
          <w:ilvl w:val="0"/>
          <w:numId w:val="29"/>
        </w:numPr>
      </w:pPr>
      <w:r w:rsidRPr="00CC1056">
        <w:t xml:space="preserve">never delay </w:t>
      </w:r>
      <w:r>
        <w:t xml:space="preserve">in </w:t>
      </w:r>
      <w:r w:rsidRPr="00CC1056">
        <w:t xml:space="preserve">reporting concerns about the welfare of a child and </w:t>
      </w:r>
      <w:r w:rsidRPr="00BB4BF4">
        <w:t xml:space="preserve">always </w:t>
      </w:r>
      <w:r w:rsidRPr="00671CF7">
        <w:t xml:space="preserve">act as soon as possible by reporting/speaking to the school’s DSL/deputies </w:t>
      </w:r>
    </w:p>
    <w:p w14:paraId="61F97F70" w14:textId="77777777" w:rsidR="00673A25" w:rsidRPr="00CC1056" w:rsidRDefault="00673A25" w:rsidP="00673A25">
      <w:pPr>
        <w:pStyle w:val="Mainbodytext"/>
        <w:ind w:left="360"/>
      </w:pPr>
      <w:r w:rsidRPr="00BB4BF4">
        <w:t>The DSL:</w:t>
      </w:r>
      <w:r w:rsidRPr="00CC1056">
        <w:t xml:space="preserve"> </w:t>
      </w:r>
    </w:p>
    <w:p w14:paraId="3B9AD676" w14:textId="77777777" w:rsidR="00673A25" w:rsidRPr="00CC1056" w:rsidRDefault="00673A25" w:rsidP="00673A25">
      <w:pPr>
        <w:pStyle w:val="Mainbodytext"/>
        <w:numPr>
          <w:ilvl w:val="0"/>
          <w:numId w:val="29"/>
        </w:numPr>
      </w:pPr>
      <w:proofErr w:type="gramStart"/>
      <w:r>
        <w:t>u</w:t>
      </w:r>
      <w:r w:rsidRPr="00CC1056">
        <w:t>se</w:t>
      </w:r>
      <w:r>
        <w:t>s</w:t>
      </w:r>
      <w:proofErr w:type="gramEnd"/>
      <w:r w:rsidRPr="00CC1056">
        <w:t xml:space="preserve"> Hertfordshire threshold guidance </w:t>
      </w:r>
      <w:r>
        <w:t xml:space="preserve">to </w:t>
      </w:r>
      <w:r w:rsidRPr="00CC1056">
        <w:t xml:space="preserve">initially assess the concerns raised and </w:t>
      </w:r>
      <w:r>
        <w:t xml:space="preserve">consider </w:t>
      </w:r>
      <w:r w:rsidRPr="00CC1056">
        <w:t>the impact on the child’s welfare, at the same time their safety</w:t>
      </w:r>
      <w:r>
        <w:t xml:space="preserve">. </w:t>
      </w:r>
      <w:r w:rsidRPr="00CC1056">
        <w:t>They also review the child’s record in order to establish if there has been any previous</w:t>
      </w:r>
      <w:r>
        <w:t xml:space="preserve"> </w:t>
      </w:r>
      <w:r w:rsidRPr="00CC1056">
        <w:t>concerns (records help to establish relevant history and risk factors for example even if a concern appears low level on the surface, a seri</w:t>
      </w:r>
      <w:r>
        <w:t>es</w:t>
      </w:r>
      <w:r w:rsidRPr="00CC1056">
        <w:t xml:space="preserve"> of incidents can highlight patterns of ongoing abuse and neglect.</w:t>
      </w:r>
      <w:r>
        <w:t>) The DSL uses the Continuum of Need to support their analysis and rationale for any decision</w:t>
      </w:r>
    </w:p>
    <w:p w14:paraId="3E22407D" w14:textId="77777777" w:rsidR="00673A25" w:rsidRPr="00CC1056" w:rsidRDefault="00673A25" w:rsidP="00673A25">
      <w:pPr>
        <w:pStyle w:val="Mainbodytext"/>
        <w:numPr>
          <w:ilvl w:val="0"/>
          <w:numId w:val="29"/>
        </w:numPr>
      </w:pPr>
      <w:r>
        <w:t xml:space="preserve"> will </w:t>
      </w:r>
      <w:r w:rsidRPr="00CC1056">
        <w:t>speak to the child to verify their wishes and feelings</w:t>
      </w:r>
      <w:r>
        <w:t>,</w:t>
      </w:r>
      <w:r w:rsidRPr="00CC1056">
        <w:t xml:space="preserve">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14:paraId="4310CA29" w14:textId="77777777" w:rsidR="00673A25" w:rsidRPr="00CC1056" w:rsidRDefault="00673A25" w:rsidP="00673A25">
      <w:pPr>
        <w:pStyle w:val="Mainbodytext"/>
        <w:numPr>
          <w:ilvl w:val="0"/>
          <w:numId w:val="29"/>
        </w:numPr>
      </w:pPr>
      <w:proofErr w:type="gramStart"/>
      <w:r>
        <w:t>may</w:t>
      </w:r>
      <w:proofErr w:type="gramEnd"/>
      <w:r>
        <w:t xml:space="preserve"> decide i</w:t>
      </w:r>
      <w:r w:rsidRPr="00CC1056">
        <w:t xml:space="preserve">f the child has not suffered significant harm as defined by the </w:t>
      </w:r>
      <w:r>
        <w:t>C</w:t>
      </w:r>
      <w:r w:rsidRPr="00CC1056">
        <w:t xml:space="preserve">hildren </w:t>
      </w:r>
      <w:r>
        <w:t>A</w:t>
      </w:r>
      <w:r w:rsidRPr="00CC1056">
        <w:t xml:space="preserve">ct, DSL to seek advice through the range of Hertfordshire departmental non child protection advice lines. The purpose of these are to support DSLs to consider the best options to engage children and their families with an offer of early help support, </w:t>
      </w:r>
      <w:r>
        <w:t>preventing escalation where possible but also request for support via Children’s Services where necessary</w:t>
      </w:r>
      <w:r w:rsidRPr="00CC1056">
        <w:t>. Examples of this are managing any support for the child internally via the school</w:t>
      </w:r>
      <w:r>
        <w:t>’s</w:t>
      </w:r>
      <w:r w:rsidRPr="00CC1056">
        <w:t xml:space="preserve"> or college’s own pastoral support processes and</w:t>
      </w:r>
      <w:r>
        <w:t>/or</w:t>
      </w:r>
      <w:r w:rsidRPr="00CC1056">
        <w:t xml:space="preserve"> undertaking a</w:t>
      </w:r>
      <w:r>
        <w:t xml:space="preserve"> Families First Assessment</w:t>
      </w:r>
    </w:p>
    <w:p w14:paraId="76285D0F" w14:textId="77777777" w:rsidR="00673A25" w:rsidRDefault="00673A25" w:rsidP="00673A25">
      <w:pPr>
        <w:pStyle w:val="Mainbodytext"/>
        <w:numPr>
          <w:ilvl w:val="0"/>
          <w:numId w:val="29"/>
        </w:numPr>
      </w:pPr>
      <w:r>
        <w:t>if</w:t>
      </w:r>
      <w:r w:rsidRPr="00CC1056">
        <w:t xml:space="preserve"> it is immediately apparent that a child has suffered significant harm or is at risk of harm e.g. suffered abuse</w:t>
      </w:r>
      <w:r>
        <w:t>,</w:t>
      </w:r>
      <w:r w:rsidRPr="00CC1056">
        <w:t xml:space="preserve"> neglect and</w:t>
      </w:r>
      <w:r>
        <w:t>/or</w:t>
      </w:r>
      <w:r w:rsidRPr="00CC1056">
        <w:t xml:space="preserve"> exploitation, make a referral to </w:t>
      </w:r>
      <w:r>
        <w:t>C</w:t>
      </w:r>
      <w:r w:rsidRPr="00CC1056">
        <w:t>hildren</w:t>
      </w:r>
      <w:r>
        <w:t>’s</w:t>
      </w:r>
      <w:r w:rsidRPr="00CC1056">
        <w:t xml:space="preserve"> </w:t>
      </w:r>
      <w:r>
        <w:t>S</w:t>
      </w:r>
      <w:r w:rsidRPr="00CC1056">
        <w:t xml:space="preserve">ocial </w:t>
      </w:r>
      <w:r>
        <w:t>C</w:t>
      </w:r>
      <w:r w:rsidRPr="00CC1056">
        <w:t>are to request support</w:t>
      </w:r>
      <w:r>
        <w:t xml:space="preserve"> at the earliest opportunity; consent will be gained where appropriate. I</w:t>
      </w:r>
      <w:r w:rsidRPr="00CC1056">
        <w:t xml:space="preserve">f there has been a crime committed within the circumstances of the abuse, they will also report this to the </w:t>
      </w:r>
      <w:r>
        <w:t>P</w:t>
      </w:r>
      <w:r w:rsidRPr="00CC1056">
        <w:t xml:space="preserve">olice.   </w:t>
      </w:r>
    </w:p>
    <w:p w14:paraId="66F8E423" w14:textId="77777777" w:rsidR="00B24B08" w:rsidRDefault="00B24B08" w:rsidP="00B65506">
      <w:pPr>
        <w:pStyle w:val="Mainbodytext"/>
        <w:ind w:left="720"/>
      </w:pPr>
    </w:p>
    <w:p w14:paraId="2B95E162" w14:textId="42B9155C" w:rsidR="00441FA4" w:rsidRPr="009B6D21" w:rsidRDefault="004715D2" w:rsidP="005F1418">
      <w:pPr>
        <w:pStyle w:val="Heading2"/>
        <w:rPr>
          <w:sz w:val="22"/>
          <w:szCs w:val="22"/>
        </w:rPr>
      </w:pPr>
      <w:r>
        <w:t>9.</w:t>
      </w:r>
      <w:r w:rsidR="00B16B63">
        <w:t>9</w:t>
      </w:r>
      <w:r>
        <w:t>.</w:t>
      </w:r>
      <w:r w:rsidR="00B24B08">
        <w:t>5</w:t>
      </w:r>
      <w:r>
        <w:t xml:space="preserve"> </w:t>
      </w:r>
      <w:r w:rsidR="00441FA4" w:rsidRPr="009B6D21">
        <w:t>Re</w:t>
      </w:r>
      <w:r w:rsidR="00174551" w:rsidRPr="009B6D21">
        <w:rPr>
          <w:sz w:val="22"/>
          <w:szCs w:val="22"/>
        </w:rPr>
        <w:t>cording</w:t>
      </w:r>
      <w:r w:rsidR="008004BE" w:rsidRPr="009B6D21">
        <w:rPr>
          <w:sz w:val="22"/>
          <w:szCs w:val="22"/>
        </w:rPr>
        <w:t xml:space="preserve"> </w:t>
      </w:r>
      <w:r w:rsidR="00CA2374">
        <w:rPr>
          <w:sz w:val="22"/>
          <w:szCs w:val="22"/>
        </w:rPr>
        <w:t>disclosure/concerns</w:t>
      </w:r>
      <w:r w:rsidR="008004BE" w:rsidRPr="009B6D21">
        <w:rPr>
          <w:sz w:val="22"/>
          <w:szCs w:val="22"/>
        </w:rPr>
        <w:t xml:space="preserve"> </w:t>
      </w:r>
      <w:r w:rsidR="000D0602" w:rsidRPr="009B6D21">
        <w:rPr>
          <w:sz w:val="22"/>
          <w:szCs w:val="22"/>
        </w:rPr>
        <w:t xml:space="preserve"> </w:t>
      </w:r>
    </w:p>
    <w:p w14:paraId="4FC63BB1" w14:textId="1BE3C189" w:rsidR="00A56926" w:rsidRPr="00923A74" w:rsidRDefault="004715D2" w:rsidP="00DA501B">
      <w:pPr>
        <w:pStyle w:val="1bodycopy10pt"/>
        <w:jc w:val="both"/>
        <w:rPr>
          <w:sz w:val="22"/>
          <w:szCs w:val="22"/>
        </w:rPr>
      </w:pPr>
      <w:r>
        <w:rPr>
          <w:sz w:val="22"/>
          <w:szCs w:val="22"/>
        </w:rPr>
        <w:t>Greenway</w:t>
      </w:r>
      <w:r w:rsidR="00A56926">
        <w:rPr>
          <w:sz w:val="22"/>
          <w:szCs w:val="22"/>
        </w:rPr>
        <w:t xml:space="preserve"> staff know that r</w:t>
      </w:r>
      <w:r w:rsidR="00A56926" w:rsidRPr="00A56926">
        <w:rPr>
          <w:sz w:val="22"/>
          <w:szCs w:val="22"/>
        </w:rPr>
        <w:t xml:space="preserve">eporting </w:t>
      </w:r>
      <w:r w:rsidR="00CA2374">
        <w:rPr>
          <w:sz w:val="22"/>
          <w:szCs w:val="22"/>
        </w:rPr>
        <w:t>a disclosure/</w:t>
      </w:r>
      <w:r w:rsidR="00A56926" w:rsidRPr="00A56926">
        <w:rPr>
          <w:sz w:val="22"/>
          <w:szCs w:val="22"/>
        </w:rPr>
        <w:t>concern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0ED514BD" w14:textId="19C5DBA7" w:rsidR="00E83502" w:rsidRDefault="00E83502" w:rsidP="00E83502">
      <w:pPr>
        <w:pStyle w:val="4Bulletedcopyblue"/>
      </w:pPr>
      <w:r w:rsidRPr="00A0241B">
        <w:t>write up</w:t>
      </w:r>
      <w:r w:rsidR="00B24B08" w:rsidRPr="00A0241B">
        <w:t>, sign and date</w:t>
      </w:r>
      <w:r w:rsidRPr="00A0241B">
        <w:t xml:space="preserve"> the</w:t>
      </w:r>
      <w:r w:rsidR="00B24B08" w:rsidRPr="00A0241B">
        <w:t xml:space="preserve"> record of the</w:t>
      </w:r>
      <w:r w:rsidR="00673A25" w:rsidRPr="00A0241B">
        <w:t xml:space="preserve"> disclosure/</w:t>
      </w:r>
      <w:r w:rsidR="00AF7C59" w:rsidRPr="00A0241B">
        <w:t xml:space="preserve">concern </w:t>
      </w:r>
      <w:r w:rsidRPr="00A0241B">
        <w:rPr>
          <w:b/>
          <w:bCs/>
        </w:rPr>
        <w:t>as soon as possible</w:t>
      </w:r>
      <w:r w:rsidRPr="00A0241B">
        <w:t xml:space="preserve"> ensuring that the record is as detailed as possible, is factual, does not contain</w:t>
      </w:r>
      <w:r>
        <w:t xml:space="preserve"> assumptions or personal judgement and captures the child’s account in their own words</w:t>
      </w:r>
      <w:r w:rsidR="00B24B08">
        <w:t xml:space="preserve"> (as appropriate)</w:t>
      </w:r>
    </w:p>
    <w:p w14:paraId="4FB80EA5" w14:textId="6CDC472F" w:rsidR="00AF7C59" w:rsidRPr="00A0241B" w:rsidRDefault="00AF7C59" w:rsidP="00AF7C59">
      <w:pPr>
        <w:pStyle w:val="4Bulletedcopyblue"/>
      </w:pPr>
      <w:proofErr w:type="gramStart"/>
      <w:r w:rsidRPr="00A0241B">
        <w:t>inform</w:t>
      </w:r>
      <w:proofErr w:type="gramEnd"/>
      <w:r w:rsidRPr="00A0241B">
        <w:t xml:space="preserve"> the DSL, </w:t>
      </w:r>
      <w:r w:rsidRPr="00A0241B">
        <w:rPr>
          <w:b/>
          <w:bCs/>
        </w:rPr>
        <w:t xml:space="preserve">as soon as possible, </w:t>
      </w:r>
      <w:r w:rsidRPr="00A0241B">
        <w:t xml:space="preserve">clearly stating that it is </w:t>
      </w:r>
      <w:r w:rsidR="00E42490" w:rsidRPr="00A0241B">
        <w:t>a safeguarding concern/disclosure.</w:t>
      </w:r>
      <w:r w:rsidRPr="00A0241B">
        <w:t xml:space="preserve"> The DSL will follow up the concer</w:t>
      </w:r>
      <w:r w:rsidR="00B24B08" w:rsidRPr="00A0241B">
        <w:t>n/disclosure</w:t>
      </w:r>
      <w:r w:rsidRPr="00A0241B">
        <w:t xml:space="preserve"> and input onto CPOMS.  </w:t>
      </w:r>
    </w:p>
    <w:p w14:paraId="65938072" w14:textId="4EBDE5DC" w:rsidR="00441FA4" w:rsidRPr="00CC1056" w:rsidRDefault="00441FA4" w:rsidP="00BB3568">
      <w:pPr>
        <w:pStyle w:val="4Bulletedcopyblue"/>
        <w:numPr>
          <w:ilvl w:val="0"/>
          <w:numId w:val="0"/>
        </w:numPr>
        <w:rPr>
          <w:highlight w:val="yellow"/>
        </w:rPr>
      </w:pPr>
    </w:p>
    <w:p w14:paraId="5F2A7A76" w14:textId="27237F18" w:rsidR="00AE2771" w:rsidRDefault="00E83502" w:rsidP="00DA501B">
      <w:pPr>
        <w:pStyle w:val="1bodycopy10pt"/>
        <w:jc w:val="both"/>
        <w:rPr>
          <w:sz w:val="22"/>
          <w:szCs w:val="22"/>
        </w:rPr>
      </w:pPr>
      <w:r>
        <w:rPr>
          <w:sz w:val="22"/>
          <w:szCs w:val="22"/>
        </w:rPr>
        <w:t>Greenway</w:t>
      </w:r>
      <w:r w:rsidR="00D879FB">
        <w:rPr>
          <w:sz w:val="22"/>
          <w:szCs w:val="22"/>
        </w:rPr>
        <w:t xml:space="preserve"> staff are aware that such information is confidential and </w:t>
      </w:r>
      <w:proofErr w:type="gramStart"/>
      <w:r w:rsidR="00D879FB">
        <w:rPr>
          <w:sz w:val="22"/>
          <w:szCs w:val="22"/>
        </w:rPr>
        <w:t>should be shared</w:t>
      </w:r>
      <w:proofErr w:type="gramEnd"/>
      <w:r w:rsidR="00D879FB">
        <w:rPr>
          <w:sz w:val="22"/>
          <w:szCs w:val="22"/>
        </w:rPr>
        <w:t xml:space="preserve"> with the DSL only who may hold additional information about the child and their family, and therefore can form </w:t>
      </w:r>
      <w:r w:rsidR="00D879FB">
        <w:rPr>
          <w:sz w:val="22"/>
          <w:szCs w:val="22"/>
        </w:rPr>
        <w:lastRenderedPageBreak/>
        <w:t xml:space="preserve">a view on its significance and whether any action is required. Staff </w:t>
      </w:r>
      <w:r w:rsidR="005078FC">
        <w:rPr>
          <w:sz w:val="22"/>
          <w:szCs w:val="22"/>
        </w:rPr>
        <w:t>do</w:t>
      </w:r>
      <w:r w:rsidR="00D879FB">
        <w:rPr>
          <w:sz w:val="22"/>
          <w:szCs w:val="22"/>
        </w:rPr>
        <w:t xml:space="preserve"> not share information amongst themselves a</w:t>
      </w:r>
      <w:r w:rsidR="008D008A">
        <w:rPr>
          <w:sz w:val="22"/>
          <w:szCs w:val="22"/>
        </w:rPr>
        <w:t xml:space="preserve">nd </w:t>
      </w:r>
      <w:r w:rsidR="005078FC">
        <w:rPr>
          <w:sz w:val="22"/>
          <w:szCs w:val="22"/>
        </w:rPr>
        <w:t>do</w:t>
      </w:r>
      <w:r w:rsidR="008D008A">
        <w:rPr>
          <w:sz w:val="22"/>
          <w:szCs w:val="22"/>
        </w:rPr>
        <w:t xml:space="preserve"> not share the information outside of the formal reporting process unless asked to by the DSL. This ensures that </w:t>
      </w:r>
      <w:r w:rsidR="0066265E">
        <w:rPr>
          <w:sz w:val="22"/>
          <w:szCs w:val="22"/>
        </w:rPr>
        <w:t xml:space="preserve">information is shared </w:t>
      </w:r>
      <w:proofErr w:type="gramStart"/>
      <w:r w:rsidR="0066265E">
        <w:rPr>
          <w:sz w:val="22"/>
          <w:szCs w:val="22"/>
        </w:rPr>
        <w:t>without delay</w:t>
      </w:r>
      <w:proofErr w:type="gramEnd"/>
      <w:r w:rsidR="00995B47">
        <w:rPr>
          <w:sz w:val="22"/>
          <w:szCs w:val="22"/>
        </w:rPr>
        <w:t xml:space="preserve"> enabling the DSL to carry out any necessary functions of their role whilst upholding confidentiality for the child and their family. </w:t>
      </w:r>
    </w:p>
    <w:p w14:paraId="49A328A0" w14:textId="60E60074" w:rsidR="00AF7C59" w:rsidRDefault="00AF7C59" w:rsidP="00DA501B">
      <w:pPr>
        <w:pStyle w:val="1bodycopy10pt"/>
        <w:jc w:val="both"/>
        <w:rPr>
          <w:sz w:val="22"/>
          <w:szCs w:val="22"/>
        </w:rPr>
      </w:pPr>
      <w:r>
        <w:rPr>
          <w:sz w:val="22"/>
          <w:szCs w:val="22"/>
        </w:rPr>
        <w:t xml:space="preserve">Greenway staff are aware that all </w:t>
      </w:r>
      <w:r w:rsidR="00E42490">
        <w:rPr>
          <w:sz w:val="22"/>
          <w:szCs w:val="22"/>
        </w:rPr>
        <w:t xml:space="preserve">disclosures/concerns </w:t>
      </w:r>
      <w:proofErr w:type="gramStart"/>
      <w:r w:rsidR="00E42490">
        <w:rPr>
          <w:sz w:val="22"/>
          <w:szCs w:val="22"/>
        </w:rPr>
        <w:t>are recorded</w:t>
      </w:r>
      <w:proofErr w:type="gramEnd"/>
      <w:r w:rsidR="00E42490">
        <w:rPr>
          <w:sz w:val="22"/>
          <w:szCs w:val="22"/>
        </w:rPr>
        <w:t xml:space="preserve"> on CPOMS.</w:t>
      </w:r>
    </w:p>
    <w:p w14:paraId="0358FBB6" w14:textId="77777777" w:rsidR="00861F2D" w:rsidRDefault="00861F2D" w:rsidP="00DA501B">
      <w:pPr>
        <w:pStyle w:val="1bodycopy10pt"/>
        <w:jc w:val="both"/>
        <w:rPr>
          <w:b/>
          <w:sz w:val="24"/>
        </w:rPr>
      </w:pPr>
    </w:p>
    <w:p w14:paraId="71BEC091" w14:textId="17B5BDA2" w:rsidR="00BC2A26" w:rsidRPr="00CC1056" w:rsidRDefault="00BC2A26" w:rsidP="007323E6">
      <w:pPr>
        <w:pStyle w:val="Mainbodytext"/>
        <w:ind w:left="720"/>
      </w:pPr>
    </w:p>
    <w:p w14:paraId="55C9206E" w14:textId="072B8E61" w:rsidR="003D19AE" w:rsidRPr="00491461" w:rsidRDefault="0029415F" w:rsidP="005F1418">
      <w:pPr>
        <w:pStyle w:val="Heading3"/>
      </w:pPr>
      <w:r>
        <w:t>9.</w:t>
      </w:r>
      <w:r w:rsidR="00B16B63">
        <w:t>9</w:t>
      </w:r>
      <w:r>
        <w:t xml:space="preserve">.6 </w:t>
      </w:r>
      <w:r w:rsidR="00B96BC7" w:rsidRPr="00491461">
        <w:t xml:space="preserve">What </w:t>
      </w:r>
      <w:r w:rsidR="00D713D6">
        <w:t>L</w:t>
      </w:r>
      <w:r w:rsidR="00B96BC7" w:rsidRPr="00491461">
        <w:t xml:space="preserve">ocal </w:t>
      </w:r>
      <w:r w:rsidR="00D713D6">
        <w:t>A</w:t>
      </w:r>
      <w:r w:rsidR="00B96BC7"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proofErr w:type="gramStart"/>
      <w:r w:rsidR="00B96BC7" w:rsidRPr="00491461">
        <w:t>do?</w:t>
      </w:r>
      <w:proofErr w:type="gramEnd"/>
      <w:r w:rsidR="003D19AE" w:rsidRPr="00491461">
        <w:t xml:space="preserve"> </w:t>
      </w:r>
    </w:p>
    <w:p w14:paraId="13153BF3" w14:textId="2947D01E" w:rsidR="004E4A98" w:rsidRDefault="0016057B" w:rsidP="00DA501B">
      <w:pPr>
        <w:pStyle w:val="Mainbodytext"/>
      </w:pPr>
      <w:r w:rsidRPr="00491461">
        <w:t xml:space="preserve">Within one working day of a referral </w:t>
      </w:r>
      <w:proofErr w:type="gramStart"/>
      <w:r w:rsidRPr="00491461">
        <w:t>being made</w:t>
      </w:r>
      <w:proofErr w:type="gramEnd"/>
      <w:r w:rsidRPr="00491461">
        <w:t xml:space="preserve">, a social worker should acknowledge its receipt to the </w:t>
      </w:r>
      <w:r w:rsidR="001A2436" w:rsidRPr="00491461">
        <w:t>school</w:t>
      </w:r>
      <w:r w:rsidR="001A2436">
        <w:t>’s</w:t>
      </w:r>
      <w:r w:rsidR="00183C9D" w:rsidRPr="00491461">
        <w:t xml:space="preserve"> DSL </w:t>
      </w:r>
      <w:r w:rsidRPr="00491461">
        <w:t>and make a decision about the next steps and the type of response that is required. This include</w:t>
      </w:r>
      <w:r w:rsidR="005078FC">
        <w:t>s</w:t>
      </w:r>
      <w:r w:rsidRPr="00491461">
        <w:t xml:space="preserve"> determining whether:</w:t>
      </w:r>
    </w:p>
    <w:p w14:paraId="13C63F6B" w14:textId="77777777" w:rsidR="004E4A98" w:rsidRDefault="0016057B" w:rsidP="00801FB0">
      <w:pPr>
        <w:pStyle w:val="Mainbodytext"/>
        <w:numPr>
          <w:ilvl w:val="0"/>
          <w:numId w:val="71"/>
        </w:numPr>
      </w:pPr>
      <w:r w:rsidRPr="00491461">
        <w:t xml:space="preserve">the child requires immediate protection and urgent action is required </w:t>
      </w:r>
    </w:p>
    <w:p w14:paraId="67349D18" w14:textId="77777777" w:rsidR="004E4A98" w:rsidRDefault="0016057B" w:rsidP="00801FB0">
      <w:pPr>
        <w:pStyle w:val="Mainbodytext"/>
        <w:numPr>
          <w:ilvl w:val="0"/>
          <w:numId w:val="71"/>
        </w:numPr>
      </w:pPr>
      <w:r w:rsidRPr="00491461">
        <w:t xml:space="preserve">any services are required by the child and family and what type of services </w:t>
      </w:r>
    </w:p>
    <w:p w14:paraId="64E0E52C" w14:textId="77777777" w:rsidR="004E4A98" w:rsidRDefault="0016057B" w:rsidP="00801FB0">
      <w:pPr>
        <w:pStyle w:val="Mainbodytext"/>
        <w:numPr>
          <w:ilvl w:val="0"/>
          <w:numId w:val="71"/>
        </w:numPr>
      </w:pPr>
      <w:proofErr w:type="gramStart"/>
      <w:r w:rsidRPr="00491461">
        <w:t>the</w:t>
      </w:r>
      <w:proofErr w:type="gramEnd"/>
      <w:r w:rsidRPr="00491461">
        <w:t xml:space="preserve"> child is in need and should be assessed under section 17 of the Children Act 1989. Working Together to Safeguard Children provides details of the assessment process</w:t>
      </w:r>
    </w:p>
    <w:p w14:paraId="552BE366" w14:textId="1DDAEFF4" w:rsidR="004E4A98" w:rsidRDefault="0016057B" w:rsidP="00801FB0">
      <w:pPr>
        <w:pStyle w:val="Mainbodytext"/>
        <w:numPr>
          <w:ilvl w:val="0"/>
          <w:numId w:val="71"/>
        </w:numPr>
      </w:pPr>
      <w:proofErr w:type="gramStart"/>
      <w:r w:rsidRPr="00491461">
        <w:t>there</w:t>
      </w:r>
      <w:proofErr w:type="gramEnd"/>
      <w:r w:rsidRPr="00491461">
        <w:t xml:space="preserv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801FB0">
      <w:pPr>
        <w:pStyle w:val="Mainbodytext"/>
        <w:numPr>
          <w:ilvl w:val="0"/>
          <w:numId w:val="71"/>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4307E5F7" w:rsidR="00BD2443" w:rsidRPr="00491461" w:rsidRDefault="00AD76B4" w:rsidP="00801FB0">
      <w:pPr>
        <w:pStyle w:val="Mainbodytext"/>
        <w:numPr>
          <w:ilvl w:val="0"/>
          <w:numId w:val="29"/>
        </w:numPr>
      </w:pPr>
      <w:proofErr w:type="gramStart"/>
      <w:r>
        <w:t>t</w:t>
      </w:r>
      <w:r w:rsidR="0016057B" w:rsidRPr="00491461">
        <w:t>he</w:t>
      </w:r>
      <w:proofErr w:type="gramEnd"/>
      <w:r w:rsidR="0016057B" w:rsidRPr="00491461">
        <w:t xml:space="preserve"> </w:t>
      </w:r>
      <w:r w:rsidR="003B3E4A" w:rsidRPr="00491461">
        <w:t xml:space="preserve">DSL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t>
      </w:r>
      <w:proofErr w:type="gramStart"/>
      <w:r w:rsidR="00980EF6" w:rsidRPr="00491461">
        <w:t>without delay</w:t>
      </w:r>
      <w:proofErr w:type="gramEnd"/>
      <w:r w:rsidR="00980EF6" w:rsidRPr="00491461">
        <w:t xml:space="preserve">. </w:t>
      </w:r>
    </w:p>
    <w:p w14:paraId="204103C5" w14:textId="77777777" w:rsidR="004E4A98" w:rsidRPr="00491461" w:rsidRDefault="004E4A98" w:rsidP="00B00047">
      <w:pPr>
        <w:pStyle w:val="Mainbodytext"/>
      </w:pPr>
    </w:p>
    <w:p w14:paraId="1CDD4114" w14:textId="5BCC731C" w:rsidR="00226D69" w:rsidRPr="00491461" w:rsidRDefault="0029415F" w:rsidP="00B00047">
      <w:pPr>
        <w:jc w:val="both"/>
        <w:rPr>
          <w:rFonts w:cs="Arial"/>
          <w:sz w:val="24"/>
        </w:rPr>
      </w:pPr>
      <w:r>
        <w:rPr>
          <w:rFonts w:cs="Arial"/>
          <w:b/>
          <w:bCs/>
          <w:sz w:val="24"/>
        </w:rPr>
        <w:t>9.</w:t>
      </w:r>
      <w:r w:rsidR="00B16B63">
        <w:rPr>
          <w:rFonts w:cs="Arial"/>
          <w:b/>
          <w:bCs/>
          <w:sz w:val="24"/>
        </w:rPr>
        <w:t>9</w:t>
      </w:r>
      <w:r>
        <w:rPr>
          <w:rFonts w:cs="Arial"/>
          <w:b/>
          <w:bCs/>
          <w:sz w:val="24"/>
        </w:rPr>
        <w:t xml:space="preserve">.7 </w:t>
      </w:r>
      <w:r w:rsidR="00226D69" w:rsidRPr="00491461">
        <w:rPr>
          <w:rFonts w:cs="Arial"/>
          <w:b/>
          <w:bCs/>
          <w:sz w:val="24"/>
        </w:rPr>
        <w:t xml:space="preserve">Making a referral to </w:t>
      </w:r>
      <w:r w:rsidR="004520DF">
        <w:rPr>
          <w:rFonts w:cs="Arial"/>
          <w:b/>
          <w:bCs/>
          <w:sz w:val="24"/>
        </w:rPr>
        <w:t>C</w:t>
      </w:r>
      <w:r w:rsidR="00226D69" w:rsidRPr="00491461">
        <w:rPr>
          <w:rFonts w:cs="Arial"/>
          <w:b/>
          <w:bCs/>
          <w:sz w:val="24"/>
        </w:rPr>
        <w:t>hildren</w:t>
      </w:r>
      <w:r w:rsidR="004520DF">
        <w:rPr>
          <w:rFonts w:cs="Arial"/>
          <w:b/>
          <w:bCs/>
          <w:sz w:val="24"/>
        </w:rPr>
        <w:t>’s</w:t>
      </w:r>
      <w:r w:rsidR="00226D69" w:rsidRPr="00491461">
        <w:rPr>
          <w:rFonts w:cs="Arial"/>
          <w:b/>
          <w:bCs/>
          <w:sz w:val="24"/>
        </w:rPr>
        <w:t xml:space="preserve"> </w:t>
      </w:r>
      <w:r w:rsidR="004520DF">
        <w:rPr>
          <w:rFonts w:cs="Arial"/>
          <w:b/>
          <w:bCs/>
          <w:sz w:val="24"/>
        </w:rPr>
        <w:t>S</w:t>
      </w:r>
      <w:r w:rsidR="00226D69" w:rsidRPr="00491461">
        <w:rPr>
          <w:rFonts w:cs="Arial"/>
          <w:b/>
          <w:bCs/>
          <w:sz w:val="24"/>
        </w:rPr>
        <w:t xml:space="preserve">ervices </w:t>
      </w:r>
      <w:r w:rsidR="00807878" w:rsidRPr="00491461">
        <w:rPr>
          <w:rFonts w:cs="Arial"/>
          <w:b/>
          <w:bCs/>
          <w:sz w:val="24"/>
        </w:rPr>
        <w:t>and</w:t>
      </w:r>
      <w:r w:rsidR="004520DF">
        <w:rPr>
          <w:rFonts w:cs="Arial"/>
          <w:b/>
          <w:bCs/>
          <w:sz w:val="24"/>
        </w:rPr>
        <w:t>/or</w:t>
      </w:r>
      <w:r w:rsidR="00226D69"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 xml:space="preserve">Professional referrals </w:t>
      </w:r>
      <w:proofErr w:type="gramStart"/>
      <w:r w:rsidRPr="00DA48B1">
        <w:rPr>
          <w:rFonts w:cs="Arial"/>
          <w:color w:val="000000" w:themeColor="text1"/>
          <w:sz w:val="22"/>
          <w:szCs w:val="22"/>
        </w:rPr>
        <w:t>are made</w:t>
      </w:r>
      <w:proofErr w:type="gramEnd"/>
      <w:r w:rsidRPr="00DA48B1">
        <w:rPr>
          <w:rFonts w:cs="Arial"/>
          <w:color w:val="000000" w:themeColor="text1"/>
          <w:sz w:val="22"/>
          <w:szCs w:val="22"/>
        </w:rPr>
        <w:t xml:space="preserv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77" w:history="1">
        <w:r w:rsidR="000C6F36" w:rsidRPr="00DA48B1">
          <w:rPr>
            <w:rStyle w:val="Hyperlink"/>
            <w:rFonts w:cs="Arial"/>
            <w:sz w:val="22"/>
            <w:szCs w:val="22"/>
          </w:rPr>
          <w:t>website.</w:t>
        </w:r>
      </w:hyperlink>
      <w:r w:rsidR="008A38A7" w:rsidRPr="00DA48B1">
        <w:rPr>
          <w:rFonts w:cs="Arial"/>
          <w:sz w:val="22"/>
          <w:szCs w:val="22"/>
        </w:rPr>
        <w:t xml:space="preserve"> (</w:t>
      </w:r>
      <w:proofErr w:type="gramStart"/>
      <w:r w:rsidR="008A38A7" w:rsidRPr="00DA48B1">
        <w:rPr>
          <w:rFonts w:cs="Arial"/>
          <w:sz w:val="22"/>
          <w:szCs w:val="22"/>
        </w:rPr>
        <w:t>consent</w:t>
      </w:r>
      <w:proofErr w:type="gramEnd"/>
      <w:r w:rsidR="008A38A7" w:rsidRPr="00DA48B1">
        <w:rPr>
          <w:rFonts w:cs="Arial"/>
          <w:sz w:val="22"/>
          <w:szCs w:val="22"/>
        </w:rPr>
        <w:t xml:space="preserve">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8" w:history="1">
        <w:r w:rsidRPr="00DA48B1">
          <w:rPr>
            <w:rStyle w:val="Hyperlink"/>
            <w:rFonts w:cs="Arial"/>
            <w:sz w:val="22"/>
            <w:szCs w:val="22"/>
          </w:rPr>
          <w:t>HSCP Family Leaflet (hertfordshire.gov.uk)</w:t>
        </w:r>
      </w:hyperlink>
    </w:p>
    <w:p w14:paraId="20C2E248" w14:textId="77777777" w:rsidR="003229AB" w:rsidRPr="00BB3568" w:rsidRDefault="003229AB" w:rsidP="00B00047">
      <w:pPr>
        <w:jc w:val="both"/>
        <w:rPr>
          <w:rStyle w:val="Hyperlink"/>
          <w:rFonts w:cs="Arial"/>
          <w:sz w:val="24"/>
          <w:highlight w:val="yellow"/>
        </w:rPr>
      </w:pPr>
    </w:p>
    <w:p w14:paraId="415296B3" w14:textId="70DF4BED" w:rsidR="003229AB" w:rsidRPr="00BB3568" w:rsidRDefault="0029415F" w:rsidP="00B00047">
      <w:pPr>
        <w:jc w:val="both"/>
        <w:rPr>
          <w:rStyle w:val="Hyperlink"/>
          <w:rFonts w:cs="Arial"/>
          <w:b/>
          <w:color w:val="auto"/>
          <w:sz w:val="24"/>
        </w:rPr>
      </w:pPr>
      <w:r w:rsidRPr="00BB3568">
        <w:rPr>
          <w:rStyle w:val="Hyperlink"/>
          <w:rFonts w:cs="Arial"/>
          <w:b/>
          <w:color w:val="auto"/>
          <w:sz w:val="24"/>
        </w:rPr>
        <w:lastRenderedPageBreak/>
        <w:t>9.</w:t>
      </w:r>
      <w:r w:rsidR="00B16B63" w:rsidRPr="00BB3568">
        <w:rPr>
          <w:rStyle w:val="Hyperlink"/>
          <w:rFonts w:cs="Arial"/>
          <w:b/>
          <w:color w:val="auto"/>
          <w:sz w:val="24"/>
          <w:u w:val="none"/>
        </w:rPr>
        <w:t>9</w:t>
      </w:r>
      <w:r w:rsidRPr="00BB3568">
        <w:rPr>
          <w:rStyle w:val="Hyperlink"/>
          <w:rFonts w:cs="Arial"/>
          <w:b/>
          <w:color w:val="auto"/>
          <w:sz w:val="24"/>
          <w:u w:val="none"/>
        </w:rPr>
        <w:t xml:space="preserve">.8 </w:t>
      </w:r>
      <w:r w:rsidR="00922852" w:rsidRPr="00BB3568">
        <w:rPr>
          <w:rStyle w:val="Hyperlink"/>
          <w:rFonts w:cs="Arial"/>
          <w:b/>
          <w:color w:val="auto"/>
          <w:sz w:val="24"/>
          <w:u w:val="none"/>
        </w:rPr>
        <w:t xml:space="preserve">What </w:t>
      </w:r>
      <w:r w:rsidR="003229AB" w:rsidRPr="00BB3568">
        <w:rPr>
          <w:rStyle w:val="Hyperlink"/>
          <w:rFonts w:cs="Arial"/>
          <w:b/>
          <w:color w:val="auto"/>
          <w:sz w:val="24"/>
          <w:u w:val="none"/>
        </w:rPr>
        <w:t xml:space="preserve">children and young People </w:t>
      </w:r>
      <w:r w:rsidR="00E31CDC" w:rsidRPr="00BB3568">
        <w:rPr>
          <w:rStyle w:val="Hyperlink"/>
          <w:rFonts w:cs="Arial"/>
          <w:b/>
          <w:color w:val="auto"/>
          <w:sz w:val="24"/>
          <w:u w:val="none"/>
        </w:rPr>
        <w:t xml:space="preserve">need to </w:t>
      </w:r>
      <w:r w:rsidR="001E7B87" w:rsidRPr="00BB3568">
        <w:rPr>
          <w:rStyle w:val="Hyperlink"/>
          <w:rFonts w:cs="Arial"/>
          <w:b/>
          <w:color w:val="auto"/>
          <w:sz w:val="24"/>
          <w:u w:val="none"/>
        </w:rPr>
        <w:t xml:space="preserve">know </w:t>
      </w:r>
      <w:r w:rsidR="00E31CDC" w:rsidRPr="00BB3568">
        <w:rPr>
          <w:rStyle w:val="Hyperlink"/>
          <w:rFonts w:cs="Arial"/>
          <w:b/>
          <w:color w:val="auto"/>
          <w:sz w:val="24"/>
          <w:u w:val="none"/>
        </w:rPr>
        <w:t xml:space="preserve">and </w:t>
      </w:r>
      <w:r w:rsidR="009D44AB" w:rsidRPr="00BB3568">
        <w:rPr>
          <w:rStyle w:val="Hyperlink"/>
          <w:rFonts w:cs="Arial"/>
          <w:b/>
          <w:color w:val="auto"/>
          <w:sz w:val="24"/>
          <w:u w:val="none"/>
        </w:rPr>
        <w:t xml:space="preserve">do </w:t>
      </w:r>
      <w:r w:rsidR="00E31CDC" w:rsidRPr="00BB3568">
        <w:rPr>
          <w:rStyle w:val="Hyperlink"/>
          <w:rFonts w:cs="Arial"/>
          <w:b/>
          <w:color w:val="auto"/>
          <w:sz w:val="24"/>
          <w:u w:val="none"/>
        </w:rPr>
        <w:t xml:space="preserve">to </w:t>
      </w:r>
      <w:r w:rsidR="003229AB" w:rsidRPr="00BB3568">
        <w:rPr>
          <w:rStyle w:val="Hyperlink"/>
          <w:rFonts w:cs="Arial"/>
          <w:b/>
          <w:color w:val="auto"/>
          <w:sz w:val="24"/>
          <w:u w:val="none"/>
        </w:rPr>
        <w:t xml:space="preserve">report </w:t>
      </w:r>
      <w:r w:rsidR="00E31CDC" w:rsidRPr="00BB3568">
        <w:rPr>
          <w:rStyle w:val="Hyperlink"/>
          <w:rFonts w:cs="Arial"/>
          <w:b/>
          <w:color w:val="auto"/>
          <w:sz w:val="24"/>
          <w:u w:val="none"/>
        </w:rPr>
        <w:t xml:space="preserve">safeguarding concerns </w:t>
      </w:r>
      <w:r w:rsidR="001652CB" w:rsidRPr="00BB3568">
        <w:rPr>
          <w:rStyle w:val="Hyperlink"/>
          <w:rFonts w:cs="Arial"/>
          <w:b/>
          <w:color w:val="auto"/>
          <w:sz w:val="24"/>
          <w:u w:val="none"/>
        </w:rPr>
        <w:t>(</w:t>
      </w:r>
      <w:r w:rsidR="003229AB" w:rsidRPr="00BB3568">
        <w:rPr>
          <w:rStyle w:val="Hyperlink"/>
          <w:rFonts w:cs="Arial"/>
          <w:b/>
          <w:color w:val="auto"/>
          <w:sz w:val="24"/>
          <w:u w:val="none"/>
        </w:rPr>
        <w:t xml:space="preserve">abuse neglect and </w:t>
      </w:r>
      <w:proofErr w:type="gramStart"/>
      <w:r w:rsidR="003229AB" w:rsidRPr="00BB3568">
        <w:rPr>
          <w:rStyle w:val="Hyperlink"/>
          <w:rFonts w:cs="Arial"/>
          <w:b/>
          <w:color w:val="auto"/>
          <w:sz w:val="24"/>
          <w:u w:val="none"/>
        </w:rPr>
        <w:t>exploitation</w:t>
      </w:r>
      <w:proofErr w:type="gramEnd"/>
      <w:r w:rsidR="001652CB" w:rsidRPr="00BB3568">
        <w:rPr>
          <w:rStyle w:val="Hyperlink"/>
          <w:rFonts w:cs="Arial"/>
          <w:b/>
          <w:color w:val="auto"/>
          <w:sz w:val="24"/>
          <w:u w:val="none"/>
        </w:rPr>
        <w:t>)</w:t>
      </w:r>
    </w:p>
    <w:p w14:paraId="1830B421" w14:textId="60E38CFC" w:rsidR="00131081" w:rsidRPr="007C1CB1" w:rsidRDefault="004952C9" w:rsidP="00B00047">
      <w:pPr>
        <w:pStyle w:val="Mainbodytext"/>
      </w:pPr>
      <w:r w:rsidRPr="00226E24">
        <w:rPr>
          <w:i/>
          <w:iCs/>
          <w:color w:val="000000" w:themeColor="text1"/>
        </w:rPr>
        <w:t xml:space="preserve">At </w:t>
      </w:r>
      <w:r w:rsidR="0029415F">
        <w:t xml:space="preserve">Greenway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 xml:space="preserve">to all our pupils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concerns seriously</w:t>
      </w:r>
      <w:r w:rsidR="00131081" w:rsidRPr="007C1CB1">
        <w:t>, however small.</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F45A360" w:rsidR="00D52BB1" w:rsidRPr="007C1CB1" w:rsidRDefault="00AE1FA8" w:rsidP="00801FB0">
      <w:pPr>
        <w:pStyle w:val="Mainbodytext"/>
        <w:numPr>
          <w:ilvl w:val="0"/>
          <w:numId w:val="30"/>
        </w:numPr>
        <w:rPr>
          <w:i/>
          <w:iCs/>
        </w:rPr>
      </w:pPr>
      <w:r>
        <w:t>w</w:t>
      </w:r>
      <w:r w:rsidR="00C123D0" w:rsidRPr="007C1CB1">
        <w:t xml:space="preserve">e </w:t>
      </w:r>
      <w:r w:rsidR="00741CBB" w:rsidRPr="007C1CB1">
        <w:t>ensur</w:t>
      </w:r>
      <w:r w:rsidR="00C123D0" w:rsidRPr="007C1CB1">
        <w:t xml:space="preserve">e we </w:t>
      </w:r>
      <w:r w:rsidR="00F8205A" w:rsidRPr="007C1CB1">
        <w:t xml:space="preserve">provide </w:t>
      </w:r>
      <w:r w:rsidR="0029415F">
        <w:t>pupils</w:t>
      </w:r>
      <w:r w:rsidR="001071AC" w:rsidRPr="007C1CB1">
        <w:t xml:space="preserve"> with </w:t>
      </w:r>
      <w:r w:rsidR="00D52BB1" w:rsidRPr="007C1CB1">
        <w:t xml:space="preserve">the </w:t>
      </w:r>
      <w:r w:rsidR="00F8205A" w:rsidRPr="007C1CB1">
        <w:t xml:space="preserve">space </w:t>
      </w:r>
      <w:r w:rsidR="00F27DA1" w:rsidRPr="007C1CB1">
        <w:t xml:space="preserve">away from public areas for </w:t>
      </w:r>
      <w:r w:rsidR="0029415F">
        <w:t>them</w:t>
      </w:r>
      <w:r w:rsidR="00F27DA1" w:rsidRPr="007C1CB1">
        <w:t xml:space="preserve"> to talk</w:t>
      </w:r>
    </w:p>
    <w:p w14:paraId="60C41FDB" w14:textId="69E208B4" w:rsidR="00023D1D" w:rsidRPr="007C1CB1" w:rsidRDefault="00AE1FA8" w:rsidP="00801FB0">
      <w:pPr>
        <w:pStyle w:val="Mainbodytext"/>
        <w:numPr>
          <w:ilvl w:val="0"/>
          <w:numId w:val="30"/>
        </w:numPr>
        <w:rPr>
          <w:i/>
          <w:iCs/>
        </w:rPr>
      </w:pPr>
      <w:r>
        <w:t>w</w:t>
      </w:r>
      <w:r w:rsidR="00D52BB1" w:rsidRPr="007C1CB1">
        <w:t xml:space="preserve">e listen without judgement and </w:t>
      </w:r>
      <w:r w:rsidR="00023D1D" w:rsidRPr="007C1CB1">
        <w:t xml:space="preserve">endeavour to respect </w:t>
      </w:r>
      <w:r w:rsidR="0029415F">
        <w:t xml:space="preserve">a pupil’s </w:t>
      </w:r>
      <w:r w:rsidR="00023D1D" w:rsidRPr="007C1CB1">
        <w:t>wishes and feelings</w:t>
      </w:r>
    </w:p>
    <w:p w14:paraId="42A46FF8" w14:textId="1D570E1A" w:rsidR="00387DF8" w:rsidRPr="007C1CB1" w:rsidRDefault="006A5678" w:rsidP="00801FB0">
      <w:pPr>
        <w:pStyle w:val="Mainbodytext"/>
        <w:numPr>
          <w:ilvl w:val="0"/>
          <w:numId w:val="30"/>
        </w:numPr>
        <w:rPr>
          <w:i/>
          <w:iCs/>
        </w:rPr>
      </w:pPr>
      <w:proofErr w:type="gramStart"/>
      <w:r>
        <w:t>w</w:t>
      </w:r>
      <w:r w:rsidR="000A592D" w:rsidRPr="007C1CB1">
        <w:t>e</w:t>
      </w:r>
      <w:proofErr w:type="gramEnd"/>
      <w:r w:rsidR="000A592D" w:rsidRPr="007C1CB1">
        <w:t xml:space="preserve"> </w:t>
      </w:r>
      <w:r w:rsidR="002B5722" w:rsidRPr="007C1CB1">
        <w:t>want</w:t>
      </w:r>
      <w:r w:rsidR="0029415F">
        <w:t xml:space="preserve"> pupils</w:t>
      </w:r>
      <w:r w:rsidR="002B5722" w:rsidRPr="007C1CB1">
        <w:t xml:space="preserve"> to feel safe</w:t>
      </w:r>
      <w:r w:rsidR="00D824DC" w:rsidRPr="007C1CB1">
        <w:t xml:space="preserve"> </w:t>
      </w:r>
      <w:r w:rsidR="00BC3CB2">
        <w:t xml:space="preserve">and </w:t>
      </w:r>
      <w:r w:rsidR="00D824DC" w:rsidRPr="007C1CB1">
        <w:t xml:space="preserve">we </w:t>
      </w:r>
      <w:r w:rsidR="00496B91">
        <w:t xml:space="preserve">are </w:t>
      </w:r>
      <w:r w:rsidR="00D824DC" w:rsidRPr="007C1CB1">
        <w:t xml:space="preserve">honest about our duty to </w:t>
      </w:r>
      <w:r w:rsidR="000064D9" w:rsidRPr="007C1CB1">
        <w:t>prioritise</w:t>
      </w:r>
      <w:r w:rsidR="000A592D" w:rsidRPr="007C1CB1">
        <w:t xml:space="preserve"> </w:t>
      </w:r>
      <w:r w:rsidR="0029415F">
        <w:t>their</w:t>
      </w:r>
      <w:r w:rsidR="000A592D" w:rsidRPr="007C1CB1">
        <w:t xml:space="preserve"> wellbeing and </w:t>
      </w:r>
      <w:r w:rsidR="00D824DC" w:rsidRPr="007C1CB1">
        <w:t xml:space="preserve">longer term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w:t>
      </w:r>
      <w:r w:rsidR="0029415F">
        <w:t xml:space="preserve">pupils and their </w:t>
      </w:r>
      <w:r w:rsidR="00387DF8" w:rsidRPr="007C1CB1">
        <w:t>famil</w:t>
      </w:r>
      <w:r w:rsidR="0029415F">
        <w:t>ies</w:t>
      </w:r>
    </w:p>
    <w:p w14:paraId="0E95F77F" w14:textId="54BBDB06" w:rsidR="00FD5C6F" w:rsidRPr="007C1CB1" w:rsidRDefault="006A5678" w:rsidP="00801FB0">
      <w:pPr>
        <w:pStyle w:val="Mainbodytext"/>
        <w:numPr>
          <w:ilvl w:val="0"/>
          <w:numId w:val="30"/>
        </w:numPr>
        <w:rPr>
          <w:i/>
          <w:iCs/>
        </w:rPr>
      </w:pPr>
      <w:proofErr w:type="gramStart"/>
      <w:r>
        <w:t>w</w:t>
      </w:r>
      <w:r w:rsidR="00387DF8" w:rsidRPr="007C1CB1">
        <w:t>e</w:t>
      </w:r>
      <w:proofErr w:type="gramEnd"/>
      <w:r w:rsidR="00387DF8" w:rsidRPr="007C1CB1">
        <w:t xml:space="preserve"> </w:t>
      </w:r>
      <w:r w:rsidR="006B0154" w:rsidRPr="007C1CB1">
        <w:t xml:space="preserve">respect </w:t>
      </w:r>
      <w:r w:rsidR="0029415F">
        <w:t>pupils</w:t>
      </w:r>
      <w:r w:rsidR="006B0154" w:rsidRPr="007C1CB1">
        <w:t xml:space="preserve"> p</w:t>
      </w:r>
      <w:r w:rsidR="008B0933">
        <w:t>l</w:t>
      </w:r>
      <w:r w:rsidR="006B0154" w:rsidRPr="007C1CB1">
        <w:t xml:space="preserve">ace but if we consider that </w:t>
      </w:r>
      <w:r w:rsidR="0029415F">
        <w:t>a pupil has</w:t>
      </w:r>
      <w:r w:rsidR="00541229" w:rsidRPr="007C1CB1">
        <w:t xml:space="preserve"> suffered </w:t>
      </w:r>
      <w:r w:rsidR="005725B4" w:rsidRPr="007C1CB1">
        <w:t xml:space="preserve">significant harm or </w:t>
      </w:r>
      <w:r w:rsidR="0029415F">
        <w:t>is</w:t>
      </w:r>
      <w:r w:rsidR="00F35E4F">
        <w:t xml:space="preserve"> </w:t>
      </w:r>
      <w:r w:rsidR="005725B4" w:rsidRPr="007C1CB1">
        <w:t xml:space="preserve">at risk of harm we will need to share this </w:t>
      </w:r>
      <w:r w:rsidR="00FD5C6F" w:rsidRPr="007C1CB1">
        <w:t>information</w:t>
      </w:r>
      <w:r w:rsidR="005725B4" w:rsidRPr="007C1CB1">
        <w:t xml:space="preserve"> so that </w:t>
      </w:r>
      <w:r w:rsidR="0029415F">
        <w:t>a pupil</w:t>
      </w:r>
      <w:r w:rsidR="00283CB5" w:rsidRPr="007C1CB1">
        <w:t xml:space="preserve"> and </w:t>
      </w:r>
      <w:r w:rsidR="0029415F">
        <w:t>their</w:t>
      </w:r>
      <w:r w:rsidR="00283CB5" w:rsidRPr="007C1CB1">
        <w:t xml:space="preserve"> family </w:t>
      </w:r>
      <w:r w:rsidR="00F35E4F">
        <w:t xml:space="preserve">can be offered the right support. We will be clear on what information needs to be shared, with whom and how </w:t>
      </w:r>
      <w:r w:rsidR="006D6C0D">
        <w:t>it might be used</w:t>
      </w:r>
    </w:p>
    <w:p w14:paraId="0938CD98" w14:textId="7B38BAE4" w:rsidR="002B5722" w:rsidRPr="007C1CB1" w:rsidRDefault="008B0933" w:rsidP="00801FB0">
      <w:pPr>
        <w:pStyle w:val="Mainbodytext"/>
        <w:numPr>
          <w:ilvl w:val="0"/>
          <w:numId w:val="30"/>
        </w:numPr>
        <w:rPr>
          <w:i/>
          <w:iCs/>
        </w:rPr>
      </w:pPr>
      <w:r>
        <w:t>w</w:t>
      </w:r>
      <w:r w:rsidR="00D15A34" w:rsidRPr="007C1CB1">
        <w:t xml:space="preserve">hen the concerns suggest </w:t>
      </w:r>
      <w:r w:rsidR="0029415F">
        <w:t>a pupil</w:t>
      </w:r>
      <w:r w:rsidR="00D15A34" w:rsidRPr="007C1CB1">
        <w:t xml:space="preserve">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9415F">
        <w:t>a pupil’s</w:t>
      </w:r>
      <w:r w:rsidR="00BB3568">
        <w:t xml:space="preserve"> </w:t>
      </w:r>
      <w:r w:rsidR="002B5722" w:rsidRPr="007C1CB1">
        <w:t>parents and care</w:t>
      </w:r>
      <w:r>
        <w:t>r</w:t>
      </w:r>
      <w:r w:rsidR="002B5722" w:rsidRPr="007C1CB1">
        <w:t xml:space="preserve">s with matters that will improve </w:t>
      </w:r>
      <w:r w:rsidR="0029415F">
        <w:t>a pupil’s</w:t>
      </w:r>
      <w:r w:rsidR="002B5722" w:rsidRPr="007C1CB1">
        <w:t xml:space="preserve"> situation</w:t>
      </w:r>
    </w:p>
    <w:p w14:paraId="280D345A" w14:textId="572CC70D" w:rsidR="00E133CA" w:rsidRPr="00671CF7" w:rsidRDefault="008B0933" w:rsidP="00801FB0">
      <w:pPr>
        <w:pStyle w:val="Mainbodytext"/>
        <w:numPr>
          <w:ilvl w:val="0"/>
          <w:numId w:val="30"/>
        </w:numPr>
        <w:rPr>
          <w:i/>
          <w:iCs/>
        </w:rPr>
      </w:pPr>
      <w:r w:rsidRPr="00671CF7">
        <w:t>w</w:t>
      </w:r>
      <w:r w:rsidR="00FD5C6F" w:rsidRPr="00671CF7">
        <w:t>e provide a</w:t>
      </w:r>
      <w:r w:rsidR="00396358" w:rsidRPr="00671CF7">
        <w:t>n environment where</w:t>
      </w:r>
      <w:r w:rsidR="00FD5C6F" w:rsidRPr="00671CF7">
        <w:t xml:space="preserve"> </w:t>
      </w:r>
      <w:r w:rsidR="0029415F" w:rsidRPr="00671CF7">
        <w:t>a pupil</w:t>
      </w:r>
      <w:r w:rsidR="00FD5C6F" w:rsidRPr="00671CF7">
        <w:t xml:space="preserve"> </w:t>
      </w:r>
      <w:r w:rsidR="00396358" w:rsidRPr="00671CF7">
        <w:t xml:space="preserve">has </w:t>
      </w:r>
      <w:r w:rsidR="00C92403" w:rsidRPr="00671CF7">
        <w:t>the confi</w:t>
      </w:r>
      <w:r w:rsidR="00E133CA" w:rsidRPr="00671CF7">
        <w:t xml:space="preserve">dence </w:t>
      </w:r>
      <w:r w:rsidR="00C92403" w:rsidRPr="00671CF7">
        <w:t xml:space="preserve">and trust </w:t>
      </w:r>
      <w:r w:rsidR="00E133CA" w:rsidRPr="00671CF7">
        <w:t xml:space="preserve">to know that </w:t>
      </w:r>
      <w:r w:rsidR="00396358" w:rsidRPr="00671CF7">
        <w:t>they</w:t>
      </w:r>
      <w:r w:rsidR="00E133CA" w:rsidRPr="00671CF7">
        <w:t xml:space="preserve"> have someone to go to at school if </w:t>
      </w:r>
      <w:r w:rsidR="00396358" w:rsidRPr="00671CF7">
        <w:t>they</w:t>
      </w:r>
      <w:r w:rsidR="00E133CA" w:rsidRPr="00671CF7">
        <w:t xml:space="preserve"> are feeling </w:t>
      </w:r>
      <w:r w:rsidR="006D6C0D" w:rsidRPr="00671CF7">
        <w:t>vulnerable</w:t>
      </w:r>
      <w:r w:rsidR="00E133CA" w:rsidRPr="00671CF7">
        <w:t xml:space="preserve"> and </w:t>
      </w:r>
      <w:r w:rsidR="008C311D" w:rsidRPr="00671CF7">
        <w:t>experiencing</w:t>
      </w:r>
      <w:r w:rsidR="00E133CA" w:rsidRPr="00671CF7">
        <w:t xml:space="preserve"> difficulties</w:t>
      </w:r>
    </w:p>
    <w:p w14:paraId="20C1F58C" w14:textId="607A8427" w:rsidR="0024677F" w:rsidRPr="007C1CB1" w:rsidRDefault="0029415F" w:rsidP="00801FB0">
      <w:pPr>
        <w:pStyle w:val="Mainbodytext"/>
        <w:numPr>
          <w:ilvl w:val="0"/>
          <w:numId w:val="30"/>
        </w:numPr>
        <w:rPr>
          <w:i/>
          <w:iCs/>
        </w:rPr>
      </w:pPr>
      <w:proofErr w:type="gramStart"/>
      <w:r>
        <w:t>a</w:t>
      </w:r>
      <w:proofErr w:type="gramEnd"/>
      <w:r>
        <w:t xml:space="preserve"> pupil’s</w:t>
      </w:r>
      <w:r w:rsidR="00E133CA" w:rsidRPr="007C1CB1">
        <w:t xml:space="preserve"> </w:t>
      </w:r>
      <w:r w:rsidR="008C311D" w:rsidRPr="007C1CB1">
        <w:t>education</w:t>
      </w:r>
      <w:r w:rsidR="00E133CA" w:rsidRPr="007C1CB1">
        <w:t xml:space="preserve"> and welfare </w:t>
      </w:r>
      <w:r w:rsidR="008C311D" w:rsidRPr="007C1CB1">
        <w:t>is im</w:t>
      </w:r>
      <w:r w:rsidR="00366460" w:rsidRPr="007C1CB1">
        <w:t>p</w:t>
      </w:r>
      <w:r w:rsidR="008C311D" w:rsidRPr="007C1CB1">
        <w:t xml:space="preserve">ortant to us and we want </w:t>
      </w:r>
      <w:r w:rsidR="00366460" w:rsidRPr="007C1CB1">
        <w:t>to</w:t>
      </w:r>
      <w:r w:rsidR="0024677F" w:rsidRPr="007C1CB1">
        <w:t xml:space="preserve"> reassure </w:t>
      </w:r>
      <w:r>
        <w:t>every pupil</w:t>
      </w:r>
      <w:r w:rsidR="0024677F" w:rsidRPr="007C1CB1">
        <w:t xml:space="preserve"> that </w:t>
      </w:r>
      <w:r>
        <w:t>their</w:t>
      </w:r>
      <w:r w:rsidR="00BB3568">
        <w:t xml:space="preserve"> </w:t>
      </w:r>
      <w:r w:rsidR="0024677F" w:rsidRPr="007C1CB1">
        <w:t xml:space="preserve">experience at school remains </w:t>
      </w:r>
      <w:r w:rsidR="007E0DB5" w:rsidRPr="007C1CB1">
        <w:t xml:space="preserve">positive and </w:t>
      </w:r>
      <w:r>
        <w:t xml:space="preserve">that they </w:t>
      </w:r>
      <w:r w:rsidR="007E0DB5" w:rsidRPr="007C1CB1">
        <w:t xml:space="preserve"> feel safe</w:t>
      </w:r>
      <w:r w:rsidR="00A81B61">
        <w:t>.</w:t>
      </w:r>
    </w:p>
    <w:p w14:paraId="6931368D" w14:textId="573406D3" w:rsidR="007B7AD5" w:rsidRPr="007C1CB1" w:rsidRDefault="007B7AD5" w:rsidP="007B7AD5">
      <w:pPr>
        <w:pStyle w:val="Mainbodytext"/>
        <w:ind w:left="360"/>
      </w:pPr>
      <w:r w:rsidRPr="007C1CB1">
        <w:t xml:space="preserve">What </w:t>
      </w:r>
      <w:r w:rsidR="0029415F">
        <w:t>a pupil</w:t>
      </w:r>
      <w:r w:rsidRPr="007C1CB1">
        <w:t xml:space="preserve"> can do to report concerns</w:t>
      </w:r>
      <w:r w:rsidR="00A81B61">
        <w:t>:</w:t>
      </w:r>
    </w:p>
    <w:p w14:paraId="3F51F540" w14:textId="3323F2F9" w:rsidR="003A4EFE" w:rsidRPr="0029415F" w:rsidRDefault="00234DF0" w:rsidP="00801FB0">
      <w:pPr>
        <w:pStyle w:val="Mainbodytext"/>
        <w:numPr>
          <w:ilvl w:val="0"/>
          <w:numId w:val="72"/>
        </w:numPr>
        <w:shd w:val="clear" w:color="auto" w:fill="FFFFFF"/>
        <w:spacing w:before="0" w:after="240"/>
        <w:rPr>
          <w:rFonts w:cs="Arial"/>
          <w:color w:val="000000" w:themeColor="text1"/>
        </w:rPr>
      </w:pPr>
      <w:proofErr w:type="gramStart"/>
      <w:r w:rsidRPr="007C1CB1">
        <w:t>speak</w:t>
      </w:r>
      <w:proofErr w:type="gramEnd"/>
      <w:r w:rsidRPr="007C1CB1">
        <w:t xml:space="preserve"> to any member of </w:t>
      </w:r>
      <w:r w:rsidR="009035EE" w:rsidRPr="007C1CB1">
        <w:t>staff</w:t>
      </w:r>
      <w:r w:rsidR="0029415F">
        <w:t xml:space="preserve"> who will listen and involve the DSL.</w:t>
      </w:r>
      <w:r w:rsidR="00AE5CD6">
        <w:t>.</w:t>
      </w:r>
      <w:r w:rsidRPr="007C1CB1">
        <w:t xml:space="preserve"> </w:t>
      </w:r>
    </w:p>
    <w:p w14:paraId="69ABA666" w14:textId="1F74DA67"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 xml:space="preserve">If </w:t>
      </w:r>
      <w:r w:rsidR="0029415F">
        <w:rPr>
          <w:rFonts w:ascii="Arial" w:hAnsi="Arial" w:cs="Arial"/>
          <w:color w:val="000000" w:themeColor="text1"/>
          <w:sz w:val="22"/>
          <w:szCs w:val="22"/>
        </w:rPr>
        <w:t>a pupil is</w:t>
      </w:r>
      <w:r w:rsidR="00BB3568">
        <w:rPr>
          <w:rFonts w:ascii="Arial" w:hAnsi="Arial" w:cs="Arial"/>
          <w:color w:val="000000" w:themeColor="text1"/>
          <w:sz w:val="22"/>
          <w:szCs w:val="22"/>
        </w:rPr>
        <w:t xml:space="preserve"> </w:t>
      </w:r>
      <w:r w:rsidRPr="002601CE">
        <w:rPr>
          <w:rFonts w:ascii="Arial" w:hAnsi="Arial" w:cs="Arial"/>
          <w:color w:val="000000" w:themeColor="text1"/>
          <w:sz w:val="22"/>
          <w:szCs w:val="22"/>
        </w:rPr>
        <w:t>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w:t>
      </w:r>
      <w:r w:rsidR="00496B91">
        <w:rPr>
          <w:rFonts w:ascii="Arial" w:hAnsi="Arial" w:cs="Arial"/>
          <w:color w:val="000000" w:themeColor="text1"/>
          <w:sz w:val="22"/>
          <w:szCs w:val="22"/>
        </w:rPr>
        <w:t xml:space="preserve">they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ervices</w:t>
      </w:r>
      <w:r w:rsidR="0029415F">
        <w:rPr>
          <w:rFonts w:ascii="Arial" w:hAnsi="Arial" w:cs="Arial"/>
          <w:color w:val="000000" w:themeColor="text1"/>
          <w:sz w:val="22"/>
          <w:szCs w:val="22"/>
        </w:rPr>
        <w:t xml:space="preserve"> </w:t>
      </w:r>
      <w:r w:rsidRPr="002601CE">
        <w:rPr>
          <w:rFonts w:ascii="Arial" w:hAnsi="Arial" w:cs="Arial"/>
          <w:color w:val="000000" w:themeColor="text1"/>
          <w:sz w:val="22"/>
          <w:szCs w:val="22"/>
        </w:rPr>
        <w:t xml:space="preserve">at any time of the day or night on </w:t>
      </w:r>
      <w:r w:rsidRPr="002601CE">
        <w:rPr>
          <w:rFonts w:ascii="Arial" w:hAnsi="Arial" w:cs="Arial"/>
          <w:b/>
          <w:color w:val="000000" w:themeColor="text1"/>
          <w:sz w:val="22"/>
          <w:szCs w:val="22"/>
        </w:rPr>
        <w:t>0300 123 4043.</w:t>
      </w:r>
    </w:p>
    <w:p w14:paraId="791B9767" w14:textId="0E3D23A7"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w:t>
      </w:r>
      <w:r w:rsidR="0029415F">
        <w:rPr>
          <w:rFonts w:ascii="Arial" w:hAnsi="Arial" w:cs="Arial"/>
          <w:color w:val="000000" w:themeColor="text1"/>
          <w:sz w:val="22"/>
          <w:szCs w:val="22"/>
        </w:rPr>
        <w:t>a pupil is</w:t>
      </w:r>
      <w:r w:rsidR="00903EAB" w:rsidRPr="002601CE">
        <w:rPr>
          <w:rFonts w:ascii="Arial" w:hAnsi="Arial" w:cs="Arial"/>
          <w:color w:val="000000" w:themeColor="text1"/>
          <w:sz w:val="22"/>
          <w:szCs w:val="22"/>
        </w:rPr>
        <w:t xml:space="preserv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think</w:t>
      </w:r>
      <w:r w:rsidR="0029415F">
        <w:rPr>
          <w:rFonts w:ascii="Arial" w:hAnsi="Arial" w:cs="Arial"/>
          <w:color w:val="000000" w:themeColor="text1"/>
          <w:sz w:val="22"/>
          <w:szCs w:val="22"/>
        </w:rPr>
        <w:t>s</w:t>
      </w:r>
      <w:r w:rsidR="00E20E32" w:rsidRPr="002601CE">
        <w:rPr>
          <w:rFonts w:ascii="Arial" w:hAnsi="Arial" w:cs="Arial"/>
          <w:color w:val="000000" w:themeColor="text1"/>
          <w:sz w:val="22"/>
          <w:szCs w:val="22"/>
        </w:rPr>
        <w:t xml:space="preserve">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w:t>
      </w:r>
      <w:r w:rsidR="00496B91">
        <w:rPr>
          <w:rFonts w:ascii="Arial" w:hAnsi="Arial" w:cs="Arial"/>
          <w:color w:val="000000" w:themeColor="text1"/>
          <w:sz w:val="22"/>
          <w:szCs w:val="22"/>
        </w:rPr>
        <w:t xml:space="preserve">they can </w:t>
      </w:r>
      <w:r w:rsidRPr="002601CE">
        <w:rPr>
          <w:rFonts w:ascii="Arial" w:hAnsi="Arial" w:cs="Arial"/>
          <w:color w:val="000000" w:themeColor="text1"/>
          <w:sz w:val="22"/>
          <w:szCs w:val="22"/>
        </w:rPr>
        <w:t xml:space="preserve">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3D76B05C" w:rsidR="00234DF0" w:rsidRPr="007323E6" w:rsidRDefault="00496B91" w:rsidP="007323E6">
      <w:pPr>
        <w:pStyle w:val="Mainbodytext"/>
      </w:pPr>
      <w:r>
        <w:t xml:space="preserve">The </w:t>
      </w:r>
      <w:r w:rsidR="009035EE" w:rsidRPr="007C1CB1">
        <w:t xml:space="preserve">NSPCC Helpline </w:t>
      </w:r>
      <w:r>
        <w:t xml:space="preserve">can be called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2E589E71" w:rsidR="00352207" w:rsidRPr="00226E24" w:rsidRDefault="0029415F" w:rsidP="00745F6C">
      <w:pPr>
        <w:pStyle w:val="Heading2"/>
      </w:pPr>
      <w:r>
        <w:t>9.</w:t>
      </w:r>
      <w:r w:rsidR="00B16B63">
        <w:t>9</w:t>
      </w:r>
      <w:r>
        <w:t>.</w:t>
      </w:r>
      <w:r w:rsidR="00B16B63">
        <w:t xml:space="preserve">9 </w:t>
      </w:r>
      <w:r w:rsidR="007558F9" w:rsidRPr="00226E24">
        <w:t xml:space="preserve">Risk management and safety </w:t>
      </w:r>
      <w:r w:rsidR="001E07A6" w:rsidRPr="00226E24">
        <w:t xml:space="preserve">planning </w:t>
      </w:r>
    </w:p>
    <w:p w14:paraId="1D56E1CE" w14:textId="7088BFAB"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take</w:t>
      </w:r>
      <w:r w:rsidR="00496B91">
        <w:t>s</w:t>
      </w:r>
      <w:r w:rsidR="00275EF7" w:rsidRPr="00F32C8F">
        <w:t xml:space="preserv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w:t>
      </w:r>
      <w:r w:rsidR="0029415F">
        <w:t>. I</w:t>
      </w:r>
      <w:r w:rsidR="00275EF7" w:rsidRPr="00F32C8F">
        <w:t xml:space="preserve">t is not </w:t>
      </w:r>
      <w:r w:rsidR="0029415F">
        <w:t>Greenway’s</w:t>
      </w:r>
      <w:r w:rsidR="00275EF7" w:rsidRPr="00F32C8F">
        <w:t xml:space="preserve"> intention to villainise children</w:t>
      </w:r>
      <w:r w:rsidR="00362F16" w:rsidRPr="00F32C8F">
        <w:t>,</w:t>
      </w:r>
      <w:r w:rsidR="00275EF7" w:rsidRPr="00F32C8F">
        <w:t xml:space="preserve"> but it is everyone’s responsibility to uphold the </w:t>
      </w:r>
      <w:r w:rsidR="0029415F">
        <w:t xml:space="preserve">Pupil </w:t>
      </w:r>
      <w:r w:rsidR="000F1BD1" w:rsidRPr="00F32C8F">
        <w:t>Behaviour Policy</w:t>
      </w:r>
      <w:r w:rsidR="00275EF7" w:rsidRPr="00F32C8F">
        <w:t xml:space="preserve"> and standards within the school to maintain a safe environment.  </w:t>
      </w:r>
      <w:r w:rsidR="00407347" w:rsidRPr="00F32C8F">
        <w:t xml:space="preserve">Such assessments or plans </w:t>
      </w:r>
      <w:r w:rsidR="00496B91">
        <w:t xml:space="preserve">are </w:t>
      </w:r>
      <w:r w:rsidR="00407347" w:rsidRPr="00F32C8F">
        <w:t xml:space="preserve">robust but sensitive to the individual needs of the children to ensure any identified risk </w:t>
      </w:r>
      <w:proofErr w:type="gramStart"/>
      <w:r w:rsidR="00407347" w:rsidRPr="00F32C8F">
        <w:t>is managed</w:t>
      </w:r>
      <w:proofErr w:type="gramEnd"/>
      <w:r w:rsidR="00407347" w:rsidRPr="00F32C8F">
        <w:t xml:space="preserve"> </w:t>
      </w:r>
      <w:r w:rsidR="00407347" w:rsidRPr="00F32C8F">
        <w:lastRenderedPageBreak/>
        <w:t xml:space="preserve">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082AE1BF"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duty here at</w:t>
      </w:r>
      <w:r w:rsidR="004C06AD">
        <w:t xml:space="preserve"> </w:t>
      </w:r>
      <w:r w:rsidR="004C06AD" w:rsidRPr="004C06AD">
        <w:t>Greenway</w:t>
      </w:r>
      <w:r w:rsidR="003B0A52" w:rsidRPr="004C06AD">
        <w:t xml:space="preserve"> </w:t>
      </w:r>
      <w:r w:rsidR="00275EF7" w:rsidRPr="004C06AD">
        <w:t>to</w:t>
      </w:r>
      <w:r w:rsidR="00275EF7" w:rsidRPr="00F32C8F">
        <w:t xml:space="preserve">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w:t>
      </w:r>
      <w:proofErr w:type="gramStart"/>
      <w:r w:rsidR="00271013" w:rsidRPr="00F32C8F">
        <w:t xml:space="preserve">are supported and </w:t>
      </w:r>
      <w:r w:rsidR="00D61D17" w:rsidRPr="00F32C8F">
        <w:t xml:space="preserve">always </w:t>
      </w:r>
      <w:r w:rsidR="00271013" w:rsidRPr="00F32C8F">
        <w:t>protected</w:t>
      </w:r>
      <w:proofErr w:type="gramEnd"/>
      <w:r w:rsidR="001A6C49" w:rsidRPr="00F32C8F">
        <w:t>.</w:t>
      </w:r>
      <w:r w:rsidR="00275EF7" w:rsidRPr="00F32C8F">
        <w:t xml:space="preserve"> We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r>
        <w:t>t</w:t>
      </w:r>
      <w:r w:rsidR="00275EF7" w:rsidRPr="00F32C8F">
        <w:t xml:space="preserve">aking action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proofErr w:type="gramStart"/>
      <w:r>
        <w:t>t</w:t>
      </w:r>
      <w:r w:rsidR="00275EF7" w:rsidRPr="00F32C8F">
        <w:t>here</w:t>
      </w:r>
      <w:proofErr w:type="gramEnd"/>
      <w:r w:rsidR="00275EF7" w:rsidRPr="00F32C8F">
        <w:t xml:space="preserv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30533F" w:rsidRPr="0098611F" w:rsidRDefault="0030533F" w:rsidP="00801FB0">
                            <w:pPr>
                              <w:pStyle w:val="Heading1"/>
                              <w:numPr>
                                <w:ilvl w:val="0"/>
                                <w:numId w:val="64"/>
                              </w:numPr>
                            </w:pPr>
                            <w:bookmarkStart w:id="43" w:name="_Toc172548073"/>
                            <w:bookmarkStart w:id="44" w:name="_Toc172617234"/>
                            <w:bookmarkStart w:id="45" w:name="_Toc172619347"/>
                            <w:r w:rsidRPr="0098611F">
                              <w:t xml:space="preserve">Online </w:t>
                            </w:r>
                            <w:r>
                              <w:t>S</w:t>
                            </w:r>
                            <w:r w:rsidRPr="0098611F">
                              <w:t xml:space="preserve">afety and </w:t>
                            </w:r>
                            <w:r>
                              <w:t>F</w:t>
                            </w:r>
                            <w:r w:rsidRPr="0098611F">
                              <w:t>iltering</w:t>
                            </w:r>
                            <w:bookmarkEnd w:id="43"/>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2EAD7DA" w:rsidR="0030533F" w:rsidRPr="0098611F" w:rsidRDefault="0030533F" w:rsidP="00801FB0">
                      <w:pPr>
                        <w:pStyle w:val="Heading1"/>
                        <w:numPr>
                          <w:ilvl w:val="0"/>
                          <w:numId w:val="64"/>
                        </w:numPr>
                      </w:pPr>
                      <w:bookmarkStart w:id="85" w:name="_Toc172548073"/>
                      <w:bookmarkStart w:id="86" w:name="_Toc172617234"/>
                      <w:bookmarkStart w:id="87" w:name="_Toc172619347"/>
                      <w:r w:rsidRPr="0098611F">
                        <w:t xml:space="preserve">Online </w:t>
                      </w:r>
                      <w:r>
                        <w:t>S</w:t>
                      </w:r>
                      <w:r w:rsidRPr="0098611F">
                        <w:t xml:space="preserve">afety and </w:t>
                      </w:r>
                      <w:r>
                        <w:t>F</w:t>
                      </w:r>
                      <w:r w:rsidRPr="0098611F">
                        <w:t>iltering</w:t>
                      </w:r>
                      <w:bookmarkEnd w:id="85"/>
                      <w:bookmarkEnd w:id="86"/>
                      <w:bookmarkEnd w:id="87"/>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60EB624E" w:rsidR="00D846F8" w:rsidRPr="00435F2E" w:rsidRDefault="004C06AD" w:rsidP="009B4577">
      <w:pPr>
        <w:pStyle w:val="Mainbodytext"/>
        <w:rPr>
          <w:lang w:eastAsia="en-GB"/>
        </w:rPr>
      </w:pPr>
      <w:r>
        <w:rPr>
          <w:lang w:eastAsia="en-GB"/>
        </w:rPr>
        <w:t xml:space="preserve">Greenway </w:t>
      </w:r>
      <w:r w:rsidR="00D846F8" w:rsidRPr="00C806DC">
        <w:rPr>
          <w:lang w:eastAsia="en-GB"/>
        </w:rPr>
        <w:t>recognise</w:t>
      </w:r>
      <w:r>
        <w:rPr>
          <w:lang w:eastAsia="en-GB"/>
        </w:rPr>
        <w:t>s</w:t>
      </w:r>
      <w:r w:rsidR="00D846F8" w:rsidRPr="00C806DC">
        <w:rPr>
          <w:lang w:eastAsia="en-GB"/>
        </w:rPr>
        <w:t xml:space="preserve"> the importance of safeguarding children from potentially harmful and inappropriate online material, and we understand that technology is a significant component in many safeguarding and wellbeing issues.</w:t>
      </w:r>
      <w:r w:rsidR="00D846F8" w:rsidRPr="00435F2E">
        <w:rPr>
          <w:lang w:eastAsia="en-GB"/>
        </w:rPr>
        <w:t> </w:t>
      </w:r>
    </w:p>
    <w:p w14:paraId="3A5CF7C4" w14:textId="12C5542F" w:rsidR="00D846F8" w:rsidRPr="00435F2E" w:rsidRDefault="00D846F8" w:rsidP="009B4577">
      <w:pPr>
        <w:pStyle w:val="Mainbodytext"/>
        <w:rPr>
          <w:lang w:eastAsia="en-GB"/>
        </w:rPr>
      </w:pPr>
      <w:r w:rsidRPr="00435F2E">
        <w:rPr>
          <w:lang w:eastAsia="en-GB"/>
        </w:rPr>
        <w:t>To address this, our school:</w:t>
      </w:r>
    </w:p>
    <w:p w14:paraId="1B99E608" w14:textId="37E0630B" w:rsidR="00D846F8" w:rsidRPr="00435F2E" w:rsidRDefault="00A81F78" w:rsidP="009B4577">
      <w:pPr>
        <w:pStyle w:val="4Bulletedcopyblue"/>
      </w:pPr>
      <w:r>
        <w:t>h</w:t>
      </w:r>
      <w:r w:rsidR="00D846F8">
        <w:t>a</w:t>
      </w:r>
      <w:r w:rsidR="00B16B63">
        <w:t>s</w:t>
      </w:r>
      <w:r w:rsidR="00D846F8">
        <w:t xml:space="preserve"> robust processes (including filtering and monitoring systems) in place to ensure the online safety of pupils, staff, volunteers and governors</w:t>
      </w:r>
    </w:p>
    <w:p w14:paraId="7A1A93D9" w14:textId="638096EC" w:rsidR="00D846F8" w:rsidRPr="00010249" w:rsidRDefault="00A81F78" w:rsidP="009B4577">
      <w:pPr>
        <w:pStyle w:val="4Bulletedcopyblue"/>
      </w:pPr>
      <w:r>
        <w:t>p</w:t>
      </w:r>
      <w:r w:rsidR="00D846F8">
        <w:t>rotect</w:t>
      </w:r>
      <w:r w:rsidR="00B16B63">
        <w:t>s</w:t>
      </w:r>
      <w:r w:rsidR="00D846F8">
        <w:t xml:space="preserve"> and educate</w:t>
      </w:r>
      <w:r w:rsidR="00B16B63">
        <w:t>s</w:t>
      </w:r>
      <w:r w:rsidR="00D846F8">
        <w:t xml:space="preserv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572AC66E" w:rsidR="00D846F8" w:rsidRPr="00010249" w:rsidRDefault="00A81F78" w:rsidP="009B4577">
      <w:pPr>
        <w:pStyle w:val="4Bulletedcopyblue"/>
      </w:pPr>
      <w:r>
        <w:t>s</w:t>
      </w:r>
      <w:r w:rsidR="00D846F8" w:rsidRPr="00010249">
        <w:t>et</w:t>
      </w:r>
      <w:r w:rsidR="00B16B63">
        <w:t>s</w:t>
      </w:r>
      <w:r w:rsidR="00D846F8" w:rsidRPr="00010249">
        <w:t xml:space="preserve"> clear guidelines for the use of mobile phones for the whole school community</w:t>
      </w:r>
    </w:p>
    <w:p w14:paraId="672A020C" w14:textId="0922165C" w:rsidR="00D846F8" w:rsidRPr="00010249" w:rsidRDefault="00C168B2" w:rsidP="009B4577">
      <w:pPr>
        <w:pStyle w:val="4Bulletedcopyblue"/>
      </w:pPr>
      <w:proofErr w:type="gramStart"/>
      <w:r>
        <w:t>e</w:t>
      </w:r>
      <w:r w:rsidR="00D846F8" w:rsidRPr="00010249">
        <w:t>stablish</w:t>
      </w:r>
      <w:r w:rsidR="00B16B63">
        <w:t>es</w:t>
      </w:r>
      <w:proofErr w:type="gramEnd"/>
      <w:r w:rsidR="00D846F8" w:rsidRPr="00010249">
        <w:t xml:space="preserve">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 xml:space="preserve">Our approach to online safety is based on addressing the following </w:t>
      </w:r>
      <w:proofErr w:type="gramStart"/>
      <w:r w:rsidRPr="00010249">
        <w:rPr>
          <w:lang w:eastAsia="en-GB"/>
        </w:rPr>
        <w:t>4</w:t>
      </w:r>
      <w:proofErr w:type="gramEnd"/>
      <w:r w:rsidRPr="00010249">
        <w:rPr>
          <w:lang w:eastAsia="en-GB"/>
        </w:rPr>
        <w:t xml:space="preserve">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w:t>
      </w:r>
      <w:proofErr w:type="gramStart"/>
      <w:r w:rsidRPr="00010249">
        <w:rPr>
          <w:lang w:eastAsia="en-GB"/>
        </w:rPr>
        <w:t>being subjected</w:t>
      </w:r>
      <w:proofErr w:type="gramEnd"/>
      <w:r w:rsidRPr="00010249">
        <w:rPr>
          <w:lang w:eastAsia="en-GB"/>
        </w:rPr>
        <w:t xml:space="preserve">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w:t>
      </w:r>
      <w:proofErr w:type="gramStart"/>
      <w:r w:rsidRPr="00010249">
        <w:rPr>
          <w:lang w:eastAsia="en-GB"/>
        </w:rPr>
        <w:t>scams</w:t>
      </w:r>
      <w:proofErr w:type="gramEnd"/>
      <w:r w:rsidR="00435F2E" w:rsidRPr="00010249">
        <w:rPr>
          <w:lang w:eastAsia="en-GB"/>
        </w:rPr>
        <w:t>.</w:t>
      </w:r>
      <w:r w:rsidR="000F4E2A" w:rsidRPr="00010249">
        <w:rPr>
          <w:lang w:eastAsia="en-GB"/>
        </w:rPr>
        <w:t xml:space="preserve"> </w:t>
      </w:r>
    </w:p>
    <w:p w14:paraId="4D852974" w14:textId="2C6CC87C" w:rsidR="00D846F8" w:rsidRPr="00010249" w:rsidRDefault="00D846F8" w:rsidP="009B4577">
      <w:pPr>
        <w:pStyle w:val="Mainbodytext"/>
        <w:rPr>
          <w:b/>
          <w:lang w:eastAsia="en-GB"/>
        </w:rPr>
      </w:pPr>
      <w:r w:rsidRPr="00010249">
        <w:rPr>
          <w:bCs/>
          <w:lang w:eastAsia="en-GB"/>
        </w:rPr>
        <w:t xml:space="preserve">To meet our aims and address the risks above, </w:t>
      </w:r>
      <w:r w:rsidR="004C06AD" w:rsidRPr="00CF2793">
        <w:rPr>
          <w:bCs/>
          <w:lang w:eastAsia="en-GB"/>
        </w:rPr>
        <w:t xml:space="preserve">Greenway </w:t>
      </w:r>
      <w:r w:rsidRPr="004C06AD">
        <w:rPr>
          <w:bCs/>
          <w:lang w:eastAsia="en-GB"/>
        </w:rPr>
        <w:t>educate</w:t>
      </w:r>
      <w:r w:rsidR="004C06AD" w:rsidRPr="004C06AD">
        <w:rPr>
          <w:bCs/>
          <w:lang w:eastAsia="en-GB"/>
        </w:rPr>
        <w:t>s</w:t>
      </w:r>
      <w:r w:rsidRPr="00010249">
        <w:rPr>
          <w:lang w:eastAsia="en-GB"/>
        </w:rPr>
        <w:t xml:space="preserve"> pupils about online safety as part of our curriculum. For example:</w:t>
      </w:r>
    </w:p>
    <w:p w14:paraId="08942A0D" w14:textId="70B125FC" w:rsidR="00D846F8" w:rsidRPr="00010249" w:rsidRDefault="00D36A4E" w:rsidP="009B4577">
      <w:pPr>
        <w:pStyle w:val="4Bulletedcopyblue"/>
      </w:pPr>
      <w:r>
        <w:lastRenderedPageBreak/>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proofErr w:type="gramStart"/>
      <w:r>
        <w:t>h</w:t>
      </w:r>
      <w:r w:rsidR="00D846F8" w:rsidRPr="00010249">
        <w:t>ow</w:t>
      </w:r>
      <w:proofErr w:type="gramEnd"/>
      <w:r w:rsidR="00D846F8" w:rsidRPr="00010249">
        <w:t xml:space="preserve"> to report any incidents of cyber-bullying, ensuring pupils are encouraged to do so, including where they’re a witness rather than a victim</w:t>
      </w:r>
      <w:r>
        <w:t>.</w:t>
      </w:r>
    </w:p>
    <w:p w14:paraId="016E0445" w14:textId="64540427" w:rsidR="00D846F8" w:rsidRPr="00010249" w:rsidRDefault="004C06AD" w:rsidP="009A6A9A">
      <w:pPr>
        <w:pStyle w:val="4Bulletedcopyblue"/>
        <w:numPr>
          <w:ilvl w:val="0"/>
          <w:numId w:val="0"/>
        </w:numPr>
        <w:ind w:left="360" w:hanging="360"/>
        <w:rPr>
          <w:lang w:eastAsia="en-GB"/>
        </w:rPr>
      </w:pPr>
      <w:r>
        <w:rPr>
          <w:lang w:eastAsia="en-GB"/>
        </w:rPr>
        <w:t xml:space="preserve">Greenway </w:t>
      </w:r>
      <w:r w:rsidR="00D846F8" w:rsidRPr="00010249">
        <w:rPr>
          <w:lang w:eastAsia="en-GB"/>
        </w:rPr>
        <w:t>also:</w:t>
      </w:r>
    </w:p>
    <w:p w14:paraId="74A6710D" w14:textId="1050E731" w:rsidR="00D846F8" w:rsidRPr="00010249" w:rsidRDefault="009C7E44" w:rsidP="009B4577">
      <w:pPr>
        <w:pStyle w:val="4Bulletedcopyblue"/>
      </w:pPr>
      <w:proofErr w:type="gramStart"/>
      <w:r>
        <w:t>t</w:t>
      </w:r>
      <w:r w:rsidR="00D846F8" w:rsidRPr="00010249">
        <w:t>rain</w:t>
      </w:r>
      <w:r w:rsidR="004C06AD">
        <w:t>s</w:t>
      </w:r>
      <w:proofErr w:type="gramEnd"/>
      <w:r w:rsidR="00D846F8" w:rsidRPr="00010249">
        <w:t xml:space="preserve">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 xml:space="preserve">s </w:t>
      </w:r>
      <w:hyperlink r:id="rId79" w:history="1">
        <w:r w:rsidR="004C06AD" w:rsidRPr="00A42FCD">
          <w:rPr>
            <w:rStyle w:val="Hyperlink"/>
          </w:rPr>
          <w:t>O</w:t>
        </w:r>
        <w:r w:rsidR="005B54A0" w:rsidRPr="00A42FCD">
          <w:rPr>
            <w:rStyle w:val="Hyperlink"/>
          </w:rPr>
          <w:t xml:space="preserve">nline </w:t>
        </w:r>
        <w:r w:rsidR="004C06AD" w:rsidRPr="00A42FCD">
          <w:rPr>
            <w:rStyle w:val="Hyperlink"/>
          </w:rPr>
          <w:t>S</w:t>
        </w:r>
        <w:r w:rsidR="005B54A0" w:rsidRPr="00A42FCD">
          <w:rPr>
            <w:rStyle w:val="Hyperlink"/>
          </w:rPr>
          <w:t xml:space="preserve">afety </w:t>
        </w:r>
        <w:r w:rsidR="004C06AD" w:rsidRPr="00A42FCD">
          <w:rPr>
            <w:rStyle w:val="Hyperlink"/>
          </w:rPr>
          <w:t>P</w:t>
        </w:r>
        <w:r w:rsidR="005B54A0" w:rsidRPr="00A42FCD">
          <w:rPr>
            <w:rStyle w:val="Hyperlink"/>
          </w:rPr>
          <w:t>olicy</w:t>
        </w:r>
      </w:hyperlink>
      <w:r w:rsidR="00B16B63">
        <w:t>.</w:t>
      </w:r>
      <w:r w:rsidR="005B54A0" w:rsidRPr="00010249">
        <w:t xml:space="preserve"> </w:t>
      </w:r>
      <w:r w:rsidR="00D846F8" w:rsidRPr="00010249">
        <w:t xml:space="preserve">All staff members receive refresher training as required </w:t>
      </w:r>
      <w:r w:rsidR="003A7EE3" w:rsidRPr="00010249">
        <w:t>a</w:t>
      </w:r>
      <w:r w:rsidR="00D846F8" w:rsidRPr="00010249">
        <w:t>t least once each academic year</w:t>
      </w:r>
    </w:p>
    <w:p w14:paraId="304C0373" w14:textId="18C32DEB" w:rsidR="00D846F8" w:rsidRPr="00B16B63" w:rsidRDefault="00AA5528" w:rsidP="009B4577">
      <w:pPr>
        <w:pStyle w:val="4Bulletedcopyblue"/>
      </w:pPr>
      <w:proofErr w:type="gramStart"/>
      <w:r>
        <w:t>e</w:t>
      </w:r>
      <w:r w:rsidR="00D846F8" w:rsidRPr="00010249">
        <w:t>ducate</w:t>
      </w:r>
      <w:r w:rsidR="004C06AD">
        <w:t>s</w:t>
      </w:r>
      <w:proofErr w:type="gramEnd"/>
      <w:r w:rsidR="00D846F8" w:rsidRPr="00010249">
        <w:t xml:space="preserv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w:t>
      </w:r>
      <w:r w:rsidR="00D846F8" w:rsidRPr="00B16B63">
        <w:t>them</w:t>
      </w:r>
      <w:r w:rsidR="00B8671A" w:rsidRPr="00B16B63">
        <w:t>.</w:t>
      </w:r>
      <w:r w:rsidR="00D846F8" w:rsidRPr="00B16B63">
        <w:t xml:space="preserve"> We</w:t>
      </w:r>
      <w:r w:rsidR="004C06AD" w:rsidRPr="00B16B63">
        <w:t xml:space="preserve"> </w:t>
      </w:r>
      <w:r w:rsidR="00D846F8" w:rsidRPr="00B16B63">
        <w:t>also share clear procedures with them so they know how to raise concerns about online safety</w:t>
      </w:r>
    </w:p>
    <w:p w14:paraId="70BA02C3" w14:textId="750CD9F8" w:rsidR="009E3F5B" w:rsidRPr="00B16B63" w:rsidRDefault="004C06AD" w:rsidP="00CF2793">
      <w:pPr>
        <w:pStyle w:val="4Bulletedcopyblue"/>
        <w:rPr>
          <w:i/>
          <w:iCs/>
        </w:rPr>
      </w:pPr>
      <w:r w:rsidRPr="00B16B63">
        <w:t xml:space="preserve">ensures </w:t>
      </w:r>
      <w:r w:rsidR="00D846F8" w:rsidRPr="00B16B63">
        <w:t xml:space="preserve">staff are aware of any restrictions placed on them with regards to the use of their </w:t>
      </w:r>
      <w:r w:rsidR="008645E5" w:rsidRPr="00B16B63">
        <w:t xml:space="preserve">personal </w:t>
      </w:r>
      <w:r w:rsidR="00D846F8" w:rsidRPr="00B16B63">
        <w:t xml:space="preserve">mobile phone and cameras, </w:t>
      </w:r>
    </w:p>
    <w:p w14:paraId="01EE2380" w14:textId="18365551" w:rsidR="00D846F8" w:rsidRPr="00B16B63" w:rsidRDefault="004E33AE" w:rsidP="009B4577">
      <w:pPr>
        <w:pStyle w:val="4Bulletedcopyblue"/>
      </w:pPr>
      <w:r w:rsidRPr="00B16B63">
        <w:t>m</w:t>
      </w:r>
      <w:r w:rsidR="00D846F8" w:rsidRPr="00B16B63">
        <w:t>ake</w:t>
      </w:r>
      <w:r w:rsidR="004C06AD" w:rsidRPr="00B16B63">
        <w:t>s</w:t>
      </w:r>
      <w:r w:rsidR="00D846F8" w:rsidRPr="00B16B63">
        <w:t xml:space="preserve"> all pupils, parents/carers, staff, volunteers and governors aware that they are expected to sign an agreement regarding the acceptable use of the internet in school, use of the school’s ICT systems and use of their mobile and smart technology</w:t>
      </w:r>
    </w:p>
    <w:p w14:paraId="27D49AA0" w14:textId="0912E4ED" w:rsidR="00D846F8" w:rsidRPr="00B16B63" w:rsidRDefault="004E33AE" w:rsidP="009B4577">
      <w:pPr>
        <w:pStyle w:val="4Bulletedcopyblue"/>
      </w:pPr>
      <w:r w:rsidRPr="00B16B63">
        <w:t>e</w:t>
      </w:r>
      <w:r w:rsidR="00D846F8" w:rsidRPr="00B16B63">
        <w:t>xplain</w:t>
      </w:r>
      <w:r w:rsidR="004C06AD" w:rsidRPr="00B16B63">
        <w:t>s</w:t>
      </w:r>
      <w:r w:rsidR="00D846F8" w:rsidRPr="00B16B63">
        <w:t xml:space="preserve"> the sanctions we use if a pupil is in breach of our policies on the acceptable use of the internet and mobile phones </w:t>
      </w:r>
    </w:p>
    <w:p w14:paraId="223CBDA7" w14:textId="511F61E7" w:rsidR="00D846F8" w:rsidRPr="00B16B63" w:rsidRDefault="000E57F4" w:rsidP="009B4577">
      <w:pPr>
        <w:pStyle w:val="4Bulletedcopyblue"/>
      </w:pPr>
      <w:proofErr w:type="gramStart"/>
      <w:r w:rsidRPr="00B16B63">
        <w:t>m</w:t>
      </w:r>
      <w:r w:rsidR="00D846F8" w:rsidRPr="00B16B63">
        <w:t>ake</w:t>
      </w:r>
      <w:r w:rsidR="004C06AD" w:rsidRPr="00B16B63">
        <w:t>s</w:t>
      </w:r>
      <w:r w:rsidR="00D846F8" w:rsidRPr="00B16B63">
        <w:t xml:space="preserve"> sure all staff, pupils and parents/carers are aware that </w:t>
      </w:r>
      <w:r w:rsidR="00656DA0" w:rsidRPr="00B16B63">
        <w:t xml:space="preserve">appropriate </w:t>
      </w:r>
      <w:r w:rsidR="00D846F8" w:rsidRPr="00B16B63">
        <w:t xml:space="preserve">staff </w:t>
      </w:r>
      <w:r w:rsidR="00656DA0" w:rsidRPr="00B16B63">
        <w:t xml:space="preserve">designated by the </w:t>
      </w:r>
      <w:proofErr w:type="spellStart"/>
      <w:r w:rsidR="00656DA0" w:rsidRPr="00B16B63">
        <w:t>Headteacher</w:t>
      </w:r>
      <w:proofErr w:type="spellEnd"/>
      <w:r w:rsidR="00656DA0" w:rsidRPr="00B16B63">
        <w:t xml:space="preserve"> </w:t>
      </w:r>
      <w:r w:rsidR="004C06AD" w:rsidRPr="00B16B63">
        <w:t>s has</w:t>
      </w:r>
      <w:r w:rsidR="00D846F8" w:rsidRPr="00B16B63">
        <w:t xml:space="preserve"> the power to search pupil</w:t>
      </w:r>
      <w:r w:rsidRPr="00B16B63">
        <w:t>’</w:t>
      </w:r>
      <w:r w:rsidR="00D846F8" w:rsidRPr="00B16B63">
        <w:t xml:space="preserve">s phones, as set out in the </w:t>
      </w:r>
      <w:hyperlink r:id="rId80">
        <w:proofErr w:type="spellStart"/>
        <w:r w:rsidR="00D846F8" w:rsidRPr="00B16B63">
          <w:t>DfE’s</w:t>
        </w:r>
        <w:proofErr w:type="spellEnd"/>
        <w:r w:rsidR="00D846F8" w:rsidRPr="00B16B63">
          <w:t xml:space="preserve"> guidance on searching, screening and confiscation</w:t>
        </w:r>
      </w:hyperlink>
      <w:r w:rsidR="00D846F8" w:rsidRPr="00B16B63">
        <w:t xml:space="preserve"> </w:t>
      </w:r>
      <w:r w:rsidR="00F8373F" w:rsidRPr="00B16B63">
        <w:t xml:space="preserve">if there is a </w:t>
      </w:r>
      <w:r w:rsidR="00A31AB9" w:rsidRPr="00B16B63">
        <w:t xml:space="preserve">concern regarding a child’s safety or a crime in which case the </w:t>
      </w:r>
      <w:r w:rsidRPr="00B16B63">
        <w:t>P</w:t>
      </w:r>
      <w:r w:rsidR="00A31AB9" w:rsidRPr="00B16B63">
        <w:t>olice will be contacted</w:t>
      </w:r>
      <w:r w:rsidR="00D846F8" w:rsidRPr="00B16B63">
        <w:t xml:space="preserve"> </w:t>
      </w:r>
      <w:r w:rsidR="00396358" w:rsidRPr="00B16B63">
        <w:t>– see school’s Pupil Behaviour Policy.</w:t>
      </w:r>
      <w:proofErr w:type="gramEnd"/>
    </w:p>
    <w:p w14:paraId="0F446BC4" w14:textId="031AF6AB" w:rsidR="00D846F8" w:rsidRPr="00CF2793" w:rsidRDefault="000E57F4" w:rsidP="009B4577">
      <w:pPr>
        <w:pStyle w:val="4Bulletedcopyblue"/>
        <w:rPr>
          <w:strike/>
          <w:color w:val="FF0000"/>
        </w:rPr>
      </w:pPr>
      <w:proofErr w:type="gramStart"/>
      <w:r>
        <w:t>p</w:t>
      </w:r>
      <w:r w:rsidR="00D846F8" w:rsidRPr="00741DA8">
        <w:t>ut</w:t>
      </w:r>
      <w:r w:rsidR="004C06AD">
        <w:t>s</w:t>
      </w:r>
      <w:proofErr w:type="gramEnd"/>
      <w:r w:rsidR="00D846F8" w:rsidRPr="00741DA8">
        <w:t xml:space="preserve"> in place robust filtering and monitoring systems to limit children’s exposure to the 4 key categories of risk (described above) from the school’s IT systems. </w:t>
      </w:r>
    </w:p>
    <w:p w14:paraId="4EE6E53D" w14:textId="3C75C335" w:rsidR="00D846F8" w:rsidRPr="00741DA8" w:rsidRDefault="00483B14" w:rsidP="009B4577">
      <w:pPr>
        <w:pStyle w:val="4Bulletedcopyblue"/>
      </w:pPr>
      <w:r>
        <w:t>c</w:t>
      </w:r>
      <w:r w:rsidR="00D846F8" w:rsidRPr="00741DA8">
        <w:t>arr</w:t>
      </w:r>
      <w:r w:rsidR="004C06AD">
        <w:t>ies</w:t>
      </w:r>
      <w:r w:rsidR="00D846F8" w:rsidRPr="00741DA8">
        <w:t xml:space="preserve"> out an annual review of our approach to online safety, supported by an annual risk assessment that considers and reflects the risks faced by our school community</w:t>
      </w:r>
    </w:p>
    <w:p w14:paraId="0AF5475B" w14:textId="03051C68" w:rsidR="00D846F8" w:rsidRPr="00741DA8" w:rsidRDefault="00483B14" w:rsidP="009B4577">
      <w:pPr>
        <w:pStyle w:val="4Bulletedcopyblue"/>
      </w:pPr>
      <w:r>
        <w:t>p</w:t>
      </w:r>
      <w:r w:rsidR="00D846F8" w:rsidRPr="00741DA8">
        <w:t>rovide</w:t>
      </w:r>
      <w:r w:rsidR="004C06AD">
        <w:t>s</w:t>
      </w:r>
      <w:r w:rsidR="00D846F8" w:rsidRPr="00741DA8">
        <w:t xml:space="preserve"> regular safeguarding and child protection updates including online safety to all staff, at least annually, in order to continue to provide them with the relevant skills and knowledge to safeguard effectively</w:t>
      </w:r>
    </w:p>
    <w:p w14:paraId="7EBF1AA3" w14:textId="09CEF177" w:rsidR="00D846F8" w:rsidRPr="00741DA8" w:rsidRDefault="00483B14" w:rsidP="009B4577">
      <w:pPr>
        <w:pStyle w:val="4Bulletedcopyblue"/>
      </w:pPr>
      <w:proofErr w:type="gramStart"/>
      <w:r>
        <w:t>r</w:t>
      </w:r>
      <w:r w:rsidR="00D846F8" w:rsidRPr="00741DA8">
        <w:t>eview</w:t>
      </w:r>
      <w:r w:rsidR="004C06AD">
        <w:t>s</w:t>
      </w:r>
      <w:proofErr w:type="gramEnd"/>
      <w:r w:rsidR="00D846F8" w:rsidRPr="00741DA8">
        <w:t xml:space="preserve"> the </w:t>
      </w:r>
      <w:hyperlink r:id="rId81" w:history="1">
        <w:r w:rsidR="004C06AD" w:rsidRPr="00A42FCD">
          <w:rPr>
            <w:rStyle w:val="Hyperlink"/>
          </w:rPr>
          <w:t>Safeguarding, C</w:t>
        </w:r>
        <w:r w:rsidR="00D846F8" w:rsidRPr="00A42FCD">
          <w:rPr>
            <w:rStyle w:val="Hyperlink"/>
          </w:rPr>
          <w:t xml:space="preserve">hild </w:t>
        </w:r>
        <w:r w:rsidR="004C06AD" w:rsidRPr="00A42FCD">
          <w:rPr>
            <w:rStyle w:val="Hyperlink"/>
          </w:rPr>
          <w:t>P</w:t>
        </w:r>
        <w:r w:rsidR="00D846F8" w:rsidRPr="00A42FCD">
          <w:rPr>
            <w:rStyle w:val="Hyperlink"/>
          </w:rPr>
          <w:t xml:space="preserve">rotection </w:t>
        </w:r>
        <w:r w:rsidR="004C06AD" w:rsidRPr="00A42FCD">
          <w:rPr>
            <w:rStyle w:val="Hyperlink"/>
          </w:rPr>
          <w:t xml:space="preserve">and Online Safety </w:t>
        </w:r>
        <w:r w:rsidR="00D846F8" w:rsidRPr="00A42FCD">
          <w:rPr>
            <w:rStyle w:val="Hyperlink"/>
          </w:rPr>
          <w:t>polic</w:t>
        </w:r>
        <w:r w:rsidR="004C06AD" w:rsidRPr="00A42FCD">
          <w:rPr>
            <w:rStyle w:val="Hyperlink"/>
          </w:rPr>
          <w:t>ies</w:t>
        </w:r>
      </w:hyperlink>
      <w:r w:rsidR="00D846F8" w:rsidRPr="00741DA8">
        <w:t>, annually and ensure</w:t>
      </w:r>
      <w:r w:rsidR="004C06AD">
        <w:t>s</w:t>
      </w:r>
      <w:r w:rsidR="00D846F8" w:rsidRPr="00741DA8">
        <w:t xml:space="preserve"> the procedures and implementation are updated and reviewed regularly</w:t>
      </w:r>
      <w:r w:rsidR="002806A1" w:rsidRPr="00741DA8">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0533F" w:rsidRPr="00F44B9E" w:rsidRDefault="0030533F" w:rsidP="00801FB0">
                            <w:pPr>
                              <w:pStyle w:val="Heading1"/>
                              <w:numPr>
                                <w:ilvl w:val="0"/>
                                <w:numId w:val="65"/>
                              </w:numPr>
                              <w:jc w:val="both"/>
                            </w:pPr>
                            <w:bookmarkStart w:id="46" w:name="_Toc172617235"/>
                            <w:bookmarkStart w:id="47"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6"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" filled="f" strokecolor="#959a00" strokeweight="1.5pt">
                <v:textbox>
                  <w:txbxContent>
                    <w:p w14:paraId="0E4E8311" w14:textId="39FD4490" w:rsidR="0030533F" w:rsidRPr="00F44B9E" w:rsidRDefault="0030533F" w:rsidP="00801FB0">
                      <w:pPr>
                        <w:pStyle w:val="Heading1"/>
                        <w:numPr>
                          <w:ilvl w:val="0"/>
                          <w:numId w:val="65"/>
                        </w:numPr>
                        <w:jc w:val="both"/>
                      </w:pPr>
                      <w:bookmarkStart w:id="90" w:name="_Toc172617235"/>
                      <w:bookmarkStart w:id="91" w:name="_Toc172619348"/>
                      <w:r w:rsidRPr="00F44B9E">
                        <w:t xml:space="preserve">Managing </w:t>
                      </w:r>
                      <w:r>
                        <w:t>S</w:t>
                      </w:r>
                      <w:r w:rsidRPr="00F44B9E">
                        <w:t xml:space="preserve">afeguarding </w:t>
                      </w:r>
                      <w:r>
                        <w:t>C</w:t>
                      </w:r>
                      <w:r w:rsidRPr="00F44B9E">
                        <w:t xml:space="preserve">oncerns or </w:t>
                      </w:r>
                      <w:r>
                        <w:t>A</w:t>
                      </w:r>
                      <w:r w:rsidRPr="00F44B9E">
                        <w:t>llegations made about staff, including supply teachers, volunteers and contractors</w:t>
                      </w:r>
                      <w:bookmarkEnd w:id="90"/>
                      <w:bookmarkEnd w:id="91"/>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068676EF"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t>
      </w:r>
      <w:proofErr w:type="gramStart"/>
      <w:r w:rsidR="004C06AD">
        <w:rPr>
          <w:sz w:val="22"/>
          <w:szCs w:val="22"/>
        </w:rPr>
        <w:t xml:space="preserve">are </w:t>
      </w:r>
      <w:r w:rsidR="005B3C9D">
        <w:rPr>
          <w:sz w:val="22"/>
          <w:szCs w:val="22"/>
        </w:rPr>
        <w:t>considered</w:t>
      </w:r>
      <w:proofErr w:type="gramEnd"/>
      <w:r w:rsidR="005B3C9D">
        <w:rPr>
          <w:sz w:val="22"/>
          <w:szCs w:val="22"/>
        </w:rPr>
        <w:t xml:space="preserve"> to be in either a position of trust or working with children. </w:t>
      </w:r>
      <w:r w:rsidR="00793926" w:rsidRPr="00CF2793">
        <w:rPr>
          <w:sz w:val="22"/>
          <w:szCs w:val="22"/>
        </w:rPr>
        <w:t xml:space="preserve">Full details of this process </w:t>
      </w:r>
      <w:proofErr w:type="gramStart"/>
      <w:r w:rsidR="00793926" w:rsidRPr="00CF2793">
        <w:rPr>
          <w:sz w:val="22"/>
          <w:szCs w:val="22"/>
        </w:rPr>
        <w:t>are detailed</w:t>
      </w:r>
      <w:proofErr w:type="gramEnd"/>
      <w:r w:rsidR="00793926" w:rsidRPr="00CF2793">
        <w:rPr>
          <w:sz w:val="22"/>
          <w:szCs w:val="22"/>
        </w:rPr>
        <w:t xml:space="preserve"> in Appendix 6 </w:t>
      </w:r>
    </w:p>
    <w:p w14:paraId="678EC263" w14:textId="7A66F71A" w:rsidR="0052595F" w:rsidRPr="00F44B9E" w:rsidRDefault="0052595F" w:rsidP="0052595F">
      <w:pPr>
        <w:jc w:val="both"/>
        <w:rPr>
          <w:sz w:val="22"/>
          <w:szCs w:val="22"/>
        </w:rPr>
      </w:pPr>
      <w:r w:rsidRPr="00F44B9E">
        <w:rPr>
          <w:sz w:val="22"/>
          <w:szCs w:val="22"/>
        </w:rPr>
        <w:lastRenderedPageBreak/>
        <w:t xml:space="preserve">A 'position of trust' is one in which a teacher or other member of staff/volunteer is in a position of power or influence over a child, by virtue of the work or nature of activity being undertaken. </w:t>
      </w:r>
      <w:hyperlink r:id="rId82" w:history="1">
        <w:r w:rsidRPr="00F44B9E">
          <w:rPr>
            <w:rStyle w:val="Hyperlink"/>
            <w:sz w:val="22"/>
            <w:szCs w:val="22"/>
          </w:rPr>
          <w:t>The Sexual Offences Act 2003 (ss.16-24)</w:t>
        </w:r>
      </w:hyperlink>
      <w:r w:rsidRPr="00F44B9E">
        <w:rPr>
          <w:sz w:val="22"/>
          <w:szCs w:val="22"/>
        </w:rPr>
        <w:t xml:space="preserve"> and/or </w:t>
      </w:r>
      <w:hyperlink r:id="rId83"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 xml:space="preserve">A person aged 18 or over </w:t>
      </w:r>
      <w:proofErr w:type="gramStart"/>
      <w:r w:rsidRPr="00F44B9E">
        <w:rPr>
          <w:sz w:val="22"/>
          <w:szCs w:val="22"/>
          <w:lang w:val="en-US"/>
        </w:rPr>
        <w:t>is said</w:t>
      </w:r>
      <w:proofErr w:type="gramEnd"/>
      <w:r w:rsidRPr="00F44B9E">
        <w:rPr>
          <w:sz w:val="22"/>
          <w:szCs w:val="22"/>
          <w:lang w:val="en-US"/>
        </w:rPr>
        <w:t xml:space="preserve"> to be in a position of trust in relation to students at the school/college if they:</w:t>
      </w:r>
    </w:p>
    <w:p w14:paraId="0459376F" w14:textId="5B22A1D8" w:rsidR="0052595F" w:rsidRPr="00F44B9E" w:rsidRDefault="0052595F" w:rsidP="00801FB0">
      <w:pPr>
        <w:numPr>
          <w:ilvl w:val="0"/>
          <w:numId w:val="38"/>
        </w:numPr>
        <w:jc w:val="both"/>
        <w:rPr>
          <w:sz w:val="22"/>
          <w:szCs w:val="22"/>
        </w:rPr>
      </w:pPr>
      <w:proofErr w:type="gramStart"/>
      <w:r w:rsidRPr="00F44B9E">
        <w:rPr>
          <w:sz w:val="22"/>
          <w:szCs w:val="22"/>
          <w:lang w:val="en-US"/>
        </w:rPr>
        <w:t>look</w:t>
      </w:r>
      <w:proofErr w:type="gramEnd"/>
      <w:r w:rsidRPr="00F44B9E">
        <w:rPr>
          <w:sz w:val="22"/>
          <w:szCs w:val="22"/>
          <w:lang w:val="en-US"/>
        </w:rPr>
        <w:t xml:space="preserve">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801FB0">
      <w:pPr>
        <w:numPr>
          <w:ilvl w:val="0"/>
          <w:numId w:val="38"/>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801FB0">
      <w:pPr>
        <w:numPr>
          <w:ilvl w:val="0"/>
          <w:numId w:val="38"/>
        </w:numPr>
        <w:jc w:val="both"/>
        <w:rPr>
          <w:sz w:val="22"/>
          <w:szCs w:val="22"/>
        </w:rPr>
      </w:pPr>
      <w:proofErr w:type="gramStart"/>
      <w:r>
        <w:rPr>
          <w:sz w:val="22"/>
          <w:szCs w:val="22"/>
        </w:rPr>
        <w:t>s</w:t>
      </w:r>
      <w:r w:rsidR="0052595F" w:rsidRPr="00F44B9E">
        <w:rPr>
          <w:sz w:val="22"/>
          <w:szCs w:val="22"/>
        </w:rPr>
        <w:t>uch</w:t>
      </w:r>
      <w:proofErr w:type="gramEnd"/>
      <w:r w:rsidR="0052595F" w:rsidRPr="00F44B9E">
        <w:rPr>
          <w:sz w:val="22"/>
          <w:szCs w:val="22"/>
        </w:rPr>
        <w:t xml:space="preserve">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00E82903" w:rsidR="00793926" w:rsidRPr="00B16B63" w:rsidRDefault="00793926" w:rsidP="00F44B9E">
      <w:pPr>
        <w:jc w:val="both"/>
        <w:rPr>
          <w:rFonts w:cs="Arial"/>
          <w:sz w:val="22"/>
          <w:szCs w:val="22"/>
        </w:rPr>
      </w:pPr>
      <w:r w:rsidRPr="00B16B63">
        <w:rPr>
          <w:rFonts w:cs="Arial"/>
          <w:sz w:val="22"/>
          <w:szCs w:val="22"/>
        </w:rPr>
        <w:t xml:space="preserve">On receipt of any </w:t>
      </w:r>
      <w:proofErr w:type="gramStart"/>
      <w:r w:rsidRPr="00B16B63">
        <w:rPr>
          <w:rFonts w:cs="Arial"/>
          <w:sz w:val="22"/>
          <w:szCs w:val="22"/>
        </w:rPr>
        <w:t>information which</w:t>
      </w:r>
      <w:proofErr w:type="gramEnd"/>
      <w:r w:rsidRPr="00B16B63">
        <w:rPr>
          <w:rFonts w:cs="Arial"/>
          <w:sz w:val="22"/>
          <w:szCs w:val="22"/>
        </w:rPr>
        <w:t xml:space="preserve"> raises a concern about any of our staff, the </w:t>
      </w:r>
      <w:proofErr w:type="spellStart"/>
      <w:r w:rsidRPr="00B16B63">
        <w:rPr>
          <w:rFonts w:cs="Arial"/>
          <w:sz w:val="22"/>
          <w:szCs w:val="22"/>
        </w:rPr>
        <w:t>Headteacher</w:t>
      </w:r>
      <w:proofErr w:type="spellEnd"/>
      <w:r w:rsidRPr="00B16B63">
        <w:rPr>
          <w:rFonts w:cs="Arial"/>
          <w:sz w:val="22"/>
          <w:szCs w:val="22"/>
        </w:rPr>
        <w:t>, or Chair of Governor</w:t>
      </w:r>
      <w:r w:rsidR="004C06AD" w:rsidRPr="00B16B63">
        <w:rPr>
          <w:rFonts w:cs="Arial"/>
          <w:sz w:val="22"/>
          <w:szCs w:val="22"/>
        </w:rPr>
        <w:t>s</w:t>
      </w:r>
      <w:r w:rsidR="00FC651D" w:rsidRPr="00B16B63">
        <w:rPr>
          <w:rFonts w:cs="Arial"/>
          <w:sz w:val="22"/>
          <w:szCs w:val="22"/>
        </w:rPr>
        <w:t>,</w:t>
      </w:r>
      <w:r w:rsidRPr="00B16B63">
        <w:rPr>
          <w:rFonts w:cs="Arial"/>
          <w:sz w:val="22"/>
          <w:szCs w:val="22"/>
        </w:rPr>
        <w:t xml:space="preserve"> will consider whether the information </w:t>
      </w:r>
      <w:r w:rsidR="00BB0E16" w:rsidRPr="00B16B63">
        <w:rPr>
          <w:rFonts w:cs="Arial"/>
          <w:sz w:val="22"/>
          <w:szCs w:val="22"/>
        </w:rPr>
        <w:t>suggests it is the following</w:t>
      </w:r>
      <w:r w:rsidR="00FC651D" w:rsidRPr="00B16B63">
        <w:rPr>
          <w:rFonts w:cs="Arial"/>
          <w:sz w:val="22"/>
          <w:szCs w:val="22"/>
        </w:rPr>
        <w:t>:</w:t>
      </w:r>
      <w:r w:rsidR="00BB0E16" w:rsidRPr="00B16B63">
        <w:rPr>
          <w:rFonts w:cs="Arial"/>
          <w:sz w:val="22"/>
          <w:szCs w:val="22"/>
        </w:rPr>
        <w:t xml:space="preserve"> </w:t>
      </w:r>
    </w:p>
    <w:p w14:paraId="2F0C7F0C" w14:textId="0C37F26A" w:rsidR="00975897" w:rsidRPr="00B16B63" w:rsidRDefault="00B16B63" w:rsidP="00801FB0">
      <w:pPr>
        <w:pStyle w:val="ListParagraph"/>
        <w:numPr>
          <w:ilvl w:val="0"/>
          <w:numId w:val="80"/>
        </w:numPr>
        <w:jc w:val="both"/>
        <w:rPr>
          <w:rFonts w:ascii="Arial" w:hAnsi="Arial" w:cs="Arial"/>
          <w:sz w:val="22"/>
          <w:szCs w:val="22"/>
        </w:rPr>
      </w:pPr>
      <w:r w:rsidRPr="00A0241B">
        <w:rPr>
          <w:rFonts w:ascii="Arial" w:hAnsi="Arial" w:cs="Arial"/>
          <w:b/>
          <w:bCs/>
          <w:sz w:val="22"/>
          <w:szCs w:val="22"/>
        </w:rPr>
        <w:t>Concern/</w:t>
      </w:r>
      <w:r w:rsidR="00975897" w:rsidRPr="00A0241B">
        <w:rPr>
          <w:rFonts w:ascii="Arial" w:hAnsi="Arial" w:cs="Arial"/>
          <w:b/>
          <w:bCs/>
          <w:sz w:val="22"/>
          <w:szCs w:val="22"/>
        </w:rPr>
        <w:t>Allegation</w:t>
      </w:r>
      <w:r w:rsidR="00821C38" w:rsidRPr="00B16B63">
        <w:rPr>
          <w:rFonts w:ascii="Arial" w:hAnsi="Arial" w:cs="Arial"/>
          <w:b/>
          <w:bCs/>
          <w:color w:val="FF0000"/>
          <w:sz w:val="22"/>
          <w:szCs w:val="22"/>
        </w:rPr>
        <w:t xml:space="preserve"> </w:t>
      </w:r>
      <w:r w:rsidR="00BB0E16" w:rsidRPr="00B16B63">
        <w:rPr>
          <w:rFonts w:ascii="Arial" w:hAnsi="Arial" w:cs="Arial"/>
          <w:sz w:val="22"/>
          <w:szCs w:val="22"/>
        </w:rPr>
        <w:t>is</w:t>
      </w:r>
      <w:r w:rsidR="00BB0E16" w:rsidRPr="00B16B63">
        <w:rPr>
          <w:rFonts w:ascii="Arial" w:hAnsi="Arial" w:cs="Arial"/>
          <w:b/>
          <w:bCs/>
          <w:sz w:val="22"/>
          <w:szCs w:val="22"/>
        </w:rPr>
        <w:t xml:space="preserve"> </w:t>
      </w:r>
      <w:r w:rsidR="00975897" w:rsidRPr="00B16B63">
        <w:rPr>
          <w:rFonts w:ascii="Arial" w:hAnsi="Arial" w:cs="Arial"/>
          <w:sz w:val="22"/>
          <w:szCs w:val="22"/>
        </w:rPr>
        <w:t xml:space="preserve">a claim or assertion that someone has done something illegal or wrong, typically one made without proof. The threshold for an allegation that </w:t>
      </w:r>
      <w:proofErr w:type="gramStart"/>
      <w:r w:rsidR="00975897" w:rsidRPr="00B16B63">
        <w:rPr>
          <w:rFonts w:ascii="Arial" w:hAnsi="Arial" w:cs="Arial"/>
          <w:sz w:val="22"/>
          <w:szCs w:val="22"/>
        </w:rPr>
        <w:t>is considered</w:t>
      </w:r>
      <w:proofErr w:type="gramEnd"/>
      <w:r w:rsidR="00975897" w:rsidRPr="00B16B63">
        <w:rPr>
          <w:rFonts w:ascii="Arial" w:hAnsi="Arial" w:cs="Arial"/>
          <w:sz w:val="22"/>
          <w:szCs w:val="22"/>
        </w:rPr>
        <w:t xml:space="preserve"> by the LADO is wider than those in which there is reasonable cause to suspect a child is suffering, or likely to suffer, harm. The LADO threshold is, in respect of all people working or volunteering with children in a position of trust, where they have:</w:t>
      </w:r>
    </w:p>
    <w:p w14:paraId="1DDF3CB0" w14:textId="77777777" w:rsidR="00B16B63" w:rsidRPr="00B16B63" w:rsidRDefault="00B16B63" w:rsidP="00B16B63">
      <w:pPr>
        <w:pStyle w:val="ListParagraph"/>
        <w:ind w:left="1080"/>
        <w:jc w:val="both"/>
        <w:rPr>
          <w:rFonts w:ascii="Arial" w:hAnsi="Arial" w:cs="Arial"/>
          <w:sz w:val="22"/>
          <w:szCs w:val="22"/>
        </w:rPr>
      </w:pPr>
    </w:p>
    <w:p w14:paraId="0D72ADEE" w14:textId="500C3CAA" w:rsidR="00975897" w:rsidRPr="00B16B63" w:rsidRDefault="00975897" w:rsidP="00F44B9E">
      <w:pPr>
        <w:numPr>
          <w:ilvl w:val="0"/>
          <w:numId w:val="1"/>
        </w:numPr>
        <w:tabs>
          <w:tab w:val="num" w:pos="720"/>
        </w:tabs>
        <w:jc w:val="both"/>
        <w:rPr>
          <w:rFonts w:cs="Arial"/>
          <w:sz w:val="22"/>
          <w:szCs w:val="22"/>
        </w:rPr>
      </w:pPr>
      <w:r w:rsidRPr="00B16B63">
        <w:rPr>
          <w:rFonts w:cs="Arial"/>
          <w:sz w:val="22"/>
          <w:szCs w:val="22"/>
        </w:rPr>
        <w:t>behaved in a way that has harmed a child, or may have harmed a child</w:t>
      </w:r>
    </w:p>
    <w:p w14:paraId="03872A47" w14:textId="1C129CD1" w:rsidR="00975897" w:rsidRPr="00B16B63" w:rsidRDefault="00975897" w:rsidP="00F44B9E">
      <w:pPr>
        <w:numPr>
          <w:ilvl w:val="0"/>
          <w:numId w:val="1"/>
        </w:numPr>
        <w:tabs>
          <w:tab w:val="num" w:pos="720"/>
        </w:tabs>
        <w:jc w:val="both"/>
        <w:rPr>
          <w:rFonts w:cs="Arial"/>
          <w:sz w:val="22"/>
          <w:szCs w:val="22"/>
        </w:rPr>
      </w:pPr>
      <w:r w:rsidRPr="00B16B63">
        <w:rPr>
          <w:rFonts w:cs="Arial"/>
          <w:sz w:val="22"/>
          <w:szCs w:val="22"/>
        </w:rPr>
        <w:t>possibly committed a criminal offence against or related to a child</w:t>
      </w:r>
    </w:p>
    <w:p w14:paraId="736D9CB6" w14:textId="7FE3FE79" w:rsidR="00975897" w:rsidRPr="00B16B63" w:rsidRDefault="00975897" w:rsidP="00F44B9E">
      <w:pPr>
        <w:numPr>
          <w:ilvl w:val="0"/>
          <w:numId w:val="1"/>
        </w:numPr>
        <w:tabs>
          <w:tab w:val="num" w:pos="720"/>
        </w:tabs>
        <w:jc w:val="both"/>
        <w:rPr>
          <w:rFonts w:cs="Arial"/>
          <w:sz w:val="22"/>
          <w:szCs w:val="22"/>
        </w:rPr>
      </w:pPr>
      <w:r w:rsidRPr="00B16B63">
        <w:rPr>
          <w:rFonts w:cs="Arial"/>
          <w:sz w:val="22"/>
          <w:szCs w:val="22"/>
        </w:rPr>
        <w:t>behaved towards a child or children in a way that indicates he or she may pose a risk of harm to children</w:t>
      </w:r>
    </w:p>
    <w:p w14:paraId="4F21F7CA" w14:textId="77777777" w:rsidR="00975897" w:rsidRPr="00B16B63" w:rsidRDefault="00975897" w:rsidP="00F44B9E">
      <w:pPr>
        <w:numPr>
          <w:ilvl w:val="0"/>
          <w:numId w:val="1"/>
        </w:numPr>
        <w:tabs>
          <w:tab w:val="num" w:pos="720"/>
        </w:tabs>
        <w:jc w:val="both"/>
        <w:rPr>
          <w:rFonts w:cs="Arial"/>
          <w:sz w:val="22"/>
          <w:szCs w:val="22"/>
        </w:rPr>
      </w:pPr>
      <w:proofErr w:type="gramStart"/>
      <w:r w:rsidRPr="00B16B63">
        <w:rPr>
          <w:rFonts w:cs="Arial"/>
          <w:sz w:val="22"/>
          <w:szCs w:val="22"/>
        </w:rPr>
        <w:t>behaved</w:t>
      </w:r>
      <w:proofErr w:type="gramEnd"/>
      <w:r w:rsidRPr="00B16B63">
        <w:rPr>
          <w:rFonts w:cs="Arial"/>
          <w:sz w:val="22"/>
          <w:szCs w:val="22"/>
        </w:rPr>
        <w:t xml:space="preserve"> or may have behaved in a way that indicates they may not be suitable to work with children.</w:t>
      </w:r>
    </w:p>
    <w:p w14:paraId="34EF31FD" w14:textId="3945F7EC" w:rsidR="00E97407" w:rsidRPr="00B16B63" w:rsidRDefault="00E97407" w:rsidP="00E97407">
      <w:pPr>
        <w:jc w:val="both"/>
        <w:rPr>
          <w:rFonts w:cs="Arial"/>
          <w:sz w:val="22"/>
          <w:szCs w:val="22"/>
        </w:rPr>
      </w:pPr>
      <w:r w:rsidRPr="00B16B63">
        <w:rPr>
          <w:rFonts w:cs="Arial"/>
          <w:sz w:val="22"/>
          <w:szCs w:val="22"/>
        </w:rPr>
        <w:t xml:space="preserve">Any information or </w:t>
      </w:r>
      <w:proofErr w:type="gramStart"/>
      <w:r w:rsidRPr="00B16B63">
        <w:rPr>
          <w:rFonts w:cs="Arial"/>
          <w:sz w:val="22"/>
          <w:szCs w:val="22"/>
        </w:rPr>
        <w:t>concern which meets the above threshold</w:t>
      </w:r>
      <w:proofErr w:type="gramEnd"/>
      <w:r w:rsidRPr="00B16B63">
        <w:rPr>
          <w:rFonts w:cs="Arial"/>
          <w:sz w:val="22"/>
          <w:szCs w:val="22"/>
        </w:rPr>
        <w:t xml:space="preserve"> should be referred to the LADO service prior to the school taking any action. </w:t>
      </w:r>
    </w:p>
    <w:p w14:paraId="101BD3D6" w14:textId="652BDC05" w:rsidR="005A3885" w:rsidRPr="00B16B63" w:rsidRDefault="005A3885" w:rsidP="00F44B9E">
      <w:pPr>
        <w:ind w:left="360"/>
        <w:jc w:val="both"/>
        <w:rPr>
          <w:rFonts w:cs="Arial"/>
          <w:sz w:val="22"/>
          <w:szCs w:val="22"/>
        </w:rPr>
      </w:pPr>
    </w:p>
    <w:p w14:paraId="3D53F887" w14:textId="2DB0D99A" w:rsidR="00E97407" w:rsidRPr="00B16B63" w:rsidRDefault="005A3885" w:rsidP="00801FB0">
      <w:pPr>
        <w:pStyle w:val="ListParagraph"/>
        <w:numPr>
          <w:ilvl w:val="0"/>
          <w:numId w:val="80"/>
        </w:numPr>
        <w:jc w:val="both"/>
        <w:rPr>
          <w:rFonts w:ascii="Arial" w:hAnsi="Arial" w:cs="Arial"/>
          <w:sz w:val="22"/>
          <w:szCs w:val="22"/>
        </w:rPr>
      </w:pPr>
      <w:r w:rsidRPr="00B16B63">
        <w:rPr>
          <w:rFonts w:ascii="Arial" w:hAnsi="Arial" w:cs="Arial"/>
          <w:b/>
          <w:bCs/>
          <w:sz w:val="22"/>
          <w:szCs w:val="22"/>
          <w:lang w:val="en-US"/>
        </w:rPr>
        <w:t xml:space="preserve">Concern about the </w:t>
      </w:r>
      <w:r w:rsidR="00BB0E16" w:rsidRPr="00B16B63">
        <w:rPr>
          <w:rFonts w:ascii="Arial" w:hAnsi="Arial" w:cs="Arial"/>
          <w:b/>
          <w:bCs/>
          <w:sz w:val="22"/>
          <w:szCs w:val="22"/>
          <w:lang w:val="en-US"/>
        </w:rPr>
        <w:t>Q</w:t>
      </w:r>
      <w:r w:rsidRPr="00B16B63">
        <w:rPr>
          <w:rFonts w:ascii="Arial" w:hAnsi="Arial" w:cs="Arial"/>
          <w:b/>
          <w:bCs/>
          <w:sz w:val="22"/>
          <w:szCs w:val="22"/>
          <w:lang w:val="en-US"/>
        </w:rPr>
        <w:t xml:space="preserve">uality of </w:t>
      </w:r>
      <w:r w:rsidR="00330B4C" w:rsidRPr="00B16B63">
        <w:rPr>
          <w:rFonts w:ascii="Arial" w:hAnsi="Arial" w:cs="Arial"/>
          <w:b/>
          <w:bCs/>
          <w:sz w:val="22"/>
          <w:szCs w:val="22"/>
          <w:lang w:val="en-US"/>
        </w:rPr>
        <w:t>C</w:t>
      </w:r>
      <w:r w:rsidRPr="00B16B63">
        <w:rPr>
          <w:rFonts w:ascii="Arial" w:hAnsi="Arial" w:cs="Arial"/>
          <w:b/>
          <w:bCs/>
          <w:sz w:val="22"/>
          <w:szCs w:val="22"/>
          <w:lang w:val="en-US"/>
        </w:rPr>
        <w:t>are</w:t>
      </w:r>
      <w:r w:rsidR="00330B4C" w:rsidRPr="00B16B63">
        <w:rPr>
          <w:rFonts w:ascii="Arial" w:hAnsi="Arial" w:cs="Arial"/>
          <w:b/>
          <w:bCs/>
          <w:sz w:val="22"/>
          <w:szCs w:val="22"/>
          <w:lang w:val="en-US"/>
        </w:rPr>
        <w:t>/P</w:t>
      </w:r>
      <w:r w:rsidRPr="00B16B63">
        <w:rPr>
          <w:rFonts w:ascii="Arial" w:hAnsi="Arial" w:cs="Arial"/>
          <w:b/>
          <w:bCs/>
          <w:sz w:val="22"/>
          <w:szCs w:val="22"/>
          <w:lang w:val="en-US"/>
        </w:rPr>
        <w:t>ractice</w:t>
      </w:r>
      <w:r w:rsidRPr="00B16B63">
        <w:rPr>
          <w:rFonts w:ascii="Arial" w:hAnsi="Arial" w:cs="Arial"/>
          <w:sz w:val="22"/>
          <w:szCs w:val="22"/>
          <w:lang w:val="en-US"/>
        </w:rPr>
        <w:t xml:space="preserve"> </w:t>
      </w:r>
      <w:r w:rsidR="00BB0E16" w:rsidRPr="00B16B63">
        <w:rPr>
          <w:rFonts w:ascii="Arial" w:hAnsi="Arial" w:cs="Arial"/>
          <w:sz w:val="22"/>
          <w:szCs w:val="22"/>
          <w:lang w:val="en-US"/>
        </w:rPr>
        <w:t>is</w:t>
      </w:r>
      <w:r w:rsidR="00821C38" w:rsidRPr="00B16B63">
        <w:rPr>
          <w:rFonts w:ascii="Arial" w:hAnsi="Arial" w:cs="Arial"/>
          <w:sz w:val="22"/>
          <w:szCs w:val="22"/>
          <w:lang w:val="en-US"/>
        </w:rPr>
        <w:t xml:space="preserve"> </w:t>
      </w:r>
      <w:r w:rsidR="00821C38" w:rsidRPr="00B16B63">
        <w:rPr>
          <w:rFonts w:ascii="Arial" w:hAnsi="Arial" w:cs="Arial"/>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0DB8528D" w14:textId="77777777" w:rsidR="00B16B63" w:rsidRPr="00B16B63" w:rsidRDefault="00B16B63" w:rsidP="00F44B9E">
      <w:pPr>
        <w:jc w:val="both"/>
        <w:rPr>
          <w:rFonts w:cs="Arial"/>
          <w:sz w:val="22"/>
          <w:szCs w:val="22"/>
        </w:rPr>
      </w:pPr>
    </w:p>
    <w:p w14:paraId="169A73DE" w14:textId="73292D35" w:rsidR="005A3885" w:rsidRPr="00B16B63" w:rsidRDefault="00E97407" w:rsidP="00F44B9E">
      <w:pPr>
        <w:jc w:val="both"/>
        <w:rPr>
          <w:rFonts w:cs="Arial"/>
          <w:sz w:val="22"/>
          <w:szCs w:val="22"/>
          <w:lang w:val="en-US"/>
        </w:rPr>
      </w:pPr>
      <w:r w:rsidRPr="00B16B63">
        <w:rPr>
          <w:rFonts w:cs="Arial"/>
          <w:sz w:val="22"/>
          <w:szCs w:val="22"/>
        </w:rPr>
        <w:t xml:space="preserve">These types of concerns </w:t>
      </w:r>
      <w:r w:rsidR="00821C38" w:rsidRPr="00B16B63">
        <w:rPr>
          <w:rFonts w:cs="Arial"/>
          <w:sz w:val="22"/>
          <w:szCs w:val="22"/>
        </w:rPr>
        <w:t xml:space="preserve">should be addressed internally using </w:t>
      </w:r>
      <w:r w:rsidR="00162999" w:rsidRPr="00B16B63">
        <w:rPr>
          <w:rFonts w:cs="Arial"/>
          <w:sz w:val="22"/>
          <w:szCs w:val="22"/>
        </w:rPr>
        <w:t xml:space="preserve">performance management processes. </w:t>
      </w:r>
    </w:p>
    <w:p w14:paraId="12DF4260" w14:textId="77777777" w:rsidR="00E97407" w:rsidRPr="00B16B63" w:rsidRDefault="00E97407" w:rsidP="00F44B9E">
      <w:pPr>
        <w:jc w:val="both"/>
        <w:rPr>
          <w:rFonts w:cs="Arial"/>
          <w:sz w:val="22"/>
          <w:szCs w:val="22"/>
        </w:rPr>
      </w:pPr>
    </w:p>
    <w:p w14:paraId="034D04B8" w14:textId="65DA51AA" w:rsidR="00114936" w:rsidRPr="00B16B63" w:rsidRDefault="005A3885" w:rsidP="00801FB0">
      <w:pPr>
        <w:pStyle w:val="ListParagraph"/>
        <w:numPr>
          <w:ilvl w:val="0"/>
          <w:numId w:val="80"/>
        </w:numPr>
        <w:jc w:val="both"/>
        <w:rPr>
          <w:rFonts w:ascii="Arial" w:hAnsi="Arial" w:cs="Arial"/>
          <w:sz w:val="22"/>
          <w:szCs w:val="22"/>
        </w:rPr>
      </w:pPr>
      <w:r w:rsidRPr="00B16B63">
        <w:rPr>
          <w:rFonts w:ascii="Arial" w:hAnsi="Arial" w:cs="Arial"/>
          <w:b/>
          <w:bCs/>
          <w:sz w:val="22"/>
          <w:szCs w:val="22"/>
          <w:lang w:val="en-US"/>
        </w:rPr>
        <w:t>Complaint</w:t>
      </w:r>
      <w:r w:rsidR="0014436C" w:rsidRPr="00B16B63">
        <w:rPr>
          <w:rFonts w:ascii="Arial" w:hAnsi="Arial" w:cs="Arial"/>
          <w:b/>
          <w:bCs/>
          <w:sz w:val="22"/>
          <w:szCs w:val="22"/>
          <w:lang w:val="en-US"/>
        </w:rPr>
        <w:t xml:space="preserve"> </w:t>
      </w:r>
      <w:r w:rsidR="0014436C" w:rsidRPr="00B16B63">
        <w:rPr>
          <w:rFonts w:ascii="Arial" w:hAnsi="Arial" w:cs="Arial"/>
          <w:sz w:val="22"/>
          <w:szCs w:val="22"/>
        </w:rPr>
        <w:t xml:space="preserve">is a statement that something is unsatisfactory or unacceptable. A concern </w:t>
      </w:r>
      <w:proofErr w:type="gramStart"/>
      <w:r w:rsidR="0014436C" w:rsidRPr="00B16B63">
        <w:rPr>
          <w:rFonts w:ascii="Arial" w:hAnsi="Arial" w:cs="Arial"/>
          <w:sz w:val="22"/>
          <w:szCs w:val="22"/>
        </w:rPr>
        <w:t>may be defined</w:t>
      </w:r>
      <w:proofErr w:type="gramEnd"/>
      <w:r w:rsidR="0014436C" w:rsidRPr="00B16B63">
        <w:rPr>
          <w:rFonts w:ascii="Arial" w:hAnsi="Arial" w:cs="Arial"/>
          <w:sz w:val="22"/>
          <w:szCs w:val="22"/>
        </w:rPr>
        <w:t xml:space="preserve"> as ‘an expression of worry or doubt over an issue considered to be important for which reassurances are sought’. A complaint therefore </w:t>
      </w:r>
      <w:proofErr w:type="gramStart"/>
      <w:r w:rsidR="0014436C" w:rsidRPr="00B16B63">
        <w:rPr>
          <w:rFonts w:ascii="Arial" w:hAnsi="Arial" w:cs="Arial"/>
          <w:sz w:val="22"/>
          <w:szCs w:val="22"/>
        </w:rPr>
        <w:t>can be defined</w:t>
      </w:r>
      <w:proofErr w:type="gramEnd"/>
      <w:r w:rsidR="0014436C" w:rsidRPr="00B16B63">
        <w:rPr>
          <w:rFonts w:ascii="Arial" w:hAnsi="Arial" w:cs="Arial"/>
          <w:sz w:val="22"/>
          <w:szCs w:val="22"/>
        </w:rPr>
        <w:t xml:space="preserve"> </w:t>
      </w:r>
      <w:r w:rsidR="0014436C" w:rsidRPr="00B16B63">
        <w:rPr>
          <w:rFonts w:ascii="Arial" w:hAnsi="Arial" w:cs="Arial"/>
          <w:sz w:val="22"/>
          <w:szCs w:val="22"/>
        </w:rPr>
        <w:lastRenderedPageBreak/>
        <w:t xml:space="preserve">as ‘an expression of dissatisfaction however made, about actions taken or a lack of action’. </w:t>
      </w:r>
    </w:p>
    <w:p w14:paraId="15EC3ACF" w14:textId="77777777" w:rsidR="00B16B63" w:rsidRPr="00B16B63" w:rsidRDefault="00B16B63" w:rsidP="00F44B9E">
      <w:pPr>
        <w:jc w:val="both"/>
        <w:rPr>
          <w:rFonts w:cs="Arial"/>
          <w:sz w:val="22"/>
          <w:szCs w:val="22"/>
        </w:rPr>
      </w:pPr>
    </w:p>
    <w:p w14:paraId="3E5BBBD4" w14:textId="33514B4B" w:rsidR="005A3885" w:rsidRDefault="00114936" w:rsidP="00F44B9E">
      <w:pPr>
        <w:jc w:val="both"/>
        <w:rPr>
          <w:rFonts w:cs="Arial"/>
          <w:sz w:val="22"/>
          <w:szCs w:val="22"/>
        </w:rPr>
      </w:pPr>
      <w:r w:rsidRPr="00B16B63">
        <w:rPr>
          <w:rFonts w:cs="Arial"/>
          <w:sz w:val="22"/>
          <w:szCs w:val="22"/>
        </w:rPr>
        <w:t xml:space="preserve">These issues </w:t>
      </w:r>
      <w:proofErr w:type="gramStart"/>
      <w:r w:rsidRPr="00B16B63">
        <w:rPr>
          <w:rFonts w:cs="Arial"/>
          <w:sz w:val="22"/>
          <w:szCs w:val="22"/>
        </w:rPr>
        <w:t>must be addressed</w:t>
      </w:r>
      <w:proofErr w:type="gramEnd"/>
      <w:r w:rsidR="0014436C" w:rsidRPr="00B16B63">
        <w:rPr>
          <w:rFonts w:cs="Arial"/>
          <w:sz w:val="22"/>
          <w:szCs w:val="22"/>
        </w:rPr>
        <w:t xml:space="preserve"> </w:t>
      </w:r>
      <w:r w:rsidRPr="00B16B63">
        <w:rPr>
          <w:rFonts w:cs="Arial"/>
          <w:sz w:val="22"/>
          <w:szCs w:val="22"/>
        </w:rPr>
        <w:t xml:space="preserve">through </w:t>
      </w:r>
      <w:r w:rsidR="00B16B63">
        <w:rPr>
          <w:rFonts w:cs="Arial"/>
          <w:sz w:val="22"/>
          <w:szCs w:val="22"/>
        </w:rPr>
        <w:t xml:space="preserve">the school’s </w:t>
      </w:r>
      <w:r w:rsidRPr="00B16B63">
        <w:rPr>
          <w:rFonts w:cs="Arial"/>
          <w:sz w:val="22"/>
          <w:szCs w:val="22"/>
        </w:rPr>
        <w:t xml:space="preserve">internal </w:t>
      </w:r>
      <w:r w:rsidR="0014436C" w:rsidRPr="00B16B63">
        <w:rPr>
          <w:rFonts w:cs="Arial"/>
          <w:sz w:val="22"/>
          <w:szCs w:val="22"/>
        </w:rPr>
        <w:t>complaints policy and procedures.</w:t>
      </w:r>
    </w:p>
    <w:p w14:paraId="50C24959" w14:textId="77777777" w:rsidR="0030533F" w:rsidRPr="00B16B63" w:rsidRDefault="0030533F" w:rsidP="00F44B9E">
      <w:pPr>
        <w:jc w:val="both"/>
        <w:rPr>
          <w:rFonts w:cs="Arial"/>
          <w:sz w:val="22"/>
          <w:szCs w:val="22"/>
        </w:rPr>
      </w:pPr>
    </w:p>
    <w:p w14:paraId="52C0FFAE" w14:textId="5B3B65A9" w:rsidR="00FF7634" w:rsidRPr="00F44B9E" w:rsidRDefault="00B16B63" w:rsidP="00F44B9E">
      <w:pPr>
        <w:jc w:val="both"/>
        <w:rPr>
          <w:b/>
          <w:bCs/>
          <w:sz w:val="22"/>
          <w:szCs w:val="22"/>
        </w:rPr>
      </w:pPr>
      <w:r>
        <w:rPr>
          <w:b/>
          <w:bCs/>
          <w:sz w:val="22"/>
          <w:szCs w:val="22"/>
        </w:rPr>
        <w:t xml:space="preserve">11. 1 </w:t>
      </w:r>
      <w:proofErr w:type="gramStart"/>
      <w:r w:rsidR="001747E3" w:rsidRPr="00F44B9E">
        <w:rPr>
          <w:b/>
          <w:bCs/>
          <w:sz w:val="22"/>
          <w:szCs w:val="22"/>
        </w:rPr>
        <w:t>The</w:t>
      </w:r>
      <w:proofErr w:type="gramEnd"/>
      <w:r w:rsidR="001747E3" w:rsidRPr="00F44B9E">
        <w:rPr>
          <w:b/>
          <w:bCs/>
          <w:sz w:val="22"/>
          <w:szCs w:val="22"/>
        </w:rPr>
        <w:t xml:space="preserv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801FB0">
            <w:pPr>
              <w:pStyle w:val="ListParagraph"/>
              <w:numPr>
                <w:ilvl w:val="0"/>
                <w:numId w:val="36"/>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801FB0">
            <w:pPr>
              <w:numPr>
                <w:ilvl w:val="0"/>
                <w:numId w:val="34"/>
              </w:numPr>
              <w:spacing w:after="0"/>
              <w:jc w:val="both"/>
              <w:rPr>
                <w:rFonts w:cs="Arial"/>
                <w:i/>
                <w:iCs/>
                <w:sz w:val="16"/>
                <w:szCs w:val="16"/>
              </w:rPr>
            </w:pPr>
            <w:proofErr w:type="gramStart"/>
            <w:r w:rsidRPr="00F44B9E">
              <w:rPr>
                <w:rFonts w:cs="Arial"/>
                <w:sz w:val="16"/>
                <w:szCs w:val="16"/>
                <w:lang w:val="en-US"/>
              </w:rPr>
              <w:t>behaved</w:t>
            </w:r>
            <w:proofErr w:type="gramEnd"/>
            <w:r w:rsidRPr="00F44B9E">
              <w:rPr>
                <w:rFonts w:cs="Arial"/>
                <w:sz w:val="16"/>
                <w:szCs w:val="16"/>
                <w:lang w:val="en-US"/>
              </w:rPr>
              <w:t xml:space="preserve">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801FB0">
            <w:pPr>
              <w:numPr>
                <w:ilvl w:val="0"/>
                <w:numId w:val="34"/>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801FB0">
            <w:pPr>
              <w:numPr>
                <w:ilvl w:val="0"/>
                <w:numId w:val="34"/>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801FB0">
            <w:pPr>
              <w:numPr>
                <w:ilvl w:val="0"/>
                <w:numId w:val="34"/>
              </w:numPr>
              <w:spacing w:after="0"/>
              <w:jc w:val="both"/>
              <w:rPr>
                <w:rFonts w:cs="Arial"/>
                <w:b/>
                <w:sz w:val="16"/>
                <w:szCs w:val="16"/>
              </w:rPr>
            </w:pPr>
            <w:proofErr w:type="gramStart"/>
            <w:r>
              <w:rPr>
                <w:rFonts w:cs="Arial"/>
                <w:sz w:val="16"/>
                <w:szCs w:val="16"/>
              </w:rPr>
              <w:t>b</w:t>
            </w:r>
            <w:r w:rsidR="009507B1" w:rsidRPr="00F44B9E">
              <w:rPr>
                <w:rFonts w:cs="Arial"/>
                <w:sz w:val="16"/>
                <w:szCs w:val="16"/>
              </w:rPr>
              <w:t>ehaved</w:t>
            </w:r>
            <w:proofErr w:type="gramEnd"/>
            <w:r w:rsidR="009507B1" w:rsidRPr="00F44B9E">
              <w:rPr>
                <w:rFonts w:cs="Arial"/>
                <w:sz w:val="16"/>
                <w:szCs w:val="16"/>
              </w:rPr>
              <w:t xml:space="preserve">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801FB0">
            <w:pPr>
              <w:pStyle w:val="ListParagraph"/>
              <w:numPr>
                <w:ilvl w:val="0"/>
                <w:numId w:val="36"/>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p>
          <w:p w14:paraId="293E5246" w14:textId="77777777" w:rsidR="00B5733A" w:rsidRPr="00F44B9E" w:rsidRDefault="009507B1" w:rsidP="00801FB0">
            <w:pPr>
              <w:numPr>
                <w:ilvl w:val="0"/>
                <w:numId w:val="35"/>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801FB0">
            <w:pPr>
              <w:numPr>
                <w:ilvl w:val="0"/>
                <w:numId w:val="35"/>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801FB0">
            <w:pPr>
              <w:numPr>
                <w:ilvl w:val="0"/>
                <w:numId w:val="35"/>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801FB0">
            <w:pPr>
              <w:numPr>
                <w:ilvl w:val="0"/>
                <w:numId w:val="35"/>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801FB0">
            <w:pPr>
              <w:numPr>
                <w:ilvl w:val="0"/>
                <w:numId w:val="35"/>
              </w:numPr>
              <w:spacing w:after="0"/>
              <w:jc w:val="both"/>
              <w:rPr>
                <w:rFonts w:cs="Arial"/>
                <w:sz w:val="16"/>
                <w:szCs w:val="16"/>
              </w:rPr>
            </w:pPr>
            <w:proofErr w:type="gramStart"/>
            <w:r w:rsidRPr="00F44B9E">
              <w:rPr>
                <w:rFonts w:cs="Arial"/>
                <w:sz w:val="16"/>
                <w:szCs w:val="16"/>
              </w:rPr>
              <w:t>humiliating</w:t>
            </w:r>
            <w:proofErr w:type="gramEnd"/>
            <w:r w:rsidRPr="00F44B9E">
              <w:rPr>
                <w:rFonts w:cs="Arial"/>
                <w:sz w:val="16"/>
                <w:szCs w:val="16"/>
              </w:rPr>
              <w:t xml:space="preserve">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595B8E5E"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033EDA" w:rsidRPr="00033EDA">
        <w:t xml:space="preserve"> </w:t>
      </w:r>
      <w:r w:rsidR="004C06AD">
        <w:t xml:space="preserve">Greenway </w:t>
      </w:r>
      <w:r w:rsidR="002D61DE" w:rsidRPr="00F44B9E">
        <w:t xml:space="preserve">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Hertfordshire Safeguarding </w:t>
      </w:r>
      <w:r w:rsidR="00BE2C2A">
        <w:t xml:space="preserve">Children </w:t>
      </w:r>
      <w:r w:rsidR="00E817F2" w:rsidRPr="00F44B9E">
        <w:t>P</w:t>
      </w:r>
      <w:r w:rsidR="002D61DE" w:rsidRPr="00F44B9E">
        <w:t xml:space="preserve">artnership procedures manual section </w:t>
      </w:r>
      <w:hyperlink r:id="rId84" w:history="1">
        <w:r w:rsidR="002D61DE" w:rsidRPr="00F44B9E">
          <w:rPr>
            <w:rStyle w:val="Hyperlink"/>
          </w:rPr>
          <w:t xml:space="preserve"> 5.1.5 Managing Allegations </w:t>
        </w:r>
        <w:proofErr w:type="gramStart"/>
        <w:r w:rsidR="002D61DE" w:rsidRPr="00F44B9E">
          <w:rPr>
            <w:rStyle w:val="Hyperlink"/>
          </w:rPr>
          <w:t>Against Adults Who Work With</w:t>
        </w:r>
        <w:proofErr w:type="gramEnd"/>
        <w:r w:rsidR="002D61DE" w:rsidRPr="00F44B9E">
          <w:rPr>
            <w:rStyle w:val="Hyperlink"/>
          </w:rPr>
          <w:t xml:space="preserve">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5816DC79" w:rsidR="00462864" w:rsidRDefault="00BE5615" w:rsidP="00F44B9E">
      <w:pPr>
        <w:pStyle w:val="Mainbodytext"/>
        <w:spacing w:before="0" w:after="0"/>
      </w:pPr>
      <w:r w:rsidRPr="00F44B9E">
        <w:t xml:space="preserve">All staff and volunteers </w:t>
      </w:r>
      <w:r w:rsidR="004112B5" w:rsidRPr="00F44B9E">
        <w:t xml:space="preserve">at </w:t>
      </w:r>
      <w:r w:rsidR="004C06AD">
        <w:t xml:space="preserve">Greenway </w:t>
      </w:r>
      <w:r w:rsidR="002A0FB4" w:rsidRPr="00F44B9E">
        <w:t xml:space="preserve">are required </w:t>
      </w:r>
      <w:proofErr w:type="gramStart"/>
      <w:r w:rsidR="002A0FB4" w:rsidRPr="00F44B9E">
        <w:t xml:space="preserve">to </w:t>
      </w:r>
      <w:r w:rsidR="003A618B" w:rsidRPr="00F44B9E">
        <w:t xml:space="preserve">immediately </w:t>
      </w:r>
      <w:r w:rsidR="002A0FB4" w:rsidRPr="00F44B9E">
        <w:t>report</w:t>
      </w:r>
      <w:proofErr w:type="gramEnd"/>
      <w:r w:rsidR="002A0FB4" w:rsidRPr="00F44B9E">
        <w:t xml:space="preserve">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w:t>
      </w:r>
      <w:r w:rsidR="004C06AD">
        <w:t xml:space="preserve">an </w:t>
      </w:r>
      <w:r w:rsidR="009140A0" w:rsidRPr="00F44B9E">
        <w:t>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4C06AD">
        <w:t xml:space="preserve">Greenway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3F7A32D9" w:rsidR="00D6197C" w:rsidRPr="00F44B9E" w:rsidRDefault="005A0070" w:rsidP="00F44B9E">
      <w:pPr>
        <w:pStyle w:val="Mainbodytext"/>
        <w:spacing w:before="0" w:after="0"/>
      </w:pPr>
      <w:r w:rsidRPr="00F44B9E">
        <w:t xml:space="preserve">It is important for staff or any person </w:t>
      </w:r>
      <w:r w:rsidR="005E732C" w:rsidRPr="00F44B9E">
        <w:t>associated</w:t>
      </w:r>
      <w:r w:rsidRPr="00F44B9E">
        <w:t xml:space="preserve"> with </w:t>
      </w:r>
      <w:r w:rsidR="004C06AD">
        <w:t xml:space="preserve">Greenway </w:t>
      </w:r>
      <w:r w:rsidRPr="00F44B9E">
        <w:t xml:space="preserve">to know who to report concerns </w:t>
      </w:r>
      <w:proofErr w:type="gramStart"/>
      <w:r w:rsidRPr="00F44B9E">
        <w:t>to</w:t>
      </w:r>
      <w:proofErr w:type="gramEnd"/>
      <w:r w:rsidRPr="00F44B9E">
        <w:t xml:space="preserve">: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lang w:eastAsia="en-GB"/>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5BEBCF09" w14:textId="77777777" w:rsidR="00C739CE" w:rsidRDefault="00C739CE" w:rsidP="00F44B9E">
      <w:pPr>
        <w:pStyle w:val="Heading3"/>
      </w:pPr>
    </w:p>
    <w:p w14:paraId="20C2AEE7" w14:textId="77777777" w:rsidR="00C739CE" w:rsidRDefault="00C739CE" w:rsidP="00F44B9E">
      <w:pPr>
        <w:pStyle w:val="Heading3"/>
      </w:pPr>
    </w:p>
    <w:p w14:paraId="2FCE1026" w14:textId="77777777" w:rsidR="00C739CE" w:rsidRDefault="00C739CE" w:rsidP="00F44B9E">
      <w:pPr>
        <w:pStyle w:val="Heading3"/>
      </w:pPr>
    </w:p>
    <w:p w14:paraId="41F79AFC" w14:textId="5E103BAC" w:rsidR="003F014A" w:rsidRPr="00F44B9E" w:rsidRDefault="00B16B63" w:rsidP="00F44B9E">
      <w:pPr>
        <w:pStyle w:val="Heading3"/>
      </w:pPr>
      <w:r>
        <w:t xml:space="preserve">11.2 </w:t>
      </w:r>
      <w:r w:rsidR="003F014A" w:rsidRPr="00F44B9E">
        <w:t xml:space="preserve">What happens next </w:t>
      </w:r>
    </w:p>
    <w:p w14:paraId="7574D8A0" w14:textId="77777777" w:rsidR="003F014A" w:rsidRPr="00F44B9E" w:rsidRDefault="003F014A" w:rsidP="00F44B9E">
      <w:pPr>
        <w:pStyle w:val="Mainbodytext"/>
        <w:spacing w:before="0" w:after="0"/>
      </w:pPr>
    </w:p>
    <w:p w14:paraId="7A34CC02" w14:textId="1FF018C2" w:rsidR="002D61DE" w:rsidRPr="00F44B9E" w:rsidRDefault="00694114" w:rsidP="00F44B9E">
      <w:pPr>
        <w:pStyle w:val="Mainbodytext"/>
        <w:spacing w:before="0" w:after="0"/>
      </w:pPr>
      <w:proofErr w:type="spellStart"/>
      <w:r w:rsidRPr="00F44B9E">
        <w:t>Headteacher</w:t>
      </w:r>
      <w:proofErr w:type="spellEnd"/>
      <w:r w:rsidRPr="00F44B9E">
        <w:t xml:space="preserve">/Chair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assess </w:t>
      </w:r>
      <w:r w:rsidR="00E05B56" w:rsidRPr="00F44B9E">
        <w:t xml:space="preserve">whether </w:t>
      </w:r>
      <w:r w:rsidR="009C4FDC" w:rsidRPr="00F44B9E">
        <w:t xml:space="preserve"> the allegation</w:t>
      </w:r>
      <w:r w:rsidR="002B0318">
        <w:t xml:space="preserve"> </w:t>
      </w:r>
      <w:r w:rsidR="009C4FDC" w:rsidRPr="00F44B9E">
        <w:t>meets the LADO threshold</w:t>
      </w:r>
      <w:r w:rsidR="00496B91">
        <w:t xml:space="preserve"> and</w:t>
      </w:r>
      <w:r w:rsidR="00CF516F" w:rsidRPr="00F44B9E">
        <w:t xml:space="preserve"> </w:t>
      </w:r>
      <w:r w:rsidR="00E05B56" w:rsidRPr="00F44B9E">
        <w:t xml:space="preserve">if it does they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86" w:history="1">
        <w:r w:rsidR="00710B96" w:rsidRPr="00F44B9E">
          <w:rPr>
            <w:rStyle w:val="Hyperlink"/>
          </w:rPr>
          <w:t>5.1.5 HSCP procedures</w:t>
        </w:r>
      </w:hyperlink>
      <w:r w:rsidR="00710B96" w:rsidRPr="00F44B9E">
        <w:t>. I</w:t>
      </w:r>
      <w:r w:rsidR="009C4FDC" w:rsidRPr="00F44B9E">
        <w:t>f necessary</w:t>
      </w:r>
      <w:r w:rsidR="0058667E" w:rsidRPr="00F44B9E">
        <w:t xml:space="preserve">, they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58F2916F"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 xml:space="preserve">our </w:t>
      </w:r>
      <w:proofErr w:type="spellStart"/>
      <w:r w:rsidR="007555CF">
        <w:t>Headteacher</w:t>
      </w:r>
      <w:proofErr w:type="spellEnd"/>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4B7BC2D4" w:rsidR="00ED44EE" w:rsidRPr="00F44B9E" w:rsidRDefault="00B16B63" w:rsidP="00F44B9E">
      <w:pPr>
        <w:pStyle w:val="Heading3"/>
      </w:pPr>
      <w:r>
        <w:t xml:space="preserve">11.3 </w:t>
      </w:r>
      <w:r w:rsidR="00ED44EE" w:rsidRPr="00F44B9E">
        <w:t xml:space="preserve">Role of LADO </w:t>
      </w:r>
    </w:p>
    <w:p w14:paraId="600CFF3C" w14:textId="03A056EF" w:rsidR="00354D7C" w:rsidRPr="00F44B9E" w:rsidRDefault="00354D7C" w:rsidP="00801FB0">
      <w:pPr>
        <w:pStyle w:val="Mainbodytext"/>
        <w:numPr>
          <w:ilvl w:val="0"/>
          <w:numId w:val="37"/>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801FB0">
      <w:pPr>
        <w:pStyle w:val="Mainbodytext"/>
        <w:numPr>
          <w:ilvl w:val="0"/>
          <w:numId w:val="37"/>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801FB0">
      <w:pPr>
        <w:pStyle w:val="Mainbodytext"/>
        <w:numPr>
          <w:ilvl w:val="0"/>
          <w:numId w:val="37"/>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w:t>
      </w:r>
      <w:proofErr w:type="gramStart"/>
      <w:r w:rsidRPr="00F44B9E">
        <w:rPr>
          <w:lang w:val="en-US"/>
        </w:rPr>
        <w:t>are dealt with</w:t>
      </w:r>
      <w:proofErr w:type="gramEnd"/>
      <w:r w:rsidRPr="00F44B9E">
        <w:rPr>
          <w:lang w:val="en-US"/>
        </w:rPr>
        <w:t xml:space="preserve"> as quickly as possible consistent with a thorough and fair process</w:t>
      </w:r>
      <w:r w:rsidR="00A314E5">
        <w:rPr>
          <w:lang w:val="en-US"/>
        </w:rPr>
        <w:t>.</w:t>
      </w:r>
    </w:p>
    <w:p w14:paraId="26B857DB" w14:textId="1FC1D47D" w:rsidR="001F0289" w:rsidRPr="00F44B9E" w:rsidRDefault="001F0289" w:rsidP="00801FB0">
      <w:pPr>
        <w:pStyle w:val="Mainbodytext"/>
        <w:numPr>
          <w:ilvl w:val="0"/>
          <w:numId w:val="37"/>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proofErr w:type="gramStart"/>
      <w:r w:rsidR="00A314E5">
        <w:rPr>
          <w:lang w:val="en-US"/>
        </w:rPr>
        <w:t>C</w:t>
      </w:r>
      <w:r w:rsidRPr="00F44B9E">
        <w:rPr>
          <w:lang w:val="en-US"/>
        </w:rPr>
        <w:t>hildren</w:t>
      </w:r>
      <w:r w:rsidR="00A314E5">
        <w:rPr>
          <w:lang w:val="en-US"/>
        </w:rPr>
        <w:t>’s</w:t>
      </w:r>
      <w:proofErr w:type="gramEnd"/>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4AFCEBDC" w:rsidR="001F0289" w:rsidRPr="00F44B9E" w:rsidRDefault="00B16B63" w:rsidP="00F44B9E">
      <w:pPr>
        <w:pStyle w:val="Mainbodytext"/>
        <w:spacing w:before="0" w:after="0"/>
      </w:pPr>
      <w:r>
        <w:rPr>
          <w:rStyle w:val="Heading3Char"/>
        </w:rPr>
        <w:t xml:space="preserve">11.4 </w:t>
      </w:r>
      <w:r w:rsidR="001F0289" w:rsidRPr="00F44B9E">
        <w:rPr>
          <w:rStyle w:val="Heading3Char"/>
        </w:rPr>
        <w:t xml:space="preserve">Role of </w:t>
      </w:r>
      <w:proofErr w:type="gramStart"/>
      <w:r w:rsidR="001F0289" w:rsidRPr="00F44B9E">
        <w:rPr>
          <w:rStyle w:val="Heading3Char"/>
        </w:rPr>
        <w:t>school</w:t>
      </w:r>
      <w:r w:rsidR="00A314E5">
        <w:rPr>
          <w:rStyle w:val="Heading3Char"/>
        </w:rPr>
        <w:t>’</w:t>
      </w:r>
      <w:r w:rsidR="001F0289" w:rsidRPr="00F44B9E">
        <w:rPr>
          <w:rStyle w:val="Heading3Char"/>
        </w:rPr>
        <w:t>s</w:t>
      </w:r>
      <w:proofErr w:type="gramEnd"/>
      <w:r w:rsidR="001F0289" w:rsidRPr="00F44B9E">
        <w:rPr>
          <w:rStyle w:val="Heading3Char"/>
        </w:rPr>
        <w:t xml:space="preserve">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001F0289" w:rsidRPr="00F44B9E">
        <w:t xml:space="preserve"> </w:t>
      </w:r>
    </w:p>
    <w:p w14:paraId="3E4F2022" w14:textId="56C1896E" w:rsidR="00E21070" w:rsidRPr="00F44B9E" w:rsidRDefault="00A314E5" w:rsidP="00801FB0">
      <w:pPr>
        <w:pStyle w:val="Mainbodytext"/>
        <w:numPr>
          <w:ilvl w:val="0"/>
          <w:numId w:val="79"/>
        </w:numPr>
      </w:pPr>
      <w:r>
        <w:t>c</w:t>
      </w:r>
      <w:r w:rsidR="00E21070" w:rsidRPr="00F44B9E">
        <w:t>larify facts of the concerns/allegation (not investigate) before contacting the LADO</w:t>
      </w:r>
    </w:p>
    <w:p w14:paraId="7C9087D9" w14:textId="1876AE71" w:rsidR="00E21070" w:rsidRPr="00F44B9E" w:rsidRDefault="00A314E5" w:rsidP="00801FB0">
      <w:pPr>
        <w:pStyle w:val="Mainbodytext"/>
        <w:numPr>
          <w:ilvl w:val="0"/>
          <w:numId w:val="79"/>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801FB0">
      <w:pPr>
        <w:pStyle w:val="Mainbodytext"/>
        <w:numPr>
          <w:ilvl w:val="0"/>
          <w:numId w:val="79"/>
        </w:numPr>
      </w:pPr>
      <w:r>
        <w:t>u</w:t>
      </w:r>
      <w:r w:rsidR="00E21070" w:rsidRPr="00F44B9E">
        <w:t>ndertake internal planned inquiries/fact finding</w:t>
      </w:r>
    </w:p>
    <w:p w14:paraId="74DF6D6F" w14:textId="4CAD8171" w:rsidR="00E21070" w:rsidRPr="00F44B9E" w:rsidRDefault="00934DE2" w:rsidP="00801FB0">
      <w:pPr>
        <w:pStyle w:val="Mainbodytext"/>
        <w:numPr>
          <w:ilvl w:val="0"/>
          <w:numId w:val="79"/>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801FB0">
      <w:pPr>
        <w:pStyle w:val="Mainbodytext"/>
        <w:numPr>
          <w:ilvl w:val="0"/>
          <w:numId w:val="79"/>
        </w:numPr>
      </w:pPr>
      <w:r>
        <w:t>o</w:t>
      </w:r>
      <w:r w:rsidR="00E21070" w:rsidRPr="00F44B9E">
        <w:t>perate a thorough disciplinary process when appropriate</w:t>
      </w:r>
    </w:p>
    <w:p w14:paraId="611946EE" w14:textId="214FAE31" w:rsidR="00E21070" w:rsidRPr="00F44B9E" w:rsidRDefault="00934DE2" w:rsidP="00801FB0">
      <w:pPr>
        <w:pStyle w:val="Mainbodytext"/>
        <w:numPr>
          <w:ilvl w:val="0"/>
          <w:numId w:val="79"/>
        </w:numPr>
      </w:pPr>
      <w:proofErr w:type="gramStart"/>
      <w:r>
        <w:t>e</w:t>
      </w:r>
      <w:r w:rsidR="00E21070" w:rsidRPr="00F44B9E">
        <w:t>nsure</w:t>
      </w:r>
      <w:proofErr w:type="gramEnd"/>
      <w:r w:rsidR="00E21070" w:rsidRPr="00F44B9E">
        <w:t xml:space="preserve"> a properly managed conclusion and outcome to process</w:t>
      </w:r>
      <w:r>
        <w:t>.</w:t>
      </w:r>
    </w:p>
    <w:p w14:paraId="434809B2" w14:textId="77777777" w:rsidR="007555CF" w:rsidRDefault="007555CF" w:rsidP="00F44B9E">
      <w:pPr>
        <w:pStyle w:val="Heading3"/>
      </w:pPr>
    </w:p>
    <w:p w14:paraId="07D26996" w14:textId="27EFCBBC" w:rsidR="00C90C2A" w:rsidRPr="00F44B9E" w:rsidRDefault="00B16B63" w:rsidP="00F44B9E">
      <w:pPr>
        <w:pStyle w:val="Heading3"/>
      </w:pPr>
      <w:r>
        <w:t xml:space="preserve">11.5 </w:t>
      </w:r>
      <w:r w:rsidR="00C90C2A" w:rsidRPr="00F44B9E">
        <w:t xml:space="preserve">LADO Principles </w:t>
      </w:r>
      <w:r w:rsidR="00D316D8" w:rsidRPr="00F44B9E">
        <w:t xml:space="preserve">and </w:t>
      </w:r>
      <w:r w:rsidR="00934DE2">
        <w:t>R</w:t>
      </w:r>
      <w:r w:rsidR="00D316D8" w:rsidRPr="00F44B9E">
        <w:t>esponse</w:t>
      </w:r>
    </w:p>
    <w:p w14:paraId="4FF1702C" w14:textId="70B2F75B" w:rsidR="00BD48F4" w:rsidRPr="00F44B9E" w:rsidRDefault="00F55490" w:rsidP="00F44B9E">
      <w:pPr>
        <w:pStyle w:val="Mainbodytext"/>
      </w:pPr>
      <w:r>
        <w:rPr>
          <w:b/>
          <w:bCs/>
        </w:rPr>
        <w:t xml:space="preserve">11.5.1 </w:t>
      </w:r>
      <w:r w:rsidR="00BD48F4" w:rsidRPr="00F44B9E">
        <w:rPr>
          <w:b/>
          <w:bCs/>
        </w:rPr>
        <w:t xml:space="preserve">Timeliness </w:t>
      </w:r>
      <w:r w:rsidR="00BD48F4" w:rsidRPr="00CD0D68">
        <w:t xml:space="preserve">- </w:t>
      </w:r>
      <w:r w:rsidR="00CD0D68" w:rsidRPr="00CD0D68">
        <w:t>a</w:t>
      </w:r>
      <w:r w:rsidR="00BD48F4" w:rsidRPr="00F44B9E">
        <w:t xml:space="preserve">ny allegation of abuse must be dealt with fairly, quickly and consistently in accordance with the </w:t>
      </w:r>
      <w:r w:rsidR="00DA15EA" w:rsidRPr="00F44B9E">
        <w:t>safeguarding</w:t>
      </w:r>
      <w:r w:rsidR="00BD48F4" w:rsidRPr="00F44B9E">
        <w:t xml:space="preserve"> and child protection</w:t>
      </w:r>
      <w:r w:rsidR="00DA15EA" w:rsidRPr="00F44B9E">
        <w:t xml:space="preserve"> </w:t>
      </w:r>
      <w:r w:rsidR="00CD0D68" w:rsidRPr="00F44B9E">
        <w:t>procedures,</w:t>
      </w:r>
      <w:r w:rsidR="00BD48F4"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spellStart"/>
      <w:proofErr w:type="gramStart"/>
      <w:r w:rsidR="00C57671" w:rsidRPr="00F44B9E">
        <w:t>ren</w:t>
      </w:r>
      <w:proofErr w:type="spellEnd"/>
      <w:r w:rsidR="00C57671" w:rsidRPr="00F44B9E">
        <w:t xml:space="preserve"> ,</w:t>
      </w:r>
      <w:proofErr w:type="gramEnd"/>
      <w:r w:rsidR="00C57671" w:rsidRPr="00F44B9E">
        <w:t xml:space="preserve"> </w:t>
      </w:r>
      <w:r w:rsidR="00BD48F4" w:rsidRPr="00F44B9E">
        <w:t xml:space="preserve">and </w:t>
      </w:r>
      <w:r w:rsidR="006E6B83" w:rsidRPr="00F44B9E">
        <w:t xml:space="preserve">make safe arrangements for </w:t>
      </w:r>
      <w:r w:rsidR="00BD48F4"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12B963B2" w:rsidR="00015887" w:rsidRPr="00F44B9E" w:rsidRDefault="00F55490" w:rsidP="00F44B9E">
      <w:pPr>
        <w:pStyle w:val="Mainbodytext"/>
      </w:pPr>
      <w:r>
        <w:rPr>
          <w:b/>
          <w:bCs/>
        </w:rPr>
        <w:t xml:space="preserve">11.5.2 </w:t>
      </w:r>
      <w:r w:rsidR="00015887" w:rsidRPr="00F44B9E">
        <w:rPr>
          <w:b/>
          <w:bCs/>
        </w:rPr>
        <w:t>Objectivity</w:t>
      </w:r>
      <w:r w:rsidR="00CD0D68">
        <w:rPr>
          <w:b/>
          <w:bCs/>
        </w:rPr>
        <w:t xml:space="preserve"> </w:t>
      </w:r>
      <w:r w:rsidR="00015887" w:rsidRPr="00CD0D68">
        <w:t xml:space="preserve">- </w:t>
      </w:r>
      <w:r w:rsidR="00CD0D68" w:rsidRPr="00CD0D68">
        <w:t>i</w:t>
      </w:r>
      <w:r w:rsidR="00015887" w:rsidRPr="00CD0D68">
        <w:t>t is not</w:t>
      </w:r>
      <w:r w:rsidR="00015887"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proofErr w:type="gramStart"/>
      <w:r>
        <w:t>c</w:t>
      </w:r>
      <w:r w:rsidR="00015887" w:rsidRPr="00F44B9E">
        <w:t>olleague</w:t>
      </w:r>
      <w:proofErr w:type="gramEnd"/>
      <w:r w:rsidR="00015887" w:rsidRPr="00F44B9E">
        <w:t>, supervisor/supervisee or someone who has worked with her/him previously in any of these capacities.</w:t>
      </w:r>
    </w:p>
    <w:p w14:paraId="5981CB41" w14:textId="77777777" w:rsidR="0060337E" w:rsidRPr="00F44B9E" w:rsidRDefault="00015887" w:rsidP="00F44B9E">
      <w:pPr>
        <w:pStyle w:val="Mainbodytext"/>
      </w:pPr>
      <w:r w:rsidRPr="00F44B9E">
        <w:lastRenderedPageBreak/>
        <w:t xml:space="preserve">If, following the conclusion of child protection processes, further enquiries </w:t>
      </w:r>
      <w:proofErr w:type="gramStart"/>
      <w:r w:rsidRPr="00F44B9E">
        <w:t>are pursued</w:t>
      </w:r>
      <w:proofErr w:type="gramEnd"/>
      <w:r w:rsidRPr="00F44B9E">
        <w:t xml:space="preserve"> for the purpose of disciplinary, regulatory or complaint investigation, they should be arranged in a way that avoids the repeated interviewing of children or other vulnerable witnesses.</w:t>
      </w:r>
    </w:p>
    <w:p w14:paraId="16DBBF76" w14:textId="355A167E" w:rsidR="0060337E" w:rsidRPr="00F44B9E" w:rsidRDefault="00F55490" w:rsidP="00F44B9E">
      <w:pPr>
        <w:pStyle w:val="Mainbodytext"/>
      </w:pPr>
      <w:r>
        <w:rPr>
          <w:b/>
          <w:bCs/>
        </w:rPr>
        <w:t xml:space="preserve">11.5.3 </w:t>
      </w:r>
      <w:r w:rsidR="0060337E" w:rsidRPr="00F44B9E">
        <w:rPr>
          <w:b/>
          <w:bCs/>
        </w:rPr>
        <w:t>Confidentiality</w:t>
      </w:r>
      <w:r w:rsidR="004E47CE">
        <w:rPr>
          <w:b/>
          <w:bCs/>
        </w:rPr>
        <w:t xml:space="preserve"> </w:t>
      </w:r>
      <w:r w:rsidR="0060337E" w:rsidRPr="004E47CE">
        <w:t xml:space="preserve">- </w:t>
      </w:r>
      <w:r w:rsidR="004E47CE" w:rsidRPr="004E47CE">
        <w:t>i</w:t>
      </w:r>
      <w:r w:rsidR="0060337E" w:rsidRPr="004E47CE">
        <w:t>nformation</w:t>
      </w:r>
      <w:r w:rsidR="0060337E" w:rsidRPr="00F44B9E">
        <w:t xml:space="preserve"> about an allegation must be restricted to those who have a need to know </w:t>
      </w:r>
      <w:proofErr w:type="gramStart"/>
      <w:r w:rsidR="0060337E" w:rsidRPr="00F44B9E">
        <w:t>in order to</w:t>
      </w:r>
      <w:proofErr w:type="gramEnd"/>
      <w:r w:rsidR="0060337E"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proofErr w:type="gramStart"/>
      <w:r>
        <w:t>m</w:t>
      </w:r>
      <w:r w:rsidR="0060337E" w:rsidRPr="00F44B9E">
        <w:t>anage</w:t>
      </w:r>
      <w:proofErr w:type="gramEnd"/>
      <w:r w:rsidR="0060337E" w:rsidRPr="00F44B9E">
        <w:t xml:space="preserv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87" w:history="1">
        <w:r w:rsidR="0081116E" w:rsidRPr="00F44B9E">
          <w:rPr>
            <w:rStyle w:val="Hyperlink"/>
          </w:rPr>
          <w:t xml:space="preserve">The National Police Chiefs’ Council (NPCC) </w:t>
        </w:r>
      </w:hyperlink>
    </w:p>
    <w:p w14:paraId="5CE590E5" w14:textId="409021F8" w:rsidR="009F2261" w:rsidRPr="00F44B9E" w:rsidRDefault="00F55490" w:rsidP="00F44B9E">
      <w:pPr>
        <w:pStyle w:val="Mainbodytext"/>
      </w:pPr>
      <w:r>
        <w:rPr>
          <w:b/>
          <w:bCs/>
        </w:rPr>
        <w:t xml:space="preserve">11.5.4 </w:t>
      </w:r>
      <w:r w:rsidR="009F2261" w:rsidRPr="00F44B9E">
        <w:rPr>
          <w:b/>
          <w:bCs/>
        </w:rPr>
        <w:t>Support</w:t>
      </w:r>
      <w:r w:rsidR="00215BE8">
        <w:rPr>
          <w:b/>
          <w:bCs/>
        </w:rPr>
        <w:t xml:space="preserve"> </w:t>
      </w:r>
      <w:r w:rsidR="00215BE8" w:rsidRPr="00215BE8">
        <w:t>-</w:t>
      </w:r>
      <w:r w:rsidR="009F2261" w:rsidRPr="00215BE8">
        <w:t xml:space="preserve"> </w:t>
      </w:r>
      <w:r w:rsidR="00215BE8" w:rsidRPr="00215BE8">
        <w:t>p</w:t>
      </w:r>
      <w:r w:rsidR="009F2261" w:rsidRPr="00215BE8">
        <w:t>arents</w:t>
      </w:r>
      <w:r w:rsidR="009F2261" w:rsidRPr="00F44B9E">
        <w:t xml:space="preserve">/carers of a </w:t>
      </w:r>
      <w:proofErr w:type="gramStart"/>
      <w:r w:rsidR="009F2261" w:rsidRPr="00F44B9E">
        <w:t>child(</w:t>
      </w:r>
      <w:proofErr w:type="spellStart"/>
      <w:proofErr w:type="gramEnd"/>
      <w:r w:rsidR="009F2261" w:rsidRPr="00F44B9E">
        <w:t>ren</w:t>
      </w:r>
      <w:proofErr w:type="spellEnd"/>
      <w:r w:rsidR="009F2261" w:rsidRPr="00F44B9E">
        <w:t>)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proofErr w:type="gramStart"/>
      <w:r>
        <w:t>t</w:t>
      </w:r>
      <w:r w:rsidR="007B68C2" w:rsidRPr="00F44B9E">
        <w:t>he</w:t>
      </w:r>
      <w:proofErr w:type="gramEnd"/>
      <w:r w:rsidR="007B68C2" w:rsidRPr="00F44B9E">
        <w:t xml:space="preserve"> employer should keep the subject of the allegation informed of progress in the case and arrange to provide appropriate support (via Occupational Health or equivalent). If the person is suspended, (s</w:t>
      </w:r>
      <w:proofErr w:type="gramStart"/>
      <w:r w:rsidR="007B68C2" w:rsidRPr="00F44B9E">
        <w:t>)he</w:t>
      </w:r>
      <w:proofErr w:type="gramEnd"/>
      <w:r w:rsidR="007B68C2" w:rsidRPr="00F44B9E">
        <w:t xml:space="preserve"> should be kept informed of development in the workplace and if a member of a Trades Union or professional association</w:t>
      </w:r>
      <w:r>
        <w:t>.</w:t>
      </w:r>
    </w:p>
    <w:p w14:paraId="13F1BD31" w14:textId="47F3BEB5" w:rsidR="007B68C2" w:rsidRPr="00F44B9E" w:rsidRDefault="00F55490" w:rsidP="00F44B9E">
      <w:pPr>
        <w:pStyle w:val="Mainbodytext"/>
      </w:pPr>
      <w:r>
        <w:rPr>
          <w:b/>
          <w:bCs/>
        </w:rPr>
        <w:t xml:space="preserve">11.5.5 </w:t>
      </w:r>
      <w:r w:rsidR="007B68C2" w:rsidRPr="00F44B9E">
        <w:rPr>
          <w:b/>
          <w:bCs/>
        </w:rPr>
        <w:t>Monitoring</w:t>
      </w:r>
      <w:r w:rsidR="00F77248">
        <w:rPr>
          <w:b/>
          <w:bCs/>
        </w:rPr>
        <w:t xml:space="preserve"> </w:t>
      </w:r>
      <w:r w:rsidR="007B68C2" w:rsidRPr="00F77248">
        <w:t xml:space="preserve">- </w:t>
      </w:r>
      <w:r w:rsidR="00F77248" w:rsidRPr="00F77248">
        <w:t>t</w:t>
      </w:r>
      <w:r w:rsidR="007B68C2" w:rsidRPr="00F77248">
        <w:t xml:space="preserve">he </w:t>
      </w:r>
      <w:r w:rsidR="002C79E9" w:rsidRPr="00F44B9E">
        <w:t xml:space="preserve">LADO </w:t>
      </w:r>
      <w:r w:rsidR="007B68C2" w:rsidRPr="00F44B9E">
        <w:t xml:space="preserve">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w:t>
      </w:r>
      <w:proofErr w:type="gramStart"/>
      <w:r w:rsidR="007B68C2" w:rsidRPr="00F44B9E">
        <w:t>is dealt with</w:t>
      </w:r>
      <w:proofErr w:type="gramEnd"/>
      <w:r w:rsidR="007B68C2" w:rsidRPr="00F44B9E">
        <w:t xml:space="preserve">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lastRenderedPageBreak/>
        <w:t>If the investigation is to continue, dates for subsequent reviews, ideally at fortnightly (at most monthly) intervals, should be set at the meeting.</w:t>
      </w:r>
    </w:p>
    <w:p w14:paraId="6D2156C7" w14:textId="07ABF305" w:rsidR="00DE2B93" w:rsidRPr="00F44B9E" w:rsidRDefault="00F55490" w:rsidP="00F44B9E">
      <w:pPr>
        <w:pStyle w:val="Mainbodytext"/>
      </w:pPr>
      <w:r>
        <w:rPr>
          <w:b/>
          <w:bCs/>
        </w:rPr>
        <w:t xml:space="preserve">11.5.6 </w:t>
      </w:r>
      <w:r w:rsidR="00DE2B93" w:rsidRPr="00F44B9E">
        <w:rPr>
          <w:b/>
          <w:bCs/>
        </w:rPr>
        <w:t>Target Timescales</w:t>
      </w:r>
      <w:r w:rsidR="00087D32">
        <w:rPr>
          <w:b/>
          <w:bCs/>
        </w:rPr>
        <w:t xml:space="preserve"> </w:t>
      </w:r>
      <w:r w:rsidR="00DE2B93" w:rsidRPr="00087D32">
        <w:t xml:space="preserve">- </w:t>
      </w:r>
      <w:r w:rsidR="00087D32" w:rsidRPr="00087D32">
        <w:t>i</w:t>
      </w:r>
      <w:r w:rsidR="00DE2B93" w:rsidRPr="00087D32">
        <w:t>t is</w:t>
      </w:r>
      <w:r w:rsidR="00DE2B93" w:rsidRPr="00F44B9E">
        <w:t xml:space="preserve"> in everyone's interest for cases to </w:t>
      </w:r>
      <w:proofErr w:type="gramStart"/>
      <w:r w:rsidR="00DE2B93" w:rsidRPr="00F44B9E">
        <w:t>be dealt with</w:t>
      </w:r>
      <w:proofErr w:type="gramEnd"/>
      <w:r w:rsidR="00DE2B93" w:rsidRPr="00F44B9E">
        <w:t xml:space="preserve"> as quickly as possible</w:t>
      </w:r>
      <w:r w:rsidR="00087D32">
        <w:t>,</w:t>
      </w:r>
      <w:r w:rsidR="00DE2B93"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AF7C59">
      <w:pPr>
        <w:pStyle w:val="Mainbodytext"/>
        <w:numPr>
          <w:ilvl w:val="0"/>
          <w:numId w:val="1"/>
        </w:numPr>
      </w:pPr>
      <w:proofErr w:type="gramStart"/>
      <w:r w:rsidRPr="00F44B9E">
        <w:t>90%</w:t>
      </w:r>
      <w:proofErr w:type="gramEnd"/>
      <w:r w:rsidRPr="00F44B9E">
        <w:t xml:space="preserve">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 xml:space="preserve">All but the most exceptional </w:t>
      </w:r>
      <w:proofErr w:type="gramStart"/>
      <w:r w:rsidRPr="00F63CBC">
        <w:t>should be completed</w:t>
      </w:r>
      <w:proofErr w:type="gramEnd"/>
      <w:r w:rsidRPr="00F63CBC">
        <w:t xml:space="preserve">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7B8BC30A" w:rsidR="0008783E" w:rsidRPr="00F55490" w:rsidRDefault="00F55490" w:rsidP="00F44B9E">
      <w:pPr>
        <w:pStyle w:val="Heading2"/>
        <w:jc w:val="both"/>
        <w:rPr>
          <w:b w:val="0"/>
          <w:sz w:val="22"/>
          <w:szCs w:val="22"/>
        </w:rPr>
      </w:pPr>
      <w:r w:rsidRPr="00F55490">
        <w:rPr>
          <w:sz w:val="22"/>
          <w:szCs w:val="22"/>
        </w:rPr>
        <w:t xml:space="preserve">11.6 </w:t>
      </w:r>
      <w:r w:rsidR="0008783E" w:rsidRPr="00F55490">
        <w:rPr>
          <w:sz w:val="22"/>
          <w:szCs w:val="22"/>
        </w:rPr>
        <w:t xml:space="preserve">Concerns that DO NOT meet the harm threshold - Low-Level Concerns (LLC) </w:t>
      </w:r>
    </w:p>
    <w:p w14:paraId="68987F8C" w14:textId="1EEDC62A" w:rsidR="00E40D35" w:rsidRDefault="004E7051" w:rsidP="00F44B9E">
      <w:pPr>
        <w:pStyle w:val="Mainbodytext"/>
        <w:rPr>
          <w:bCs/>
        </w:rPr>
      </w:pPr>
      <w:r>
        <w:rPr>
          <w:bCs/>
        </w:rPr>
        <w:t xml:space="preserve">This policy sets out below </w:t>
      </w:r>
      <w:r w:rsidR="00E40D35" w:rsidRPr="00E40D35">
        <w:rPr>
          <w:bCs/>
        </w:rPr>
        <w:t xml:space="preserve">the relevant processes and procedures for dealing with concerns </w:t>
      </w:r>
      <w:proofErr w:type="gramStart"/>
      <w:r w:rsidR="00E40D35" w:rsidRPr="00E40D35">
        <w:rPr>
          <w:bCs/>
        </w:rPr>
        <w:t>raised  that</w:t>
      </w:r>
      <w:proofErr w:type="gramEnd"/>
      <w:r w:rsidR="00E40D35" w:rsidRPr="00E40D35">
        <w:rPr>
          <w:bCs/>
        </w:rPr>
        <w:t xml:space="preserve"> do not meet the LADO threshold</w:t>
      </w:r>
      <w:r>
        <w:rPr>
          <w:bCs/>
        </w:rPr>
        <w:t xml:space="preserve"> -</w:t>
      </w:r>
      <w:r w:rsidR="00E40D35" w:rsidRPr="00E40D35">
        <w:rPr>
          <w:bCs/>
        </w:rPr>
        <w:t xml:space="preserve"> these concerns are referred to as low</w:t>
      </w:r>
      <w:r w:rsidR="00E40D35">
        <w:rPr>
          <w:bCs/>
        </w:rPr>
        <w:t>-</w:t>
      </w:r>
      <w:r w:rsidR="00E40D35" w:rsidRPr="00E40D35">
        <w:rPr>
          <w:bCs/>
        </w:rPr>
        <w:t>level concerns. The term low</w:t>
      </w:r>
      <w:r w:rsidR="00E40D35">
        <w:rPr>
          <w:bCs/>
        </w:rPr>
        <w:t>-</w:t>
      </w:r>
      <w:r w:rsidR="00E40D35" w:rsidRPr="00E40D35">
        <w:rPr>
          <w:bCs/>
        </w:rPr>
        <w:t>level does not seek to minimise the seriousness of any concerns, the term low</w:t>
      </w:r>
      <w:r w:rsidR="00E40D35">
        <w:rPr>
          <w:bCs/>
        </w:rPr>
        <w:t>-</w:t>
      </w:r>
      <w:r w:rsidR="00E40D35" w:rsidRPr="00E40D35">
        <w:rPr>
          <w:bCs/>
        </w:rPr>
        <w:t>level indicates that it a concern that is lower tha</w:t>
      </w:r>
      <w:r w:rsidR="00E40D35">
        <w:rPr>
          <w:bCs/>
        </w:rPr>
        <w:t>n</w:t>
      </w:r>
      <w:r w:rsidR="00E40D35" w:rsidRPr="00E40D35">
        <w:rPr>
          <w:bCs/>
        </w:rPr>
        <w:t xml:space="preserve"> the LADO </w:t>
      </w:r>
      <w:r w:rsidR="00A90B2D" w:rsidRPr="00E40D35">
        <w:rPr>
          <w:bCs/>
        </w:rPr>
        <w:t>threshold,</w:t>
      </w:r>
      <w:r w:rsidR="00E40D35"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00E40D35" w:rsidRPr="00E40D35">
        <w:rPr>
          <w:bCs/>
        </w:rPr>
        <w:t xml:space="preserve"> or a pattern of </w:t>
      </w:r>
      <w:proofErr w:type="gramStart"/>
      <w:r w:rsidR="00E40D35" w:rsidRPr="00E40D35">
        <w:rPr>
          <w:bCs/>
        </w:rPr>
        <w:t>concerns which may not meet the LADO threshold individually</w:t>
      </w:r>
      <w:proofErr w:type="gramEnd"/>
      <w:r w:rsidR="00E40D35" w:rsidRPr="00E40D35">
        <w:rPr>
          <w:bCs/>
        </w:rPr>
        <w:t xml:space="preserve"> may together indicate a concern about the person’s suitability and potential risk to children in the capacity of their role.</w:t>
      </w:r>
    </w:p>
    <w:p w14:paraId="3ED4BC6C" w14:textId="4E8B9600" w:rsidR="00234C3E" w:rsidRPr="00F44B9E" w:rsidRDefault="00234C3E" w:rsidP="00F44B9E">
      <w:pPr>
        <w:pStyle w:val="Mainbodytext"/>
        <w:rPr>
          <w:b/>
        </w:rPr>
      </w:pPr>
      <w:r w:rsidRPr="00F44B9E">
        <w:rPr>
          <w:bCs/>
        </w:rPr>
        <w:t xml:space="preserve">At </w:t>
      </w:r>
      <w:r w:rsidR="004C06AD">
        <w:t xml:space="preserve">Greenway </w:t>
      </w:r>
      <w:r w:rsidRPr="00F44B9E">
        <w:t xml:space="preserve">leadership </w:t>
      </w:r>
      <w:r w:rsidR="009C624D" w:rsidRPr="00F44B9E">
        <w:t xml:space="preserve">manage LLC using </w:t>
      </w:r>
      <w:proofErr w:type="gramStart"/>
      <w:r w:rsidR="004E7051">
        <w:t xml:space="preserve">the </w:t>
      </w:r>
      <w:r w:rsidR="009C624D" w:rsidRPr="00F44B9E">
        <w:t xml:space="preserve"> school</w:t>
      </w:r>
      <w:r w:rsidR="00C5633F">
        <w:t>’</w:t>
      </w:r>
      <w:r w:rsidR="009C624D" w:rsidRPr="00F44B9E">
        <w:t>s</w:t>
      </w:r>
      <w:proofErr w:type="gramEnd"/>
      <w:r w:rsidR="009C624D" w:rsidRPr="00F44B9E">
        <w:t xml:space="preserve"> internal due </w:t>
      </w:r>
      <w:r w:rsidR="00C2626E" w:rsidRPr="00F44B9E">
        <w:t>process</w:t>
      </w:r>
      <w:r w:rsidR="009C624D" w:rsidRPr="00F44B9E">
        <w:t>, if we consider a member of staff has breach</w:t>
      </w:r>
      <w:r w:rsidR="00C5633F">
        <w:t>ed</w:t>
      </w:r>
      <w:r w:rsidR="009C624D" w:rsidRPr="00F44B9E">
        <w:t xml:space="preserve"> </w:t>
      </w:r>
      <w:r w:rsidR="004E7051">
        <w:t>the</w:t>
      </w:r>
      <w:r w:rsidR="009C624D" w:rsidRPr="00F44B9E">
        <w:t xml:space="preserve">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801FB0">
      <w:pPr>
        <w:pStyle w:val="Mainbodytext"/>
        <w:numPr>
          <w:ilvl w:val="0"/>
          <w:numId w:val="40"/>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801FB0">
      <w:pPr>
        <w:pStyle w:val="Mainbodytext"/>
        <w:numPr>
          <w:ilvl w:val="0"/>
          <w:numId w:val="40"/>
        </w:numPr>
      </w:pPr>
      <w:r>
        <w:t>e</w:t>
      </w:r>
      <w:r w:rsidR="00CF34C0" w:rsidRPr="002B0318">
        <w:t>mpowering staff to share any low-level safeguarding concerns</w:t>
      </w:r>
    </w:p>
    <w:p w14:paraId="2DC1BAFF" w14:textId="40FD47AE" w:rsidR="00CF34C0" w:rsidRPr="002B0318" w:rsidRDefault="00730589" w:rsidP="00801FB0">
      <w:pPr>
        <w:pStyle w:val="Mainbodytext"/>
        <w:numPr>
          <w:ilvl w:val="0"/>
          <w:numId w:val="40"/>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801FB0">
      <w:pPr>
        <w:pStyle w:val="Mainbodytext"/>
        <w:numPr>
          <w:ilvl w:val="0"/>
          <w:numId w:val="40"/>
        </w:numPr>
      </w:pPr>
      <w:r>
        <w:t>p</w:t>
      </w:r>
      <w:r w:rsidR="00CF34C0" w:rsidRPr="002B0318">
        <w:t>roviding a responsive, sensitive and proportionate handling of such concerns when they are raised</w:t>
      </w:r>
    </w:p>
    <w:p w14:paraId="48344E1E" w14:textId="50D26297" w:rsidR="00CF34C0" w:rsidRPr="002B0318" w:rsidRDefault="00730589" w:rsidP="00801FB0">
      <w:pPr>
        <w:pStyle w:val="Mainbodytext"/>
        <w:numPr>
          <w:ilvl w:val="0"/>
          <w:numId w:val="40"/>
        </w:numPr>
      </w:pPr>
      <w:proofErr w:type="gramStart"/>
      <w:r>
        <w:t>h</w:t>
      </w:r>
      <w:r w:rsidR="00CF34C0" w:rsidRPr="002B0318">
        <w:t>elping</w:t>
      </w:r>
      <w:proofErr w:type="gramEnd"/>
      <w:r w:rsidR="00CF34C0" w:rsidRPr="002B0318">
        <w:t xml:space="preserve"> identify any weakness in the school</w:t>
      </w:r>
      <w:r>
        <w:t xml:space="preserve">’s </w:t>
      </w:r>
      <w:r w:rsidR="00CF34C0" w:rsidRPr="002B0318">
        <w:t xml:space="preserve">safeguarding system. </w:t>
      </w:r>
    </w:p>
    <w:p w14:paraId="2F7C4E5E" w14:textId="189F1DFE" w:rsidR="00CF34C0" w:rsidRPr="002B0318" w:rsidRDefault="00C2626E" w:rsidP="00F44B9E">
      <w:pPr>
        <w:pStyle w:val="Mainbodytext"/>
      </w:pPr>
      <w:r w:rsidRPr="002B0318">
        <w:t xml:space="preserve">Our </w:t>
      </w:r>
      <w:r w:rsidR="004E7051">
        <w:t xml:space="preserve">policy with regard </w:t>
      </w:r>
      <w:r w:rsidR="00730589">
        <w:t>l</w:t>
      </w:r>
      <w:r w:rsidR="00CF34C0" w:rsidRPr="002B0318">
        <w:t>ow</w:t>
      </w:r>
      <w:r w:rsidR="00730589">
        <w:t>-</w:t>
      </w:r>
      <w:r w:rsidR="00CF34C0" w:rsidRPr="002B0318">
        <w:t xml:space="preserve">level concerns </w:t>
      </w:r>
      <w:r w:rsidR="009D5AE7" w:rsidRPr="002B0318">
        <w:t xml:space="preserve">is </w:t>
      </w:r>
      <w:r w:rsidR="00CF34C0" w:rsidRPr="002B0318">
        <w:t xml:space="preserve">a reflection and extension of </w:t>
      </w:r>
      <w:r w:rsidR="004E7051">
        <w:t xml:space="preserve">Greenway’s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as a result of vetting checks undertaken. </w:t>
      </w:r>
    </w:p>
    <w:p w14:paraId="20B9274A" w14:textId="49869D91" w:rsidR="00064B9C" w:rsidRPr="002B0318" w:rsidRDefault="00F66DB4" w:rsidP="00F44B9E">
      <w:pPr>
        <w:pStyle w:val="Mainbodytext"/>
        <w:rPr>
          <w:bCs/>
        </w:rPr>
      </w:pPr>
      <w:r w:rsidRPr="002B0318">
        <w:rPr>
          <w:bCs/>
        </w:rPr>
        <w:lastRenderedPageBreak/>
        <w:t xml:space="preserve">All staff should </w:t>
      </w:r>
      <w:r w:rsidR="005D17EE" w:rsidRPr="002B0318">
        <w:rPr>
          <w:bCs/>
        </w:rPr>
        <w:t xml:space="preserve">know that </w:t>
      </w:r>
      <w:r w:rsidR="003C6AB2" w:rsidRPr="002B0318">
        <w:rPr>
          <w:bCs/>
        </w:rPr>
        <w:t xml:space="preserve">in line with </w:t>
      </w:r>
      <w:r w:rsidR="004E7051">
        <w:rPr>
          <w:bCs/>
        </w:rPr>
        <w:t xml:space="preserve">Greenway’s </w:t>
      </w:r>
      <w:r w:rsidRPr="002B0318">
        <w:rPr>
          <w:bCs/>
        </w:rPr>
        <w:t xml:space="preserve">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are able to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the principl</w:t>
      </w:r>
      <w:r w:rsidR="00141625">
        <w:rPr>
          <w:bCs/>
        </w:rPr>
        <w:t>e</w:t>
      </w:r>
      <w:r w:rsidR="00BA4525" w:rsidRPr="002B0318">
        <w:rPr>
          <w:bCs/>
        </w:rPr>
        <w:t xml:space="preserve">s for </w:t>
      </w:r>
      <w:proofErr w:type="spellStart"/>
      <w:r w:rsidR="00BA4525" w:rsidRPr="002B0318">
        <w:rPr>
          <w:bCs/>
        </w:rPr>
        <w:t>manging</w:t>
      </w:r>
      <w:proofErr w:type="spellEnd"/>
      <w:r w:rsidR="00BA4525" w:rsidRPr="002B0318">
        <w:rPr>
          <w:bCs/>
        </w:rPr>
        <w:t xml:space="preserve">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52BC7809"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w:t>
      </w:r>
      <w:proofErr w:type="gramStart"/>
      <w:r w:rsidR="00DA2DF5" w:rsidRPr="002B0318">
        <w:rPr>
          <w:bCs/>
        </w:rPr>
        <w:t>LLC</w:t>
      </w:r>
      <w:proofErr w:type="gramEnd"/>
      <w:r w:rsidR="00DA2DF5" w:rsidRPr="002B0318">
        <w:rPr>
          <w:bCs/>
        </w:rPr>
        <w:t xml:space="preserve">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proofErr w:type="gramStart"/>
      <w:r w:rsidR="004E7051" w:rsidRPr="00CF2793">
        <w:rPr>
          <w:color w:val="000000" w:themeColor="text1"/>
        </w:rPr>
        <w:t>Greenway</w:t>
      </w:r>
      <w:proofErr w:type="gramEnd"/>
      <w:r w:rsidR="004E7051" w:rsidRPr="00CF2793">
        <w:rPr>
          <w:color w:val="000000" w:themeColor="text1"/>
        </w:rPr>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2FCC3E2F" w14:textId="27412E67" w:rsidR="001747E3" w:rsidRPr="002B0318" w:rsidRDefault="00F55490" w:rsidP="00F44B9E">
      <w:pPr>
        <w:jc w:val="both"/>
        <w:rPr>
          <w:rFonts w:cs="Arial"/>
          <w:i/>
          <w:iCs/>
          <w:color w:val="000000" w:themeColor="text1"/>
          <w:sz w:val="22"/>
          <w:szCs w:val="22"/>
        </w:rPr>
      </w:pPr>
      <w:r>
        <w:rPr>
          <w:b/>
          <w:bCs/>
          <w:sz w:val="22"/>
          <w:szCs w:val="22"/>
        </w:rPr>
        <w:t xml:space="preserve">11.7 </w:t>
      </w:r>
      <w:r w:rsidR="001747E3" w:rsidRPr="00BE5F5B">
        <w:rPr>
          <w:b/>
          <w:bCs/>
          <w:sz w:val="22"/>
          <w:szCs w:val="22"/>
        </w:rPr>
        <w:t>After-school clubs, community activities and tuition: safeguarding guidance for providers</w:t>
      </w:r>
      <w:r w:rsidR="001747E3" w:rsidRPr="00BE5F5B">
        <w:rPr>
          <w:sz w:val="22"/>
          <w:szCs w:val="22"/>
        </w:rPr>
        <w:t xml:space="preserve"> </w:t>
      </w:r>
    </w:p>
    <w:p w14:paraId="172B515E" w14:textId="651732E9" w:rsidR="001747E3" w:rsidRPr="002B0318" w:rsidRDefault="004E7051" w:rsidP="00F44B9E">
      <w:pPr>
        <w:jc w:val="both"/>
        <w:rPr>
          <w:rFonts w:cs="Arial"/>
          <w:sz w:val="22"/>
          <w:szCs w:val="22"/>
        </w:rPr>
      </w:pPr>
      <w:r>
        <w:rPr>
          <w:rFonts w:cs="Arial"/>
          <w:sz w:val="22"/>
          <w:szCs w:val="22"/>
        </w:rPr>
        <w:t xml:space="preserve">Greenway has </w:t>
      </w:r>
      <w:r w:rsidR="001747E3" w:rsidRPr="002B0318">
        <w:rPr>
          <w:rFonts w:cs="Arial"/>
          <w:sz w:val="22"/>
          <w:szCs w:val="22"/>
        </w:rPr>
        <w:t>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4178C984"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4E7051" w:rsidRPr="00CF2793">
        <w:rPr>
          <w:color w:val="000000" w:themeColor="text1"/>
          <w:sz w:val="22"/>
          <w:szCs w:val="22"/>
        </w:rPr>
        <w:t>Greenway’s</w:t>
      </w:r>
      <w:r w:rsidR="004E7051">
        <w:rPr>
          <w:i/>
          <w:iCs/>
          <w:color w:val="000000" w:themeColor="text1"/>
          <w:sz w:val="22"/>
          <w:szCs w:val="22"/>
        </w:rPr>
        <w:t xml:space="preserve"> </w:t>
      </w:r>
      <w:r w:rsidR="004E7051">
        <w:rPr>
          <w:rFonts w:cs="Arial"/>
          <w:sz w:val="22"/>
          <w:szCs w:val="22"/>
        </w:rPr>
        <w:t>G</w:t>
      </w:r>
      <w:r w:rsidRPr="002B0318">
        <w:rPr>
          <w:rFonts w:cs="Arial"/>
          <w:sz w:val="22"/>
          <w:szCs w:val="22"/>
        </w:rPr>
        <w:t xml:space="preserve">overning </w:t>
      </w:r>
      <w:r w:rsidR="004E7051">
        <w:rPr>
          <w:rFonts w:cs="Arial"/>
          <w:sz w:val="22"/>
          <w:szCs w:val="22"/>
        </w:rPr>
        <w:t>B</w:t>
      </w:r>
      <w:r w:rsidRPr="002B0318">
        <w:rPr>
          <w:rFonts w:cs="Arial"/>
          <w:sz w:val="22"/>
          <w:szCs w:val="22"/>
        </w:rPr>
        <w:t xml:space="preserve">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88"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28B17077" w:rsidR="00690872" w:rsidRPr="004D16A0" w:rsidRDefault="00F55490" w:rsidP="00F44B9E">
      <w:pPr>
        <w:pStyle w:val="Heading2"/>
        <w:jc w:val="both"/>
        <w:rPr>
          <w:b w:val="0"/>
          <w:bCs w:val="0"/>
          <w:sz w:val="22"/>
          <w:szCs w:val="22"/>
        </w:rPr>
      </w:pPr>
      <w:r w:rsidRPr="004D16A0">
        <w:rPr>
          <w:rStyle w:val="Heading2Char"/>
          <w:b/>
          <w:bCs/>
          <w:sz w:val="22"/>
          <w:szCs w:val="22"/>
        </w:rPr>
        <w:t xml:space="preserve">11.8 </w:t>
      </w:r>
      <w:r w:rsidR="00690872" w:rsidRPr="004D16A0">
        <w:rPr>
          <w:rStyle w:val="Heading2Char"/>
          <w:b/>
          <w:bCs/>
          <w:sz w:val="22"/>
          <w:szCs w:val="22"/>
        </w:rPr>
        <w:t>Other complaints</w:t>
      </w:r>
    </w:p>
    <w:p w14:paraId="423D5937" w14:textId="0A8551D5" w:rsidR="00E86407" w:rsidRPr="00A176AE" w:rsidRDefault="00E86407" w:rsidP="00F44B9E">
      <w:pPr>
        <w:pStyle w:val="Mainbodytext"/>
        <w:rPr>
          <w:i/>
          <w:iCs/>
          <w:color w:val="0070C0"/>
        </w:rPr>
      </w:pPr>
      <w:r w:rsidRPr="004D16A0">
        <w:t xml:space="preserve">If any of our stakeholders are not satisfied with any aspects of how we </w:t>
      </w:r>
      <w:r w:rsidR="00B37FC3" w:rsidRPr="004D16A0">
        <w:t xml:space="preserve">implement and comply with </w:t>
      </w:r>
      <w:r w:rsidR="00800D2D" w:rsidRPr="004D16A0">
        <w:t>safeguarding</w:t>
      </w:r>
      <w:r w:rsidR="00B37FC3" w:rsidRPr="004D16A0">
        <w:t xml:space="preserve"> policies and </w:t>
      </w:r>
      <w:r w:rsidRPr="004D16A0">
        <w:t>procedures</w:t>
      </w:r>
      <w:r w:rsidR="00B37FC3" w:rsidRPr="004D16A0">
        <w:t xml:space="preserve">, </w:t>
      </w:r>
      <w:r w:rsidRPr="004D16A0">
        <w:t xml:space="preserve">our school </w:t>
      </w:r>
      <w:hyperlink r:id="rId89" w:history="1">
        <w:r w:rsidR="00B46DE4" w:rsidRPr="004D16A0">
          <w:rPr>
            <w:rStyle w:val="Hyperlink"/>
          </w:rPr>
          <w:t>Complaints Policy and Procedures</w:t>
        </w:r>
      </w:hyperlink>
      <w:r w:rsidRPr="004D16A0">
        <w:t xml:space="preserve"> </w:t>
      </w:r>
      <w:proofErr w:type="gramStart"/>
      <w:r w:rsidRPr="004D16A0">
        <w:t xml:space="preserve">can </w:t>
      </w:r>
      <w:r w:rsidR="00B37FC3" w:rsidRPr="004D16A0">
        <w:t xml:space="preserve">be </w:t>
      </w:r>
      <w:r w:rsidR="00CC02C0" w:rsidRPr="004D16A0">
        <w:t>found</w:t>
      </w:r>
      <w:proofErr w:type="gramEnd"/>
      <w:r w:rsidR="00CC02C0" w:rsidRPr="004D16A0">
        <w:t xml:space="preserve"> on</w:t>
      </w:r>
      <w:r w:rsidR="00576D66" w:rsidRPr="004D16A0">
        <w:t xml:space="preserve"> our school website.</w:t>
      </w:r>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0C09DAB6" w:rsidR="00690872" w:rsidRPr="00F55490" w:rsidRDefault="00F55490" w:rsidP="0031246D">
      <w:pPr>
        <w:pStyle w:val="Heading2"/>
        <w:rPr>
          <w:sz w:val="22"/>
          <w:szCs w:val="22"/>
        </w:rPr>
      </w:pPr>
      <w:r w:rsidRPr="00F55490">
        <w:rPr>
          <w:sz w:val="22"/>
          <w:szCs w:val="22"/>
        </w:rPr>
        <w:t xml:space="preserve">11.9 </w:t>
      </w:r>
      <w:r w:rsidR="00690872" w:rsidRPr="00F55490">
        <w:rPr>
          <w:sz w:val="22"/>
          <w:szCs w:val="22"/>
        </w:rPr>
        <w:t>Whistleblowing</w:t>
      </w:r>
    </w:p>
    <w:p w14:paraId="1FA9E013" w14:textId="5874536F" w:rsidR="00172AC3" w:rsidRDefault="002A3DCA" w:rsidP="002A3DCA">
      <w:pPr>
        <w:pStyle w:val="Mainbodytext"/>
      </w:pPr>
      <w:r w:rsidRPr="00411196">
        <w:t xml:space="preserve">At </w:t>
      </w:r>
      <w:proofErr w:type="gramStart"/>
      <w:r w:rsidR="004E7051">
        <w:t>Greenway</w:t>
      </w:r>
      <w:proofErr w:type="gramEnd"/>
      <w:r w:rsidR="004E7051">
        <w:t xml:space="preserve">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Default="00B37FC3" w:rsidP="00062663">
      <w:pPr>
        <w:pStyle w:val="Mainbodytext"/>
        <w:rPr>
          <w:lang w:val="en-US"/>
        </w:rPr>
      </w:pPr>
      <w:r w:rsidRPr="00BA4990">
        <w:rPr>
          <w:lang w:val="en-US"/>
        </w:rPr>
        <w:t xml:space="preserve">All staff and volunteers should feel able to raise concerns about poor or unsafe practice and potential failures in the </w:t>
      </w:r>
      <w:proofErr w:type="gramStart"/>
      <w:r w:rsidRPr="00BA4990">
        <w:rPr>
          <w:lang w:val="en-US"/>
        </w:rPr>
        <w:t>school</w:t>
      </w:r>
      <w:r w:rsidR="00CC02C0">
        <w:rPr>
          <w:lang w:val="en-US"/>
        </w:rPr>
        <w:t>’s</w:t>
      </w:r>
      <w:proofErr w:type="gramEnd"/>
      <w:r w:rsidR="00CC02C0">
        <w:rPr>
          <w:lang w:val="en-US"/>
        </w:rPr>
        <w:t xml:space="preserve"> </w:t>
      </w:r>
      <w:r w:rsidRPr="00BA4990">
        <w:rPr>
          <w:lang w:val="en-US"/>
        </w:rPr>
        <w:t xml:space="preserve">or college’s safeguarding procedures and arrangements. </w:t>
      </w:r>
    </w:p>
    <w:p w14:paraId="4935E1E8" w14:textId="2008ECDF" w:rsidR="00F55490" w:rsidRPr="00BA4990" w:rsidRDefault="00F55490" w:rsidP="00062663">
      <w:pPr>
        <w:pStyle w:val="Mainbodytext"/>
      </w:pPr>
      <w:r>
        <w:rPr>
          <w:lang w:val="en-US"/>
        </w:rPr>
        <w:lastRenderedPageBreak/>
        <w:t xml:space="preserve">Reference </w:t>
      </w:r>
      <w:proofErr w:type="gramStart"/>
      <w:r>
        <w:rPr>
          <w:lang w:val="en-US"/>
        </w:rPr>
        <w:t>should be made</w:t>
      </w:r>
      <w:proofErr w:type="gramEnd"/>
      <w:r>
        <w:rPr>
          <w:lang w:val="en-US"/>
        </w:rPr>
        <w:t xml:space="preserve"> to Greenway’s Whistleblowing Policy.</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801FB0">
      <w:pPr>
        <w:pStyle w:val="Mainbodytext"/>
        <w:numPr>
          <w:ilvl w:val="0"/>
          <w:numId w:val="39"/>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801FB0">
      <w:pPr>
        <w:pStyle w:val="Mainbodytext"/>
        <w:numPr>
          <w:ilvl w:val="0"/>
          <w:numId w:val="39"/>
        </w:numPr>
      </w:pPr>
      <w:r>
        <w:t>f</w:t>
      </w:r>
      <w:r w:rsidR="00B37FC3" w:rsidRPr="00BA4990">
        <w:t>ailure to comply with a legal obligation or statutory requirement</w:t>
      </w:r>
    </w:p>
    <w:p w14:paraId="356E6AAA" w14:textId="77777777" w:rsidR="00704196" w:rsidRDefault="00C972F3" w:rsidP="00801FB0">
      <w:pPr>
        <w:pStyle w:val="Mainbodytext"/>
        <w:numPr>
          <w:ilvl w:val="0"/>
          <w:numId w:val="39"/>
        </w:numPr>
      </w:pPr>
      <w:proofErr w:type="gramStart"/>
      <w:r>
        <w:t>a</w:t>
      </w:r>
      <w:r w:rsidR="00B37FC3" w:rsidRPr="00BA4990">
        <w:t>ttempts</w:t>
      </w:r>
      <w:proofErr w:type="gramEnd"/>
      <w:r w:rsidR="00B37FC3" w:rsidRPr="00BA4990">
        <w:t xml:space="preserve"> to cover up the above, or any other wrongdoing that is in the public/school interest</w:t>
      </w:r>
      <w:r w:rsidR="00BB3568">
        <w:t xml:space="preserve">. </w:t>
      </w:r>
    </w:p>
    <w:p w14:paraId="4269B165" w14:textId="502EFB60" w:rsidR="00B37FC3" w:rsidRPr="00BA4990" w:rsidRDefault="00496B91" w:rsidP="00801FB0">
      <w:pPr>
        <w:pStyle w:val="Mainbodytext"/>
        <w:numPr>
          <w:ilvl w:val="0"/>
          <w:numId w:val="39"/>
        </w:numPr>
      </w:pPr>
      <w:r>
        <w:t xml:space="preserve">Concerns </w:t>
      </w:r>
      <w:r w:rsidR="00B37FC3" w:rsidRPr="00BA4990">
        <w:t>should be taken seriously and investigated, and confidentiality respected</w:t>
      </w:r>
    </w:p>
    <w:p w14:paraId="6BC73D3D" w14:textId="67688B35" w:rsidR="00B37FC3" w:rsidRPr="00BA4990" w:rsidRDefault="00496B91" w:rsidP="00801FB0">
      <w:pPr>
        <w:pStyle w:val="Mainbodytext"/>
        <w:numPr>
          <w:ilvl w:val="0"/>
          <w:numId w:val="39"/>
        </w:numPr>
      </w:pPr>
      <w:r>
        <w:t xml:space="preserve">Concerns </w:t>
      </w:r>
      <w:r w:rsidR="00B37FC3" w:rsidRPr="00BA4990">
        <w:t>should</w:t>
      </w:r>
      <w:r>
        <w:t xml:space="preserve"> be</w:t>
      </w:r>
      <w:r w:rsidR="00B37FC3" w:rsidRPr="00BA4990">
        <w:t xml:space="preserve"> report</w:t>
      </w:r>
      <w:r>
        <w:t>ed</w:t>
      </w:r>
      <w:r w:rsidR="00B37FC3" w:rsidRPr="00BA4990">
        <w:t xml:space="preserve"> to the </w:t>
      </w:r>
      <w:proofErr w:type="spellStart"/>
      <w:r w:rsidR="00B37FC3" w:rsidRPr="00BA4990">
        <w:t>Headteacher</w:t>
      </w:r>
      <w:proofErr w:type="spellEnd"/>
      <w:r w:rsidR="00B37FC3" w:rsidRPr="00BA4990">
        <w:t>/other member of staff on the SLT</w:t>
      </w:r>
      <w:r w:rsidR="00EA2574">
        <w:t>,</w:t>
      </w:r>
      <w:r w:rsidR="00B37FC3" w:rsidRPr="00BA4990">
        <w:t xml:space="preserve"> and if concerns are about the </w:t>
      </w:r>
      <w:proofErr w:type="spellStart"/>
      <w:r w:rsidR="00EA2574" w:rsidRPr="00BA4990">
        <w:t>Headteacher</w:t>
      </w:r>
      <w:proofErr w:type="spellEnd"/>
      <w:r w:rsidR="00EA2574">
        <w:t>,</w:t>
      </w:r>
      <w:r w:rsidR="00EA2574" w:rsidRPr="00BA4990">
        <w:t xml:space="preserve"> report</w:t>
      </w:r>
      <w:r w:rsidR="00B37FC3" w:rsidRPr="00BA4990">
        <w:t xml:space="preserve"> to </w:t>
      </w:r>
      <w:r w:rsidR="00EA2574">
        <w:t>the C</w:t>
      </w:r>
      <w:r w:rsidR="00B37FC3" w:rsidRPr="00BA4990">
        <w:t xml:space="preserve">hair of the </w:t>
      </w:r>
      <w:r w:rsidR="00EA2574">
        <w:t>G</w:t>
      </w:r>
      <w:r w:rsidR="00B37FC3" w:rsidRPr="00BA4990">
        <w:t xml:space="preserve">overning </w:t>
      </w:r>
      <w:r w:rsidR="00EA2574">
        <w:t>B</w:t>
      </w:r>
      <w:r w:rsidR="00B37FC3" w:rsidRPr="00BA4990">
        <w:t>oard</w:t>
      </w:r>
      <w:r>
        <w:t>.</w:t>
      </w:r>
    </w:p>
    <w:p w14:paraId="63F7E34E" w14:textId="1EE9C802" w:rsidR="00041E30" w:rsidRPr="00016C4E" w:rsidRDefault="00764C41" w:rsidP="00041E30">
      <w:pPr>
        <w:pStyle w:val="Mainbodytext"/>
      </w:pPr>
      <w:r>
        <w:t>I</w:t>
      </w:r>
      <w:r w:rsidR="00B37FC3" w:rsidRPr="00BA4990">
        <w:t>f, for any reason, there are difficulties with following the above procedure, </w:t>
      </w:r>
      <w:proofErr w:type="gramStart"/>
      <w:r w:rsidR="00496B91">
        <w:t xml:space="preserve">call </w:t>
      </w:r>
      <w:r w:rsidR="00B37FC3" w:rsidRPr="00BA4990">
        <w:t xml:space="preserve"> Children’s</w:t>
      </w:r>
      <w:proofErr w:type="gramEnd"/>
      <w:r w:rsidR="00B37FC3" w:rsidRPr="00BA4990">
        <w:t xml:space="preserve">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90"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lang w:eastAsia="en-GB"/>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30533F" w:rsidRPr="00C55A8C" w:rsidRDefault="0030533F" w:rsidP="00801FB0">
                            <w:pPr>
                              <w:pStyle w:val="Heading1"/>
                              <w:numPr>
                                <w:ilvl w:val="0"/>
                                <w:numId w:val="66"/>
                              </w:numPr>
                            </w:pPr>
                            <w:bookmarkStart w:id="48" w:name="_Toc143175597"/>
                            <w:bookmarkStart w:id="49" w:name="_Toc172548075"/>
                            <w:bookmarkStart w:id="50" w:name="_Toc172617236"/>
                            <w:bookmarkStart w:id="51" w:name="_Toc172619349"/>
                            <w:r w:rsidRPr="00C55A8C">
                              <w:t>Record Keeping</w:t>
                            </w:r>
                            <w:bookmarkEnd w:id="48"/>
                            <w:bookmarkEnd w:id="49"/>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7"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jDpQ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" filled="f" strokecolor="#959a00" strokeweight="1.5pt">
                <v:textbox>
                  <w:txbxContent>
                    <w:p w14:paraId="4A3A452D" w14:textId="485E6C29" w:rsidR="0030533F" w:rsidRPr="00C55A8C" w:rsidRDefault="0030533F" w:rsidP="00801FB0">
                      <w:pPr>
                        <w:pStyle w:val="Heading1"/>
                        <w:numPr>
                          <w:ilvl w:val="0"/>
                          <w:numId w:val="66"/>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26C78C29" w:rsidR="003D6251" w:rsidRPr="00777ABC" w:rsidRDefault="004E7051" w:rsidP="000A085B">
      <w:pPr>
        <w:pStyle w:val="Mainbodytext"/>
        <w:rPr>
          <w:rFonts w:cs="Arial"/>
        </w:rPr>
      </w:pPr>
      <w:r>
        <w:rPr>
          <w:rFonts w:cs="Arial"/>
        </w:rPr>
        <w:t xml:space="preserve">Greenway </w:t>
      </w:r>
      <w:r w:rsidR="003D6251" w:rsidRPr="00777ABC">
        <w:rPr>
          <w:rFonts w:cs="Arial"/>
        </w:rPr>
        <w:t>hold</w:t>
      </w:r>
      <w:r>
        <w:rPr>
          <w:rFonts w:cs="Arial"/>
        </w:rPr>
        <w:t>s</w:t>
      </w:r>
      <w:r w:rsidR="003D6251" w:rsidRPr="00777ABC">
        <w:rPr>
          <w:rFonts w:cs="Arial"/>
        </w:rPr>
        <w:t xml:space="preserve">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834595A"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w:t>
      </w:r>
      <w:proofErr w:type="gramStart"/>
      <w:r w:rsidRPr="00777ABC">
        <w:rPr>
          <w:rFonts w:cs="Arial"/>
        </w:rPr>
        <w:t>must be recorded</w:t>
      </w:r>
      <w:proofErr w:type="gramEnd"/>
      <w:r w:rsidRPr="00777ABC">
        <w:rPr>
          <w:rFonts w:cs="Arial"/>
        </w:rPr>
        <w:t xml:space="preserve"> in writing. If </w:t>
      </w:r>
      <w:r w:rsidR="00496B91">
        <w:rPr>
          <w:rFonts w:cs="Arial"/>
        </w:rPr>
        <w:t xml:space="preserve">there is </w:t>
      </w:r>
      <w:r w:rsidRPr="00777ABC">
        <w:rPr>
          <w:rFonts w:cs="Arial"/>
        </w:rPr>
        <w:t xml:space="preserve">any doubt about whether to record something, </w:t>
      </w:r>
      <w:r w:rsidR="00496B91">
        <w:rPr>
          <w:rFonts w:cs="Arial"/>
        </w:rPr>
        <w:t xml:space="preserve">this </w:t>
      </w:r>
      <w:proofErr w:type="gramStart"/>
      <w:r w:rsidR="00496B91">
        <w:rPr>
          <w:rFonts w:cs="Arial"/>
        </w:rPr>
        <w:t>is discussed</w:t>
      </w:r>
      <w:proofErr w:type="gramEnd"/>
      <w:r w:rsidR="00496B91">
        <w:rPr>
          <w:rFonts w:cs="Arial"/>
        </w:rPr>
        <w:t xml:space="preserve"> </w:t>
      </w:r>
      <w:r w:rsidRPr="00777ABC">
        <w:rPr>
          <w:rFonts w:cs="Arial"/>
        </w:rPr>
        <w:t xml:space="preserve">with the DSL. </w:t>
      </w:r>
    </w:p>
    <w:p w14:paraId="2CDE5ED9" w14:textId="0B54B979" w:rsidR="003D6251" w:rsidRPr="00777ABC" w:rsidRDefault="003D6251" w:rsidP="000A085B">
      <w:pPr>
        <w:pStyle w:val="Mainbodytext"/>
        <w:rPr>
          <w:rFonts w:cs="Arial"/>
        </w:rPr>
      </w:pPr>
      <w:r w:rsidRPr="00777ABC">
        <w:t>Records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proofErr w:type="gramStart"/>
      <w:r>
        <w:t>a</w:t>
      </w:r>
      <w:proofErr w:type="gramEnd"/>
      <w:r w:rsidR="003D6251">
        <w:t xml:space="preserve"> note of any action taken, decisions reached, and the outcome.</w:t>
      </w:r>
    </w:p>
    <w:p w14:paraId="2697C56D" w14:textId="4C5C2076" w:rsidR="003D6251" w:rsidRPr="00F55490" w:rsidRDefault="003D6251" w:rsidP="000A085B">
      <w:pPr>
        <w:pStyle w:val="Mainbodytext"/>
      </w:pPr>
      <w:r w:rsidRPr="00F55490">
        <w:t xml:space="preserve">Concerns and referrals </w:t>
      </w:r>
      <w:r w:rsidR="00496B91" w:rsidRPr="00F55490">
        <w:t xml:space="preserve">are </w:t>
      </w:r>
      <w:r w:rsidRPr="00F55490">
        <w:t>kept in a separate child protection file for each child (either paper recorded or electronically).</w:t>
      </w:r>
    </w:p>
    <w:p w14:paraId="277DBC2B" w14:textId="567B4CE1" w:rsidR="003D6251" w:rsidRDefault="003D6251" w:rsidP="000A085B">
      <w:pPr>
        <w:pStyle w:val="Mainbodytext"/>
      </w:pPr>
      <w:r w:rsidRPr="00504ECD">
        <w:t xml:space="preserve">Any non-confidential records </w:t>
      </w:r>
      <w:r w:rsidR="00496B91">
        <w:t xml:space="preserve">are </w:t>
      </w:r>
      <w:r w:rsidRPr="00504ECD">
        <w:t xml:space="preserve">readily accessible and available. Confidential information and records </w:t>
      </w:r>
      <w:proofErr w:type="gramStart"/>
      <w:r w:rsidR="00496B91">
        <w:t xml:space="preserve">are </w:t>
      </w:r>
      <w:r w:rsidRPr="00504ECD">
        <w:t>held</w:t>
      </w:r>
      <w:proofErr w:type="gramEnd"/>
      <w:r w:rsidRPr="00504ECD">
        <w:t xml:space="preserve"> securely and only available to those who have a right or professional need to know/access them. </w:t>
      </w:r>
    </w:p>
    <w:p w14:paraId="1DA881BC" w14:textId="53414361" w:rsidR="003D6251" w:rsidRPr="00267561" w:rsidRDefault="003D6251" w:rsidP="000A085B">
      <w:pPr>
        <w:pStyle w:val="Mainbodytext"/>
        <w:rPr>
          <w:rStyle w:val="Hyperlink"/>
          <w:color w:val="auto"/>
          <w:u w:val="none"/>
        </w:rPr>
      </w:pPr>
      <w:r w:rsidRPr="00777ABC">
        <w:rPr>
          <w:rFonts w:cs="Arial"/>
        </w:rPr>
        <w:t xml:space="preserve">Safeguarding records relating to an individual child </w:t>
      </w:r>
      <w:proofErr w:type="gramStart"/>
      <w:r w:rsidR="00496B91">
        <w:rPr>
          <w:rFonts w:cs="Arial"/>
        </w:rPr>
        <w:t xml:space="preserve">are </w:t>
      </w:r>
      <w:r w:rsidRPr="00777ABC">
        <w:rPr>
          <w:rFonts w:cs="Arial"/>
        </w:rPr>
        <w:t>retained</w:t>
      </w:r>
      <w:proofErr w:type="gramEnd"/>
      <w:r w:rsidRPr="00777ABC">
        <w:rPr>
          <w:rFonts w:cs="Arial"/>
        </w:rPr>
        <w:t xml:space="preserve">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sidRPr="004E7051">
        <w:rPr>
          <w:rFonts w:cs="Arial"/>
        </w:rPr>
        <w:t>).</w:t>
      </w:r>
      <w:r w:rsidRPr="004E7051">
        <w:t xml:space="preserve"> </w:t>
      </w:r>
      <w:hyperlink r:id="rId91" w:history="1">
        <w:proofErr w:type="gramStart"/>
        <w:r w:rsidR="00A9026C" w:rsidRPr="00CF2793">
          <w:rPr>
            <w:rStyle w:val="Hyperlink"/>
          </w:rPr>
          <w:t>eBook</w:t>
        </w:r>
        <w:proofErr w:type="gramEnd"/>
        <w:r w:rsidR="00A9026C" w:rsidRPr="00CF2793">
          <w:rPr>
            <w:rStyle w:val="Hyperlink"/>
          </w:rPr>
          <w:t xml:space="preserve">: Ultimate Guide to Electronic Records Management | </w:t>
        </w:r>
        <w:proofErr w:type="spellStart"/>
        <w:r w:rsidR="00A9026C" w:rsidRPr="00CF2793">
          <w:rPr>
            <w:rStyle w:val="Hyperlink"/>
          </w:rPr>
          <w:t>Laserfiche</w:t>
        </w:r>
        <w:proofErr w:type="spellEnd"/>
      </w:hyperlink>
    </w:p>
    <w:p w14:paraId="6485C10B" w14:textId="77777777" w:rsidR="003D6251" w:rsidRPr="00777ABC" w:rsidRDefault="003D6251" w:rsidP="000A085B">
      <w:pPr>
        <w:pStyle w:val="Mainbodytext"/>
        <w:rPr>
          <w:rFonts w:cs="Arial"/>
        </w:rPr>
      </w:pPr>
      <w:r w:rsidRPr="00777ABC">
        <w:rPr>
          <w:rFonts w:cs="Arial"/>
        </w:rPr>
        <w:t xml:space="preserve">Safeguarding </w:t>
      </w:r>
      <w:proofErr w:type="gramStart"/>
      <w:r w:rsidRPr="00777ABC">
        <w:rPr>
          <w:rFonts w:cs="Arial"/>
        </w:rPr>
        <w:t>records which contain information about allegations of sexual abuse</w:t>
      </w:r>
      <w:proofErr w:type="gramEnd"/>
      <w:r w:rsidRPr="00777ABC">
        <w:rPr>
          <w:rFonts w:cs="Arial"/>
        </w:rPr>
        <w:t xml:space="preserve"> were being retained for the Independent Inquiry into Child Sexual Abuse (IICSA).  This has now concluded and the Home Office sent a letter to schools advising that files no longer needed to </w:t>
      </w:r>
      <w:proofErr w:type="gramStart"/>
      <w:r w:rsidRPr="00777ABC">
        <w:rPr>
          <w:rFonts w:cs="Arial"/>
        </w:rPr>
        <w:t>be kept</w:t>
      </w:r>
      <w:proofErr w:type="gramEnd"/>
      <w:r w:rsidRPr="00777ABC">
        <w:rPr>
          <w:rFonts w:cs="Arial"/>
        </w:rPr>
        <w:t xml:space="preserve"> indefinitely.  However, the recommendations from the inquiry have stated:</w:t>
      </w:r>
    </w:p>
    <w:p w14:paraId="7A4BA23A" w14:textId="77777777" w:rsidR="003D6251" w:rsidRPr="00F55490" w:rsidRDefault="003D6251" w:rsidP="000A085B">
      <w:pPr>
        <w:pStyle w:val="Mainbodytext"/>
        <w:rPr>
          <w:rFonts w:cs="Arial"/>
          <w:szCs w:val="28"/>
        </w:rPr>
      </w:pPr>
      <w:r w:rsidRPr="00F55490">
        <w:rPr>
          <w:rFonts w:cs="Arial"/>
          <w:i/>
          <w:iCs/>
          <w:szCs w:val="28"/>
        </w:rPr>
        <w:lastRenderedPageBreak/>
        <w:t xml:space="preserve">Recommendation 17: Access to records The UK government should direct the Information Commissioner’s Office to introduce a code of practice on keeping and accessing </w:t>
      </w:r>
      <w:proofErr w:type="gramStart"/>
      <w:r w:rsidRPr="00F55490">
        <w:rPr>
          <w:rFonts w:cs="Arial"/>
          <w:i/>
          <w:iCs/>
          <w:szCs w:val="28"/>
        </w:rPr>
        <w:t>records which</w:t>
      </w:r>
      <w:proofErr w:type="gramEnd"/>
      <w:r w:rsidRPr="00F55490">
        <w:rPr>
          <w:rFonts w:cs="Arial"/>
          <w:i/>
          <w:iCs/>
          <w:szCs w:val="28"/>
        </w:rPr>
        <w:t xml:space="preserve"> relate to child sexual abuse. The code should require records about child sexual abuse and allegations of child sexual abuse to </w:t>
      </w:r>
      <w:proofErr w:type="gramStart"/>
      <w:r w:rsidRPr="00F55490">
        <w:rPr>
          <w:rFonts w:cs="Arial"/>
          <w:i/>
          <w:iCs/>
          <w:szCs w:val="28"/>
        </w:rPr>
        <w:t>be kept</w:t>
      </w:r>
      <w:proofErr w:type="gramEnd"/>
      <w:r w:rsidRPr="00F55490">
        <w:rPr>
          <w:rFonts w:cs="Arial"/>
          <w:i/>
          <w:iCs/>
          <w:szCs w:val="28"/>
        </w:rPr>
        <w:t xml:space="preserve"> for 75 years, with appropriate review periods.</w:t>
      </w:r>
    </w:p>
    <w:p w14:paraId="429B861A" w14:textId="09C2D2CF" w:rsidR="003D6251" w:rsidRPr="00F55490" w:rsidRDefault="003D6251" w:rsidP="000A085B">
      <w:pPr>
        <w:pStyle w:val="Mainbodytext"/>
      </w:pPr>
      <w:r w:rsidRPr="00F55490">
        <w:t>The school follow</w:t>
      </w:r>
      <w:r w:rsidR="004E7051" w:rsidRPr="00F55490">
        <w:t>s</w:t>
      </w:r>
      <w:r w:rsidRPr="00F55490">
        <w:t xml:space="preserve"> the </w:t>
      </w:r>
      <w:r w:rsidR="001B6C33" w:rsidRPr="00F55490">
        <w:t>R</w:t>
      </w:r>
      <w:r w:rsidRPr="00F55490">
        <w:t>ecommendation 17.</w:t>
      </w:r>
    </w:p>
    <w:p w14:paraId="6374772C" w14:textId="77777777" w:rsidR="003D6251" w:rsidRPr="00B91308" w:rsidRDefault="003D6251" w:rsidP="003D6251">
      <w:pPr>
        <w:spacing w:after="0"/>
        <w:jc w:val="both"/>
        <w:rPr>
          <w:szCs w:val="20"/>
        </w:rPr>
      </w:pPr>
    </w:p>
    <w:p w14:paraId="060CCA20" w14:textId="79E95957" w:rsidR="003D6251" w:rsidRPr="00704196" w:rsidRDefault="00704196" w:rsidP="000A085B">
      <w:pPr>
        <w:pStyle w:val="Heading2"/>
        <w:rPr>
          <w:sz w:val="22"/>
          <w:szCs w:val="22"/>
        </w:rPr>
      </w:pPr>
      <w:r w:rsidRPr="00704196">
        <w:rPr>
          <w:sz w:val="22"/>
          <w:szCs w:val="22"/>
        </w:rPr>
        <w:t xml:space="preserve">12.1 </w:t>
      </w:r>
      <w:r w:rsidR="003D6251" w:rsidRPr="00704196">
        <w:rPr>
          <w:sz w:val="22"/>
          <w:szCs w:val="22"/>
        </w:rPr>
        <w:t>Receiving in and transferring pupil records to other education provision</w:t>
      </w:r>
    </w:p>
    <w:p w14:paraId="33B2D9C2" w14:textId="121DF843" w:rsidR="003D6251" w:rsidRPr="00504ECD" w:rsidRDefault="003D6251" w:rsidP="000A085B">
      <w:pPr>
        <w:pStyle w:val="Mainbodytext"/>
      </w:pPr>
      <w:r w:rsidRPr="00504ECD">
        <w:t xml:space="preserve">If a child for whom the school has, or has had, safeguarding concerns moves to another school, the DSL </w:t>
      </w:r>
      <w:proofErr w:type="gramStart"/>
      <w:r w:rsidRPr="00504ECD">
        <w:t>ensure</w:t>
      </w:r>
      <w:r w:rsidR="004E7051">
        <w:t>s</w:t>
      </w:r>
      <w:proofErr w:type="gramEnd"/>
      <w:r w:rsidRPr="00504ECD">
        <w:t xml:space="preserve"> that their safeguarding information file is forwarded as soon as possible, securely, and separately from the main pupil file. </w:t>
      </w:r>
    </w:p>
    <w:p w14:paraId="6F58C0CA" w14:textId="22C9EA7F" w:rsidR="003D6251" w:rsidRPr="00B91308" w:rsidRDefault="003D6251" w:rsidP="000A085B">
      <w:pPr>
        <w:pStyle w:val="Mainbodytext"/>
        <w:rPr>
          <w:szCs w:val="20"/>
        </w:rPr>
      </w:pPr>
      <w:r w:rsidRPr="00504ECD">
        <w:t>To allow the new school/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proofErr w:type="gramStart"/>
      <w:r w:rsidRPr="69AD5833">
        <w:rPr>
          <w:b/>
          <w:bCs/>
        </w:rPr>
        <w:t>the</w:t>
      </w:r>
      <w:proofErr w:type="gramEnd"/>
      <w:r w:rsidRPr="69AD5833">
        <w:rPr>
          <w:b/>
          <w:bCs/>
        </w:rPr>
        <w:t xml:space="preserv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19C0F6F7" w:rsidR="003D6251" w:rsidRPr="00704196" w:rsidRDefault="00704196" w:rsidP="00BF3671">
      <w:pPr>
        <w:pStyle w:val="Heading2"/>
        <w:rPr>
          <w:b w:val="0"/>
          <w:bCs w:val="0"/>
          <w:sz w:val="22"/>
          <w:szCs w:val="22"/>
        </w:rPr>
      </w:pPr>
      <w:r w:rsidRPr="00704196">
        <w:rPr>
          <w:sz w:val="22"/>
          <w:szCs w:val="22"/>
        </w:rPr>
        <w:t xml:space="preserve">12.2 </w:t>
      </w:r>
      <w:r w:rsidR="003D6251" w:rsidRPr="00704196">
        <w:rPr>
          <w:sz w:val="22"/>
          <w:szCs w:val="22"/>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 xml:space="preserve">For records that </w:t>
      </w:r>
      <w:proofErr w:type="gramStart"/>
      <w:r w:rsidRPr="00ED2CE1">
        <w:rPr>
          <w:rFonts w:cs="Arial"/>
          <w:sz w:val="22"/>
          <w:szCs w:val="22"/>
        </w:rPr>
        <w:t>are not transferred</w:t>
      </w:r>
      <w:proofErr w:type="gramEnd"/>
      <w:r w:rsidRPr="00ED2CE1">
        <w:rPr>
          <w:rFonts w:cs="Arial"/>
          <w:sz w:val="22"/>
          <w:szCs w:val="22"/>
        </w:rPr>
        <w:t xml:space="preserve">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801FB0">
      <w:pPr>
        <w:pStyle w:val="1bodycopy10pt"/>
        <w:numPr>
          <w:ilvl w:val="0"/>
          <w:numId w:val="10"/>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801FB0">
      <w:pPr>
        <w:pStyle w:val="1bodycopy10pt"/>
        <w:numPr>
          <w:ilvl w:val="0"/>
          <w:numId w:val="10"/>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801FB0">
      <w:pPr>
        <w:pStyle w:val="1bodycopy10pt"/>
        <w:numPr>
          <w:ilvl w:val="0"/>
          <w:numId w:val="10"/>
        </w:numPr>
        <w:jc w:val="both"/>
        <w:rPr>
          <w:sz w:val="22"/>
          <w:szCs w:val="22"/>
        </w:rPr>
      </w:pPr>
      <w:proofErr w:type="gramStart"/>
      <w:r>
        <w:rPr>
          <w:sz w:val="22"/>
          <w:szCs w:val="22"/>
        </w:rPr>
        <w:t>w</w:t>
      </w:r>
      <w:r w:rsidR="003D6251">
        <w:rPr>
          <w:sz w:val="22"/>
          <w:szCs w:val="22"/>
        </w:rPr>
        <w:t>e</w:t>
      </w:r>
      <w:proofErr w:type="gramEnd"/>
      <w:r w:rsidR="003D6251">
        <w:rPr>
          <w:sz w:val="22"/>
          <w:szCs w:val="22"/>
        </w:rPr>
        <w:t xml:space="preserv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 xml:space="preserve">Storage, retention, and destruction of our child protection files </w:t>
      </w:r>
      <w:proofErr w:type="gramStart"/>
      <w:r w:rsidRPr="00ED2CE1">
        <w:rPr>
          <w:sz w:val="22"/>
          <w:szCs w:val="22"/>
        </w:rPr>
        <w:t>is also made</w:t>
      </w:r>
      <w:proofErr w:type="gramEnd"/>
      <w:r w:rsidRPr="00ED2CE1">
        <w:rPr>
          <w:sz w:val="22"/>
          <w:szCs w:val="22"/>
        </w:rPr>
        <w:t xml:space="preserv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30533F" w:rsidRPr="006D1104" w:rsidRDefault="0030533F" w:rsidP="00801FB0">
                            <w:pPr>
                              <w:pStyle w:val="Heading1"/>
                              <w:numPr>
                                <w:ilvl w:val="0"/>
                                <w:numId w:val="67"/>
                              </w:numPr>
                            </w:pPr>
                            <w:bookmarkStart w:id="52" w:name="_Toc172548076"/>
                            <w:bookmarkStart w:id="53" w:name="_Toc172617237"/>
                            <w:bookmarkStart w:id="54" w:name="_Toc172619350"/>
                            <w:r w:rsidRPr="00A176AE">
                              <w:t>Safeguarding</w:t>
                            </w:r>
                            <w:r>
                              <w:t xml:space="preserve"> </w:t>
                            </w:r>
                            <w:r w:rsidRPr="006D1104">
                              <w:t>Training and Development</w:t>
                            </w:r>
                            <w:bookmarkEnd w:id="52"/>
                            <w:bookmarkEnd w:id="53"/>
                            <w:bookmarkEnd w:id="54"/>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8"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" filled="f" strokecolor="#959a00" strokeweight="1.5pt">
                <v:textbox>
                  <w:txbxContent>
                    <w:p w14:paraId="16A72B84" w14:textId="38D9CE78" w:rsidR="0030533F" w:rsidRPr="006D1104" w:rsidRDefault="0030533F" w:rsidP="00801FB0">
                      <w:pPr>
                        <w:pStyle w:val="Heading1"/>
                        <w:numPr>
                          <w:ilvl w:val="0"/>
                          <w:numId w:val="67"/>
                        </w:numPr>
                      </w:pPr>
                      <w:bookmarkStart w:id="104" w:name="_Toc172548076"/>
                      <w:bookmarkStart w:id="105" w:name="_Toc172617237"/>
                      <w:bookmarkStart w:id="106" w:name="_Toc172619350"/>
                      <w:r w:rsidRPr="00A176AE">
                        <w:t>Safeguarding</w:t>
                      </w:r>
                      <w:r>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volunteers </w:t>
      </w:r>
      <w:r w:rsidR="00F2313B" w:rsidRPr="00F2313B">
        <w:t xml:space="preserve">continuous professional development </w:t>
      </w:r>
      <w:r w:rsidR="00F2313B">
        <w:t>(</w:t>
      </w:r>
      <w:r w:rsidR="00584C23" w:rsidRPr="00A176AE">
        <w:t>CPD</w:t>
      </w:r>
      <w:r w:rsidR="00F2313B">
        <w:t>)</w:t>
      </w:r>
      <w:r w:rsidR="00584C23" w:rsidRPr="00A176AE">
        <w:t xml:space="preserve"> </w:t>
      </w:r>
      <w:proofErr w:type="gramStart"/>
      <w:r w:rsidR="00584C23" w:rsidRPr="00A176AE">
        <w:t xml:space="preserve">is </w:t>
      </w:r>
      <w:r w:rsidR="009B0EA9" w:rsidRPr="00A176AE">
        <w:t>maintain</w:t>
      </w:r>
      <w:r w:rsidR="00475550">
        <w:t>ed</w:t>
      </w:r>
      <w:proofErr w:type="gramEnd"/>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w:t>
      </w:r>
      <w:proofErr w:type="gramStart"/>
      <w:r w:rsidR="0069551F" w:rsidRPr="00A176AE">
        <w:t>training</w:t>
      </w:r>
      <w:proofErr w:type="gramEnd"/>
      <w:r w:rsidR="0069551F" w:rsidRPr="00A176AE">
        <w:t xml:space="preserve">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1A848290" w14:textId="5C486E79" w:rsidR="001D5BDF" w:rsidRPr="001B10EA" w:rsidRDefault="00303A48" w:rsidP="00093442">
      <w:pPr>
        <w:pStyle w:val="Mainbodytext"/>
        <w:rPr>
          <w:i/>
          <w:iCs/>
        </w:rPr>
      </w:pPr>
      <w:r w:rsidRPr="00A176AE">
        <w:t xml:space="preserve">At </w:t>
      </w:r>
      <w:proofErr w:type="gramStart"/>
      <w:r w:rsidR="004E7051" w:rsidRPr="00CF2793">
        <w:rPr>
          <w:color w:val="000000" w:themeColor="text1"/>
        </w:rPr>
        <w:t>Greenway</w:t>
      </w:r>
      <w:proofErr w:type="gramEnd"/>
      <w:r w:rsidR="004E7051">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p>
    <w:p w14:paraId="76F5A70F" w14:textId="58CB6F9A" w:rsidR="0030533F" w:rsidRDefault="0030533F" w:rsidP="000A335E">
      <w:pPr>
        <w:pStyle w:val="4Bulletedcopyblue"/>
        <w:numPr>
          <w:ilvl w:val="0"/>
          <w:numId w:val="0"/>
        </w:numPr>
      </w:pPr>
    </w:p>
    <w:p w14:paraId="0F854848" w14:textId="19B55E9C" w:rsidR="0030533F" w:rsidRDefault="0030533F" w:rsidP="000A335E">
      <w:pPr>
        <w:pStyle w:val="4Bulletedcopyblue"/>
        <w:numPr>
          <w:ilvl w:val="0"/>
          <w:numId w:val="0"/>
        </w:numPr>
      </w:pPr>
    </w:p>
    <w:p w14:paraId="5DFB3354" w14:textId="75EBAEF5" w:rsidR="0030533F" w:rsidRDefault="0030533F" w:rsidP="000A335E">
      <w:pPr>
        <w:pStyle w:val="4Bulletedcopyblue"/>
        <w:numPr>
          <w:ilvl w:val="0"/>
          <w:numId w:val="0"/>
        </w:numPr>
      </w:pPr>
    </w:p>
    <w:p w14:paraId="6DA3D766" w14:textId="77777777" w:rsidR="00DE7BC0" w:rsidRPr="006C5EE2" w:rsidRDefault="00DE7BC0" w:rsidP="000A335E">
      <w:pPr>
        <w:pStyle w:val="4Bulletedcopyblue"/>
        <w:numPr>
          <w:ilvl w:val="0"/>
          <w:numId w:val="0"/>
        </w:numPr>
      </w:pPr>
    </w:p>
    <w:p w14:paraId="1C7312D3" w14:textId="38F5C34B" w:rsidR="00EF2516" w:rsidRDefault="00EF2516" w:rsidP="00EF2516">
      <w:pPr>
        <w:pStyle w:val="Mainbodytext"/>
      </w:pPr>
      <w:r>
        <w:rPr>
          <w:noProof/>
          <w:lang w:eastAsia="en-GB"/>
        </w:rPr>
        <w:lastRenderedPageBreak/>
        <mc:AlternateContent>
          <mc:Choice Requires="wps">
            <w:drawing>
              <wp:anchor distT="0" distB="0" distL="114300" distR="114300" simplePos="0" relativeHeight="251658251" behindDoc="0" locked="0" layoutInCell="1" allowOverlap="1" wp14:anchorId="76220120" wp14:editId="0E58B4B3">
                <wp:simplePos x="0" y="0"/>
                <wp:positionH relativeFrom="margin">
                  <wp:align>right</wp:align>
                </wp:positionH>
                <wp:positionV relativeFrom="paragraph">
                  <wp:posOffset>93980</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30533F" w:rsidRPr="004827DE" w:rsidRDefault="0030533F" w:rsidP="00801FB0">
                            <w:pPr>
                              <w:pStyle w:val="Heading1"/>
                              <w:numPr>
                                <w:ilvl w:val="0"/>
                                <w:numId w:val="68"/>
                              </w:numPr>
                            </w:pPr>
                            <w:bookmarkStart w:id="55" w:name="_Toc172548077"/>
                            <w:bookmarkStart w:id="56" w:name="_Toc172617238"/>
                            <w:bookmarkStart w:id="57" w:name="_Toc172619351"/>
                            <w:r w:rsidRPr="004827DE">
                              <w:rPr>
                                <w:noProof/>
                              </w:rPr>
                              <w:t>Quality Assurance, Improvement and Practice</w:t>
                            </w:r>
                            <w:bookmarkEnd w:id="55"/>
                            <w:bookmarkEnd w:id="56"/>
                            <w:bookmarkEnd w:id="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39" style="position:absolute;left:0;text-align:left;margin-left:415.3pt;margin-top:7.4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" filled="f" strokecolor="#959a00" strokeweight="1.5pt">
                <v:textbox>
                  <w:txbxContent>
                    <w:p w14:paraId="026589FF" w14:textId="72F79A60" w:rsidR="0030533F" w:rsidRPr="004827DE" w:rsidRDefault="0030533F" w:rsidP="00801FB0">
                      <w:pPr>
                        <w:pStyle w:val="Heading1"/>
                        <w:numPr>
                          <w:ilvl w:val="0"/>
                          <w:numId w:val="68"/>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450CD4E5" w:rsidR="00020969" w:rsidRDefault="00020969" w:rsidP="00EF2516">
      <w:pPr>
        <w:pStyle w:val="Mainbodytext"/>
        <w:rPr>
          <w:rFonts w:cs="Arial"/>
          <w:i/>
          <w:iCs/>
          <w:szCs w:val="20"/>
          <w:highlight w:val="yellow"/>
        </w:rPr>
      </w:pPr>
    </w:p>
    <w:p w14:paraId="36C15664" w14:textId="664B83EA" w:rsidR="00E32FA1" w:rsidRPr="00F55490" w:rsidRDefault="004E7051" w:rsidP="00EF2516">
      <w:pPr>
        <w:pStyle w:val="Mainbodytext"/>
        <w:rPr>
          <w:rFonts w:cs="Arial"/>
          <w:bCs/>
        </w:rPr>
      </w:pPr>
      <w:r w:rsidRPr="00F55490">
        <w:t xml:space="preserve">Greenway </w:t>
      </w:r>
      <w:r w:rsidR="00C3082B" w:rsidRPr="00F55490">
        <w:t>endeavours</w:t>
      </w:r>
      <w:r w:rsidR="001F3ED7" w:rsidRPr="00F55490">
        <w:t xml:space="preserve"> at all times </w:t>
      </w:r>
      <w:r w:rsidR="00C3082B" w:rsidRPr="00F55490">
        <w:t xml:space="preserve">to </w:t>
      </w:r>
      <w:r w:rsidR="001F3ED7" w:rsidRPr="00F55490">
        <w:t xml:space="preserve">provide an education and learning where children feel safe and </w:t>
      </w:r>
      <w:proofErr w:type="gramStart"/>
      <w:r w:rsidR="001F3ED7" w:rsidRPr="00F55490">
        <w:t>are kept</w:t>
      </w:r>
      <w:proofErr w:type="gramEnd"/>
      <w:r w:rsidR="001F3ED7" w:rsidRPr="00F55490">
        <w:t xml:space="preserve"> safe</w:t>
      </w:r>
      <w:r w:rsidR="00E32FA1" w:rsidRPr="00F55490">
        <w:t xml:space="preserve"> by all </w:t>
      </w:r>
      <w:r w:rsidR="00202DF0" w:rsidRPr="00F55490">
        <w:t>staff.</w:t>
      </w:r>
      <w:r w:rsidR="001F3ED7" w:rsidRPr="00F55490">
        <w:t xml:space="preserve"> One way we review and monitor our practice </w:t>
      </w:r>
      <w:r w:rsidR="00E32FA1" w:rsidRPr="00F55490">
        <w:t xml:space="preserve">is through </w:t>
      </w:r>
      <w:r w:rsidR="001F3ED7" w:rsidRPr="00F55490">
        <w:t>auditing</w:t>
      </w:r>
      <w:r w:rsidR="00C3082B" w:rsidRPr="00F55490">
        <w:t>:</w:t>
      </w:r>
      <w:r w:rsidR="001F3ED7" w:rsidRPr="00F55490">
        <w:t xml:space="preserve"> it is important that we are aware of </w:t>
      </w:r>
      <w:r w:rsidR="00E32FA1" w:rsidRPr="00F55490">
        <w:t>the level of our school’s compliance to key guidance</w:t>
      </w:r>
      <w:r w:rsidR="00A6024F" w:rsidRPr="00F55490">
        <w:t>,</w:t>
      </w:r>
      <w:r w:rsidR="00E32FA1" w:rsidRPr="00F55490">
        <w:t xml:space="preserve"> such as </w:t>
      </w:r>
      <w:proofErr w:type="spellStart"/>
      <w:r w:rsidR="00E32FA1" w:rsidRPr="00F55490">
        <w:t>KSCiE</w:t>
      </w:r>
      <w:proofErr w:type="spellEnd"/>
      <w:r w:rsidR="00E32FA1" w:rsidRPr="00F55490">
        <w:t>. We want to be open, transparent</w:t>
      </w:r>
      <w:r w:rsidR="00C3082B" w:rsidRPr="00F55490">
        <w:t xml:space="preserve"> and</w:t>
      </w:r>
      <w:r w:rsidR="00E32FA1" w:rsidRPr="00F55490">
        <w:t xml:space="preserve"> reassure </w:t>
      </w:r>
      <w:proofErr w:type="gramStart"/>
      <w:r w:rsidR="00E87AB3" w:rsidRPr="00F55490">
        <w:t xml:space="preserve">ourselves and </w:t>
      </w:r>
      <w:r w:rsidR="00E32FA1" w:rsidRPr="00F55490">
        <w:t>our stakeholder</w:t>
      </w:r>
      <w:r w:rsidR="00C3082B" w:rsidRPr="00F55490">
        <w:t>s,</w:t>
      </w:r>
      <w:r w:rsidR="00E32FA1" w:rsidRPr="00F55490">
        <w:t xml:space="preserve"> including </w:t>
      </w:r>
      <w:r w:rsidR="00202DF0" w:rsidRPr="00F55490">
        <w:t>regulators,</w:t>
      </w:r>
      <w:r w:rsidR="00E32FA1" w:rsidRPr="00F55490">
        <w:t xml:space="preserve"> what we are proud of and what we need to strengthen to meet our own ambitions for standards</w:t>
      </w:r>
      <w:proofErr w:type="gramEnd"/>
      <w:r w:rsidR="00E32FA1" w:rsidRPr="00F55490">
        <w:t xml:space="preserve">. </w:t>
      </w:r>
      <w:proofErr w:type="gramStart"/>
      <w:r w:rsidR="00E32FA1" w:rsidRPr="00F55490">
        <w:t xml:space="preserve">It is therefore </w:t>
      </w:r>
      <w:r w:rsidR="001F3ED7" w:rsidRPr="00F55490">
        <w:t xml:space="preserve">standard practice </w:t>
      </w:r>
      <w:r w:rsidR="00E32FA1" w:rsidRPr="00F55490">
        <w:t xml:space="preserve">that we factor in </w:t>
      </w:r>
      <w:r w:rsidR="006D7E07" w:rsidRPr="00F55490">
        <w:t>on</w:t>
      </w:r>
      <w:r w:rsidR="00C3082B" w:rsidRPr="00F55490">
        <w:t>-</w:t>
      </w:r>
      <w:r w:rsidR="006D7E07" w:rsidRPr="00F55490">
        <w:t xml:space="preserve">going </w:t>
      </w:r>
      <w:r w:rsidR="00E32FA1" w:rsidRPr="00F55490">
        <w:t>aud</w:t>
      </w:r>
      <w:r w:rsidR="00C3082B" w:rsidRPr="00F55490">
        <w:t>it</w:t>
      </w:r>
      <w:r w:rsidR="00E32FA1" w:rsidRPr="00F55490">
        <w:t xml:space="preserve">ing </w:t>
      </w:r>
      <w:r w:rsidR="006D7E07" w:rsidRPr="00F55490">
        <w:t xml:space="preserve">schedule </w:t>
      </w:r>
      <w:r w:rsidR="001F3ED7" w:rsidRPr="00F55490">
        <w:t xml:space="preserve">objectivity and scrutiny by our </w:t>
      </w:r>
      <w:r w:rsidR="00A01CC2" w:rsidRPr="00F55490">
        <w:t>G</w:t>
      </w:r>
      <w:r w:rsidR="001F3ED7" w:rsidRPr="00F55490">
        <w:t xml:space="preserve">overning </w:t>
      </w:r>
      <w:r w:rsidR="00A01CC2" w:rsidRPr="00F55490">
        <w:t>B</w:t>
      </w:r>
      <w:r w:rsidR="001F3ED7" w:rsidRPr="00F55490">
        <w:t xml:space="preserve">ody and all </w:t>
      </w:r>
      <w:r w:rsidR="00E61880" w:rsidRPr="00F55490">
        <w:t>S</w:t>
      </w:r>
      <w:r w:rsidR="001C111A" w:rsidRPr="00F55490">
        <w:rPr>
          <w:rFonts w:cs="Arial"/>
          <w:bCs/>
        </w:rPr>
        <w:t>enior Leadership</w:t>
      </w:r>
      <w:r w:rsidR="00E32FA1" w:rsidRPr="00F55490">
        <w:rPr>
          <w:rFonts w:cs="Arial"/>
          <w:bCs/>
        </w:rPr>
        <w:t>, children, students and their parents and care</w:t>
      </w:r>
      <w:r w:rsidR="00A01CC2" w:rsidRPr="00F55490">
        <w:rPr>
          <w:rFonts w:cs="Arial"/>
          <w:bCs/>
        </w:rPr>
        <w:t>r</w:t>
      </w:r>
      <w:r w:rsidR="00E32FA1" w:rsidRPr="00F55490">
        <w:rPr>
          <w:rFonts w:cs="Arial"/>
          <w:bCs/>
        </w:rPr>
        <w:t>s.</w:t>
      </w:r>
      <w:proofErr w:type="gramEnd"/>
    </w:p>
    <w:p w14:paraId="07A97BCE" w14:textId="25AA007D" w:rsidR="00C40CBF" w:rsidRPr="00F55490" w:rsidRDefault="001F3ED7" w:rsidP="00EF2516">
      <w:pPr>
        <w:pStyle w:val="Mainbodytext"/>
        <w:rPr>
          <w:rFonts w:cs="Arial"/>
          <w:bCs/>
        </w:rPr>
      </w:pPr>
      <w:r w:rsidRPr="00F55490">
        <w:rPr>
          <w:rFonts w:cs="Arial"/>
          <w:bCs/>
        </w:rPr>
        <w:t xml:space="preserve">We also </w:t>
      </w:r>
      <w:r w:rsidR="00E32FA1" w:rsidRPr="00F55490">
        <w:rPr>
          <w:rFonts w:cs="Arial"/>
          <w:bCs/>
        </w:rPr>
        <w:t xml:space="preserve">commission other scrutineers </w:t>
      </w:r>
      <w:r w:rsidR="009A46FF" w:rsidRPr="00F55490">
        <w:rPr>
          <w:rFonts w:cs="Arial"/>
          <w:bCs/>
        </w:rPr>
        <w:t xml:space="preserve">to help us seek reassurance of our </w:t>
      </w:r>
      <w:r w:rsidR="00202DF0" w:rsidRPr="00F55490">
        <w:rPr>
          <w:rFonts w:cs="Arial"/>
          <w:bCs/>
        </w:rPr>
        <w:t>practice</w:t>
      </w:r>
      <w:r w:rsidR="00E57E3F" w:rsidRPr="00F55490">
        <w:rPr>
          <w:rFonts w:cs="Arial"/>
          <w:bCs/>
        </w:rPr>
        <w:t>,</w:t>
      </w:r>
      <w:r w:rsidR="00202DF0" w:rsidRPr="00F55490">
        <w:rPr>
          <w:rFonts w:cs="Arial"/>
          <w:bCs/>
        </w:rPr>
        <w:t xml:space="preserve"> e.g.</w:t>
      </w:r>
      <w:r w:rsidR="009A46FF" w:rsidRPr="00F55490">
        <w:rPr>
          <w:rFonts w:cs="Arial"/>
          <w:bCs/>
        </w:rPr>
        <w:t xml:space="preserve">  </w:t>
      </w:r>
      <w:r w:rsidRPr="00F55490">
        <w:rPr>
          <w:rFonts w:cs="Arial"/>
          <w:bCs/>
        </w:rPr>
        <w:t xml:space="preserve">Herts for Learning </w:t>
      </w:r>
      <w:r w:rsidR="00E32FA1" w:rsidRPr="00F55490">
        <w:rPr>
          <w:rFonts w:cs="Arial"/>
          <w:bCs/>
        </w:rPr>
        <w:t xml:space="preserve">Education, School Effective Advisors and </w:t>
      </w:r>
      <w:r w:rsidR="00A01CC2" w:rsidRPr="00F55490">
        <w:rPr>
          <w:rFonts w:cs="Arial"/>
          <w:bCs/>
        </w:rPr>
        <w:t>t</w:t>
      </w:r>
      <w:r w:rsidR="009A46FF" w:rsidRPr="00F55490">
        <w:rPr>
          <w:rFonts w:cs="Arial"/>
          <w:bCs/>
        </w:rPr>
        <w:t xml:space="preserve">he </w:t>
      </w:r>
      <w:r w:rsidR="004C536E" w:rsidRPr="00F55490">
        <w:rPr>
          <w:rFonts w:cs="Arial"/>
          <w:bCs/>
        </w:rPr>
        <w:t>Local Authority</w:t>
      </w:r>
      <w:r w:rsidR="009A46FF" w:rsidRPr="00F55490">
        <w:rPr>
          <w:rFonts w:cs="Arial"/>
          <w:bCs/>
        </w:rPr>
        <w:t xml:space="preserve"> </w:t>
      </w:r>
      <w:r w:rsidR="00E32FA1" w:rsidRPr="00F55490">
        <w:rPr>
          <w:rFonts w:cs="Arial"/>
          <w:bCs/>
        </w:rPr>
        <w:t xml:space="preserve">Child Protection School Liaison Service who </w:t>
      </w:r>
      <w:r w:rsidR="009A46FF" w:rsidRPr="00F55490">
        <w:rPr>
          <w:rFonts w:cs="Arial"/>
          <w:bCs/>
        </w:rPr>
        <w:t xml:space="preserve">act as </w:t>
      </w:r>
      <w:r w:rsidR="00E32FA1" w:rsidRPr="00F55490">
        <w:rPr>
          <w:rFonts w:cs="Arial"/>
          <w:bCs/>
        </w:rPr>
        <w:t xml:space="preserve">the interface between education and Hertfordshire Social </w:t>
      </w:r>
      <w:r w:rsidR="00A01CC2" w:rsidRPr="00F55490">
        <w:rPr>
          <w:rFonts w:cs="Arial"/>
          <w:bCs/>
        </w:rPr>
        <w:t>C</w:t>
      </w:r>
      <w:r w:rsidR="00E32FA1" w:rsidRPr="00F55490">
        <w:rPr>
          <w:rFonts w:cs="Arial"/>
          <w:bCs/>
        </w:rPr>
        <w:t>are</w:t>
      </w:r>
      <w:r w:rsidR="009A46FF" w:rsidRPr="00F55490">
        <w:rPr>
          <w:rFonts w:cs="Arial"/>
          <w:bCs/>
        </w:rPr>
        <w:t xml:space="preserve"> and provide support and advice when required.</w:t>
      </w:r>
    </w:p>
    <w:p w14:paraId="6DBACB8B" w14:textId="0803363B" w:rsidR="00601D56" w:rsidRPr="00F55490" w:rsidRDefault="00C40CBF" w:rsidP="00EF2516">
      <w:pPr>
        <w:pStyle w:val="Mainbodytext"/>
        <w:rPr>
          <w:rFonts w:cs="Arial"/>
          <w:bCs/>
        </w:rPr>
      </w:pPr>
      <w:r w:rsidRPr="00F55490">
        <w:rPr>
          <w:rFonts w:cs="Arial"/>
          <w:bCs/>
        </w:rPr>
        <w:t xml:space="preserve">Parents and carers please note that </w:t>
      </w:r>
      <w:r w:rsidR="00983D8A" w:rsidRPr="00F55490">
        <w:rPr>
          <w:rFonts w:cs="Arial"/>
          <w:bCs/>
        </w:rPr>
        <w:t xml:space="preserve">schools </w:t>
      </w:r>
      <w:r w:rsidR="00911505">
        <w:rPr>
          <w:rFonts w:cs="Arial"/>
          <w:bCs/>
        </w:rPr>
        <w:t xml:space="preserve">DSLs </w:t>
      </w:r>
      <w:r w:rsidR="006D489E" w:rsidRPr="00F55490">
        <w:rPr>
          <w:rFonts w:cs="Arial"/>
          <w:bCs/>
        </w:rPr>
        <w:t xml:space="preserve">access </w:t>
      </w:r>
      <w:r w:rsidR="00905BB9" w:rsidRPr="00F55490">
        <w:rPr>
          <w:rFonts w:cs="Arial"/>
          <w:bCs/>
        </w:rPr>
        <w:t xml:space="preserve">the CPSLO </w:t>
      </w:r>
      <w:r w:rsidR="00F45EE5" w:rsidRPr="00F55490">
        <w:rPr>
          <w:rFonts w:cs="Arial"/>
          <w:bCs/>
        </w:rPr>
        <w:t>service</w:t>
      </w:r>
      <w:r w:rsidR="00905BB9" w:rsidRPr="00F55490">
        <w:rPr>
          <w:rFonts w:cs="Arial"/>
          <w:bCs/>
        </w:rPr>
        <w:t xml:space="preserve"> </w:t>
      </w:r>
      <w:r w:rsidR="00C97773" w:rsidRPr="00F55490">
        <w:rPr>
          <w:rFonts w:cs="Arial"/>
          <w:bCs/>
        </w:rPr>
        <w:t xml:space="preserve">to talk </w:t>
      </w:r>
      <w:r w:rsidR="00F45EE5" w:rsidRPr="00F55490">
        <w:rPr>
          <w:rFonts w:cs="Arial"/>
          <w:bCs/>
        </w:rPr>
        <w:t>about concerns they may have about a child, young person</w:t>
      </w:r>
      <w:r w:rsidR="003F6B7D" w:rsidRPr="00F55490">
        <w:rPr>
          <w:rFonts w:cs="Arial"/>
          <w:bCs/>
        </w:rPr>
        <w:t>.</w:t>
      </w:r>
      <w:r w:rsidR="00905BB9" w:rsidRPr="00F55490">
        <w:rPr>
          <w:rFonts w:cs="Arial"/>
          <w:bCs/>
        </w:rPr>
        <w:t xml:space="preserve"> </w:t>
      </w:r>
      <w:r w:rsidR="009A46FF" w:rsidRPr="00F55490">
        <w:rPr>
          <w:rFonts w:cs="Arial"/>
          <w:bCs/>
        </w:rPr>
        <w:t xml:space="preserve"> </w:t>
      </w:r>
      <w:r w:rsidR="00E32FA1" w:rsidRPr="00F55490">
        <w:rPr>
          <w:rFonts w:cs="Arial"/>
          <w:bCs/>
        </w:rPr>
        <w:t xml:space="preserve"> </w:t>
      </w:r>
      <w:r w:rsidR="001F3ED7" w:rsidRPr="00F55490">
        <w:rPr>
          <w:rFonts w:cs="Arial"/>
          <w:bCs/>
        </w:rPr>
        <w:t xml:space="preserve"> </w:t>
      </w:r>
    </w:p>
    <w:p w14:paraId="2D4C113D" w14:textId="37C5F185" w:rsidR="00642BD7" w:rsidRDefault="00601D56" w:rsidP="00EF2516">
      <w:pPr>
        <w:pStyle w:val="Mainbodytext"/>
      </w:pPr>
      <w:proofErr w:type="gramStart"/>
      <w:r w:rsidRPr="00F55490">
        <w:t xml:space="preserve">This policy </w:t>
      </w:r>
      <w:r w:rsidR="004E7051" w:rsidRPr="00F55490">
        <w:t xml:space="preserve">is </w:t>
      </w:r>
      <w:r w:rsidRPr="00F55490">
        <w:t xml:space="preserve">reviewed </w:t>
      </w:r>
      <w:r w:rsidRPr="00F55490">
        <w:rPr>
          <w:b/>
        </w:rPr>
        <w:t>annually</w:t>
      </w:r>
      <w:r w:rsidRPr="00F55490">
        <w:t xml:space="preserve"> by </w:t>
      </w:r>
      <w:r w:rsidR="00911505">
        <w:t>t</w:t>
      </w:r>
      <w:r w:rsidR="004E7051" w:rsidRPr="00F55490">
        <w:t xml:space="preserve">he </w:t>
      </w:r>
      <w:proofErr w:type="spellStart"/>
      <w:r w:rsidR="004E7051" w:rsidRPr="00F55490">
        <w:t>Headteacher</w:t>
      </w:r>
      <w:proofErr w:type="spellEnd"/>
      <w:r w:rsidR="004E7051" w:rsidRPr="00F55490">
        <w:t xml:space="preserve"> </w:t>
      </w:r>
      <w:r w:rsidR="00911505">
        <w:t xml:space="preserve">DSL </w:t>
      </w:r>
      <w:r w:rsidR="004E7051" w:rsidRPr="00F55490">
        <w:t>and Link Governor</w:t>
      </w:r>
      <w:proofErr w:type="gramEnd"/>
      <w:r w:rsidR="004E7051" w:rsidRPr="00F55490">
        <w:t xml:space="preserve">. </w:t>
      </w:r>
      <w:r w:rsidRPr="00F55490">
        <w:t xml:space="preserve">At every review, </w:t>
      </w:r>
      <w:proofErr w:type="gramStart"/>
      <w:r w:rsidRPr="00F55490">
        <w:t xml:space="preserve">it </w:t>
      </w:r>
      <w:r w:rsidR="004E7051" w:rsidRPr="00F55490">
        <w:t xml:space="preserve">is </w:t>
      </w:r>
      <w:r w:rsidRPr="00F55490">
        <w:t xml:space="preserve">approved by </w:t>
      </w:r>
      <w:r w:rsidR="004D2EAF" w:rsidRPr="00F55490">
        <w:t xml:space="preserve">our </w:t>
      </w:r>
      <w:r w:rsidRPr="00F55490">
        <w:t xml:space="preserve">full </w:t>
      </w:r>
      <w:r w:rsidR="00A01CC2" w:rsidRPr="00F55490">
        <w:t>Governing</w:t>
      </w:r>
      <w:r w:rsidRPr="00F55490">
        <w:t xml:space="preserve"> </w:t>
      </w:r>
      <w:r w:rsidR="00A01CC2" w:rsidRPr="00F55490">
        <w:t>B</w:t>
      </w:r>
      <w:r w:rsidR="00911505">
        <w:t>ody</w:t>
      </w:r>
      <w:proofErr w:type="gramEnd"/>
    </w:p>
    <w:p w14:paraId="04213FE5" w14:textId="4310B1B0" w:rsidR="00710513" w:rsidRDefault="00297B60" w:rsidP="0024275E">
      <w:pPr>
        <w:jc w:val="both"/>
        <w:rPr>
          <w:sz w:val="22"/>
          <w:szCs w:val="22"/>
        </w:rPr>
      </w:pPr>
      <w:r>
        <w:rPr>
          <w:noProof/>
          <w:lang w:eastAsia="en-GB"/>
        </w:rPr>
        <mc:AlternateContent>
          <mc:Choice Requires="wps">
            <w:drawing>
              <wp:anchor distT="0" distB="0" distL="114300" distR="114300" simplePos="0" relativeHeight="251658254" behindDoc="0" locked="0" layoutInCell="1" allowOverlap="1" wp14:anchorId="0ABB9BB0" wp14:editId="5EBCDCBF">
                <wp:simplePos x="0" y="0"/>
                <wp:positionH relativeFrom="margin">
                  <wp:align>center</wp:align>
                </wp:positionH>
                <wp:positionV relativeFrom="paragraph">
                  <wp:posOffset>205105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30533F" w:rsidRPr="001E2ABF" w:rsidRDefault="0030533F" w:rsidP="00801FB0">
                            <w:pPr>
                              <w:pStyle w:val="Heading1"/>
                              <w:numPr>
                                <w:ilvl w:val="0"/>
                                <w:numId w:val="69"/>
                              </w:numPr>
                            </w:pPr>
                            <w:bookmarkStart w:id="58" w:name="_Toc172548078"/>
                            <w:bookmarkStart w:id="59" w:name="_Toc172617239"/>
                            <w:bookmarkStart w:id="60"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58"/>
                            <w:bookmarkEnd w:id="59"/>
                            <w:bookmarkEnd w:id="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0" style="position:absolute;left:0;text-align:left;margin-left:0;margin-top:16.15pt;width:466.5pt;height:28.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7d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" filled="f" strokecolor="#959a00" strokeweight="1.5pt">
                <v:textbox>
                  <w:txbxContent>
                    <w:p w14:paraId="55CCC1F3" w14:textId="14FBB3EC" w:rsidR="0030533F" w:rsidRPr="001E2ABF" w:rsidRDefault="0030533F" w:rsidP="00801FB0">
                      <w:pPr>
                        <w:pStyle w:val="Heading1"/>
                        <w:numPr>
                          <w:ilvl w:val="0"/>
                          <w:numId w:val="69"/>
                        </w:numPr>
                      </w:pPr>
                      <w:bookmarkStart w:id="116" w:name="_Toc172548078"/>
                      <w:bookmarkStart w:id="117" w:name="_Toc172617239"/>
                      <w:bookmarkStart w:id="118" w:name="_Toc172619352"/>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22CD2CD0" w14:textId="77777777" w:rsidR="00671CF7" w:rsidRDefault="00671CF7" w:rsidP="0024275E">
      <w:pPr>
        <w:spacing w:after="160" w:line="259" w:lineRule="auto"/>
        <w:jc w:val="both"/>
        <w:rPr>
          <w:sz w:val="22"/>
          <w:szCs w:val="22"/>
        </w:rPr>
      </w:pPr>
    </w:p>
    <w:p w14:paraId="1E231409" w14:textId="0846E509" w:rsidR="004E7051" w:rsidRPr="00CF2793" w:rsidRDefault="008D7D21" w:rsidP="0024275E">
      <w:pPr>
        <w:spacing w:after="160" w:line="259" w:lineRule="auto"/>
        <w:jc w:val="both"/>
        <w:rPr>
          <w:sz w:val="22"/>
          <w:szCs w:val="22"/>
        </w:rPr>
      </w:pPr>
      <w:hyperlink r:id="rId92" w:history="1">
        <w:r w:rsidR="004E7051" w:rsidRPr="00B46DE4">
          <w:rPr>
            <w:rStyle w:val="Hyperlink"/>
            <w:sz w:val="22"/>
            <w:szCs w:val="22"/>
          </w:rPr>
          <w:t>Safeguarding Policy</w:t>
        </w:r>
      </w:hyperlink>
      <w:r w:rsidR="004E7051" w:rsidRPr="00CF2793">
        <w:rPr>
          <w:sz w:val="22"/>
          <w:szCs w:val="22"/>
        </w:rPr>
        <w:t xml:space="preserve"> </w:t>
      </w:r>
    </w:p>
    <w:p w14:paraId="0BCC7D80" w14:textId="43539C1E" w:rsidR="004E7051" w:rsidRPr="00CF2793" w:rsidRDefault="00671CF7" w:rsidP="0024275E">
      <w:pPr>
        <w:spacing w:after="160" w:line="259" w:lineRule="auto"/>
        <w:jc w:val="both"/>
        <w:rPr>
          <w:sz w:val="22"/>
          <w:szCs w:val="22"/>
        </w:rPr>
      </w:pPr>
      <w:r w:rsidRPr="00671CF7">
        <w:rPr>
          <w:sz w:val="22"/>
          <w:szCs w:val="22"/>
        </w:rPr>
        <w:t>Staff Code of Conduct</w:t>
      </w:r>
      <w:r w:rsidR="004E7051" w:rsidRPr="00CF2793">
        <w:rPr>
          <w:sz w:val="22"/>
          <w:szCs w:val="22"/>
        </w:rPr>
        <w:t xml:space="preserve"> </w:t>
      </w:r>
    </w:p>
    <w:p w14:paraId="67049C9F" w14:textId="08B8329A" w:rsidR="004E7051" w:rsidRPr="00CF2793" w:rsidRDefault="008D7D21" w:rsidP="0024275E">
      <w:pPr>
        <w:spacing w:after="160" w:line="259" w:lineRule="auto"/>
        <w:jc w:val="both"/>
        <w:rPr>
          <w:sz w:val="22"/>
          <w:szCs w:val="22"/>
        </w:rPr>
      </w:pPr>
      <w:hyperlink r:id="rId93" w:history="1">
        <w:r w:rsidR="004E7051" w:rsidRPr="00790C34">
          <w:rPr>
            <w:rStyle w:val="Hyperlink"/>
            <w:sz w:val="22"/>
            <w:szCs w:val="22"/>
          </w:rPr>
          <w:t>Home School Agreement</w:t>
        </w:r>
      </w:hyperlink>
      <w:r w:rsidR="004E7051" w:rsidRPr="00CF2793">
        <w:rPr>
          <w:sz w:val="22"/>
          <w:szCs w:val="22"/>
        </w:rPr>
        <w:t xml:space="preserve"> </w:t>
      </w:r>
    </w:p>
    <w:p w14:paraId="2CF4B983" w14:textId="15590691" w:rsidR="004E7051" w:rsidRPr="00CF2793" w:rsidRDefault="008D7D21" w:rsidP="0024275E">
      <w:pPr>
        <w:spacing w:after="160" w:line="259" w:lineRule="auto"/>
        <w:jc w:val="both"/>
        <w:rPr>
          <w:sz w:val="22"/>
          <w:szCs w:val="22"/>
        </w:rPr>
      </w:pPr>
      <w:hyperlink r:id="rId94" w:history="1">
        <w:r w:rsidR="004E7051" w:rsidRPr="00B46DE4">
          <w:rPr>
            <w:rStyle w:val="Hyperlink"/>
            <w:sz w:val="22"/>
            <w:szCs w:val="22"/>
          </w:rPr>
          <w:t>Complaints Policy &amp;Procedure</w:t>
        </w:r>
      </w:hyperlink>
      <w:r w:rsidR="004E7051" w:rsidRPr="00CF2793">
        <w:rPr>
          <w:sz w:val="22"/>
          <w:szCs w:val="22"/>
        </w:rPr>
        <w:t xml:space="preserve"> </w:t>
      </w:r>
    </w:p>
    <w:p w14:paraId="5C4F0622" w14:textId="46CAA547" w:rsidR="00F55490" w:rsidRDefault="008D7D21" w:rsidP="0024275E">
      <w:pPr>
        <w:spacing w:after="160" w:line="259" w:lineRule="auto"/>
        <w:jc w:val="both"/>
        <w:rPr>
          <w:sz w:val="22"/>
          <w:szCs w:val="22"/>
        </w:rPr>
      </w:pPr>
      <w:hyperlink r:id="rId95" w:history="1">
        <w:r w:rsidR="004E7051" w:rsidRPr="00B46DE4">
          <w:rPr>
            <w:rStyle w:val="Hyperlink"/>
            <w:sz w:val="22"/>
            <w:szCs w:val="22"/>
          </w:rPr>
          <w:t>Health and Safety Policy</w:t>
        </w:r>
      </w:hyperlink>
    </w:p>
    <w:p w14:paraId="04EBCE66" w14:textId="7D1D1C6E" w:rsidR="004E7051" w:rsidRPr="003F07E4" w:rsidRDefault="008D7D21" w:rsidP="0024275E">
      <w:pPr>
        <w:spacing w:after="160" w:line="259" w:lineRule="auto"/>
        <w:jc w:val="both"/>
        <w:rPr>
          <w:sz w:val="22"/>
          <w:szCs w:val="22"/>
        </w:rPr>
      </w:pPr>
      <w:hyperlink r:id="rId96" w:history="1">
        <w:r w:rsidR="00F55490" w:rsidRPr="003F07E4">
          <w:rPr>
            <w:rStyle w:val="Hyperlink"/>
            <w:sz w:val="22"/>
            <w:szCs w:val="22"/>
          </w:rPr>
          <w:t>Supporting Pupils with Medical Conditions Policy</w:t>
        </w:r>
      </w:hyperlink>
      <w:r w:rsidR="004E7051" w:rsidRPr="003F07E4">
        <w:rPr>
          <w:sz w:val="22"/>
          <w:szCs w:val="22"/>
        </w:rPr>
        <w:t xml:space="preserve"> </w:t>
      </w:r>
    </w:p>
    <w:p w14:paraId="4723380C" w14:textId="67D4DB51" w:rsidR="00671CF7" w:rsidRPr="00671CF7" w:rsidRDefault="008D7D21" w:rsidP="00671CF7">
      <w:pPr>
        <w:spacing w:after="160" w:line="259" w:lineRule="auto"/>
        <w:jc w:val="both"/>
        <w:rPr>
          <w:sz w:val="22"/>
          <w:szCs w:val="22"/>
        </w:rPr>
      </w:pPr>
      <w:hyperlink r:id="rId97" w:history="1">
        <w:r w:rsidR="00671CF7" w:rsidRPr="00671CF7">
          <w:rPr>
            <w:rStyle w:val="Hyperlink"/>
            <w:sz w:val="22"/>
            <w:szCs w:val="22"/>
          </w:rPr>
          <w:t>Attendance Policy</w:t>
        </w:r>
      </w:hyperlink>
      <w:r w:rsidR="00671CF7" w:rsidRPr="00671CF7">
        <w:rPr>
          <w:sz w:val="22"/>
          <w:szCs w:val="22"/>
        </w:rPr>
        <w:t xml:space="preserve"> </w:t>
      </w:r>
    </w:p>
    <w:p w14:paraId="2D2A02FF" w14:textId="2E7C4980" w:rsidR="00671CF7" w:rsidRPr="00671CF7" w:rsidRDefault="008D7D21" w:rsidP="00671CF7">
      <w:pPr>
        <w:spacing w:after="160" w:line="259" w:lineRule="auto"/>
        <w:jc w:val="both"/>
        <w:rPr>
          <w:sz w:val="22"/>
          <w:szCs w:val="22"/>
        </w:rPr>
      </w:pPr>
      <w:hyperlink r:id="rId98" w:history="1">
        <w:r w:rsidR="00671CF7" w:rsidRPr="00671CF7">
          <w:rPr>
            <w:rStyle w:val="Hyperlink"/>
            <w:sz w:val="22"/>
            <w:szCs w:val="22"/>
          </w:rPr>
          <w:t>School Equality Scheme and Accessibility Plan</w:t>
        </w:r>
      </w:hyperlink>
      <w:r w:rsidR="00671CF7" w:rsidRPr="00671CF7">
        <w:rPr>
          <w:sz w:val="22"/>
          <w:szCs w:val="22"/>
        </w:rPr>
        <w:t xml:space="preserve"> </w:t>
      </w:r>
    </w:p>
    <w:p w14:paraId="3FC1B3EC" w14:textId="36889AC4" w:rsidR="00671CF7" w:rsidRPr="00671CF7" w:rsidRDefault="008D7D21" w:rsidP="00671CF7">
      <w:pPr>
        <w:spacing w:after="160" w:line="259" w:lineRule="auto"/>
        <w:jc w:val="both"/>
        <w:rPr>
          <w:sz w:val="22"/>
          <w:szCs w:val="22"/>
        </w:rPr>
      </w:pPr>
      <w:hyperlink r:id="rId99" w:history="1">
        <w:r w:rsidR="00671CF7" w:rsidRPr="00671CF7">
          <w:rPr>
            <w:rStyle w:val="Hyperlink"/>
            <w:sz w:val="22"/>
            <w:szCs w:val="22"/>
          </w:rPr>
          <w:t>Relationships Sex and Health Education Policy</w:t>
        </w:r>
      </w:hyperlink>
      <w:r w:rsidR="00671CF7" w:rsidRPr="00671CF7">
        <w:rPr>
          <w:sz w:val="22"/>
          <w:szCs w:val="22"/>
        </w:rPr>
        <w:t xml:space="preserve"> </w:t>
      </w:r>
    </w:p>
    <w:p w14:paraId="052042EC" w14:textId="76576242" w:rsidR="00671CF7" w:rsidRPr="00671CF7" w:rsidRDefault="008D7D21" w:rsidP="00671CF7">
      <w:pPr>
        <w:spacing w:after="160" w:line="259" w:lineRule="auto"/>
        <w:jc w:val="both"/>
        <w:rPr>
          <w:sz w:val="22"/>
          <w:szCs w:val="22"/>
        </w:rPr>
      </w:pPr>
      <w:hyperlink r:id="rId100" w:history="1">
        <w:r w:rsidR="00671CF7" w:rsidRPr="00671CF7">
          <w:rPr>
            <w:rStyle w:val="Hyperlink"/>
            <w:sz w:val="22"/>
            <w:szCs w:val="22"/>
          </w:rPr>
          <w:t>Children with a Social Worker Policy</w:t>
        </w:r>
      </w:hyperlink>
      <w:r w:rsidR="00671CF7" w:rsidRPr="00671CF7">
        <w:rPr>
          <w:sz w:val="22"/>
          <w:szCs w:val="22"/>
        </w:rPr>
        <w:t xml:space="preserve"> </w:t>
      </w:r>
    </w:p>
    <w:p w14:paraId="41B41793" w14:textId="1EE76CDD" w:rsidR="00671CF7" w:rsidRPr="00671CF7" w:rsidRDefault="008D7D21" w:rsidP="00671CF7">
      <w:pPr>
        <w:spacing w:after="160" w:line="259" w:lineRule="auto"/>
        <w:jc w:val="both"/>
        <w:rPr>
          <w:sz w:val="22"/>
          <w:szCs w:val="22"/>
        </w:rPr>
      </w:pPr>
      <w:hyperlink r:id="rId101" w:history="1">
        <w:r w:rsidR="00671CF7" w:rsidRPr="00671CF7">
          <w:rPr>
            <w:rStyle w:val="Hyperlink"/>
            <w:sz w:val="22"/>
            <w:szCs w:val="22"/>
          </w:rPr>
          <w:t>Privacy notices</w:t>
        </w:r>
      </w:hyperlink>
      <w:r w:rsidR="00671CF7" w:rsidRPr="00671CF7">
        <w:rPr>
          <w:sz w:val="22"/>
          <w:szCs w:val="22"/>
        </w:rPr>
        <w:t xml:space="preserve"> </w:t>
      </w:r>
    </w:p>
    <w:p w14:paraId="34F932F4" w14:textId="77777777" w:rsidR="00671CF7" w:rsidRPr="00671CF7" w:rsidRDefault="00671CF7" w:rsidP="00671CF7">
      <w:pPr>
        <w:spacing w:after="160" w:line="259" w:lineRule="auto"/>
        <w:jc w:val="both"/>
        <w:rPr>
          <w:sz w:val="22"/>
          <w:szCs w:val="22"/>
        </w:rPr>
      </w:pPr>
      <w:r w:rsidRPr="00671CF7">
        <w:rPr>
          <w:sz w:val="22"/>
          <w:szCs w:val="22"/>
        </w:rPr>
        <w:t xml:space="preserve">Staff disciplinary procedures, </w:t>
      </w:r>
    </w:p>
    <w:p w14:paraId="5724783B" w14:textId="77777777" w:rsidR="00671CF7" w:rsidRPr="00671CF7" w:rsidRDefault="00671CF7" w:rsidP="00671CF7">
      <w:pPr>
        <w:spacing w:after="160" w:line="259" w:lineRule="auto"/>
        <w:jc w:val="both"/>
        <w:rPr>
          <w:sz w:val="22"/>
          <w:szCs w:val="22"/>
        </w:rPr>
      </w:pPr>
      <w:r w:rsidRPr="00671CF7">
        <w:rPr>
          <w:sz w:val="22"/>
          <w:szCs w:val="22"/>
        </w:rPr>
        <w:t xml:space="preserve">Staff grievance procedures </w:t>
      </w:r>
    </w:p>
    <w:p w14:paraId="2D25551D" w14:textId="03B536D3" w:rsidR="00671CF7" w:rsidRPr="00671CF7" w:rsidRDefault="008D7D21" w:rsidP="00671CF7">
      <w:pPr>
        <w:spacing w:after="160" w:line="259" w:lineRule="auto"/>
        <w:jc w:val="both"/>
        <w:rPr>
          <w:sz w:val="22"/>
          <w:szCs w:val="22"/>
        </w:rPr>
      </w:pPr>
      <w:hyperlink r:id="rId102" w:history="1">
        <w:r w:rsidR="00671CF7" w:rsidRPr="00671CF7">
          <w:rPr>
            <w:rStyle w:val="Hyperlink"/>
            <w:sz w:val="22"/>
            <w:szCs w:val="22"/>
          </w:rPr>
          <w:t>Online Safety Policy</w:t>
        </w:r>
      </w:hyperlink>
      <w:r w:rsidR="00671CF7" w:rsidRPr="00671CF7">
        <w:rPr>
          <w:sz w:val="22"/>
          <w:szCs w:val="22"/>
        </w:rPr>
        <w:t xml:space="preserve"> </w:t>
      </w:r>
    </w:p>
    <w:p w14:paraId="60CDE3EC" w14:textId="2FEC04E6" w:rsidR="00710513" w:rsidRPr="004E7051" w:rsidRDefault="008D7D21" w:rsidP="00671CF7">
      <w:pPr>
        <w:spacing w:after="160" w:line="259" w:lineRule="auto"/>
        <w:jc w:val="both"/>
        <w:rPr>
          <w:sz w:val="22"/>
          <w:szCs w:val="22"/>
        </w:rPr>
      </w:pPr>
      <w:hyperlink r:id="rId103" w:history="1">
        <w:r w:rsidR="00671CF7" w:rsidRPr="00671CF7">
          <w:rPr>
            <w:rStyle w:val="Hyperlink"/>
            <w:sz w:val="22"/>
            <w:szCs w:val="22"/>
          </w:rPr>
          <w:t>Whistleblowing Policy</w:t>
        </w:r>
      </w:hyperlink>
    </w:p>
    <w:p w14:paraId="2A835BCB" w14:textId="039D1406" w:rsidR="00172AC3" w:rsidRDefault="00172AC3" w:rsidP="00D75B86">
      <w:pPr>
        <w:pStyle w:val="4Bulletedcopyblue"/>
        <w:numPr>
          <w:ilvl w:val="0"/>
          <w:numId w:val="0"/>
        </w:numPr>
        <w:rPr>
          <w:lang w:eastAsia="en-GB"/>
        </w:rPr>
      </w:pPr>
    </w:p>
    <w:p w14:paraId="34FFB5E0" w14:textId="0E88669F" w:rsidR="00145C6E" w:rsidRDefault="00145C6E" w:rsidP="00E94A83">
      <w:pPr>
        <w:spacing w:after="5" w:line="250" w:lineRule="auto"/>
        <w:jc w:val="both"/>
        <w:rPr>
          <w:b/>
          <w:bCs/>
          <w:sz w:val="24"/>
          <w:u w:val="single"/>
        </w:rPr>
      </w:pPr>
    </w:p>
    <w:p w14:paraId="33060B35" w14:textId="3C15DF3B" w:rsidR="00145C6E" w:rsidRPr="00E17FE6" w:rsidRDefault="00847E42" w:rsidP="00E94A83">
      <w:pPr>
        <w:spacing w:after="5" w:line="250" w:lineRule="auto"/>
        <w:jc w:val="both"/>
        <w:rPr>
          <w:b/>
          <w:bCs/>
          <w:sz w:val="22"/>
          <w:szCs w:val="22"/>
          <w:u w:val="single"/>
        </w:rPr>
      </w:pPr>
      <w:r>
        <w:rPr>
          <w:noProof/>
          <w:lang w:eastAsia="en-GB"/>
        </w:rPr>
        <mc:AlternateContent>
          <mc:Choice Requires="wps">
            <w:drawing>
              <wp:anchor distT="0" distB="0" distL="114300" distR="114300" simplePos="0" relativeHeight="251658256" behindDoc="0" locked="0" layoutInCell="1" allowOverlap="1" wp14:anchorId="0B2F88B2" wp14:editId="4CFF1717">
                <wp:simplePos x="0" y="0"/>
                <wp:positionH relativeFrom="margin">
                  <wp:align>left</wp:align>
                </wp:positionH>
                <wp:positionV relativeFrom="paragraph">
                  <wp:posOffset>-660400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30533F" w:rsidRPr="009436F3" w:rsidRDefault="0030533F" w:rsidP="009436F3">
                            <w:pPr>
                              <w:pStyle w:val="Heading1"/>
                              <w:jc w:val="center"/>
                              <w:rPr>
                                <w:sz w:val="36"/>
                                <w:szCs w:val="44"/>
                              </w:rPr>
                            </w:pPr>
                            <w:bookmarkStart w:id="61" w:name="_Toc143175605"/>
                            <w:bookmarkStart w:id="62" w:name="_Toc172548079"/>
                            <w:bookmarkStart w:id="63" w:name="_Toc172617240"/>
                            <w:bookmarkStart w:id="64" w:name="_Toc172619353"/>
                            <w:r w:rsidRPr="009436F3">
                              <w:rPr>
                                <w:sz w:val="36"/>
                                <w:szCs w:val="44"/>
                              </w:rPr>
                              <w:t>Appendix 1: Declaration for whole school staff</w:t>
                            </w:r>
                            <w:bookmarkEnd w:id="61"/>
                            <w:bookmarkEnd w:id="62"/>
                            <w:bookmarkEnd w:id="63"/>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0;margin-top:-52pt;width:481.9pt;height:42.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QZ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" filled="f" strokecolor="#959a00" strokeweight="1.5pt">
                <v:textbox>
                  <w:txbxContent>
                    <w:p w14:paraId="475F88BA" w14:textId="59123E48" w:rsidR="0030533F" w:rsidRPr="009436F3" w:rsidRDefault="003053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 Declaration for whole school staff</w:t>
                      </w:r>
                      <w:bookmarkEnd w:id="123"/>
                      <w:bookmarkEnd w:id="124"/>
                      <w:bookmarkEnd w:id="125"/>
                      <w:bookmarkEnd w:id="126"/>
                    </w:p>
                  </w:txbxContent>
                </v:textbox>
                <w10:wrap anchorx="margin"/>
              </v:shape>
            </w:pict>
          </mc:Fallback>
        </mc:AlternateConten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65" w:name="_Hlk143153721"/>
      <w:r w:rsidRPr="00E17FE6">
        <w:rPr>
          <w:b/>
          <w:bCs/>
          <w:sz w:val="22"/>
          <w:szCs w:val="22"/>
          <w:u w:val="single"/>
        </w:rPr>
        <w:t xml:space="preserve">whole school staff </w:t>
      </w:r>
      <w:bookmarkEnd w:id="65"/>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1178EC7E" w:rsidR="00E94A83" w:rsidRPr="00F55490" w:rsidRDefault="00E94A83" w:rsidP="00E94A83">
      <w:pPr>
        <w:spacing w:after="22" w:line="259" w:lineRule="auto"/>
        <w:jc w:val="both"/>
        <w:rPr>
          <w:sz w:val="22"/>
          <w:szCs w:val="22"/>
        </w:rPr>
      </w:pPr>
      <w:r w:rsidRPr="00E17FE6">
        <w:rPr>
          <w:sz w:val="22"/>
          <w:szCs w:val="22"/>
        </w:rPr>
        <w:t xml:space="preserve">School/College name:    </w:t>
      </w:r>
      <w:r w:rsidR="009C5D10" w:rsidRPr="00F55490">
        <w:rPr>
          <w:color w:val="000000" w:themeColor="text1"/>
          <w:sz w:val="22"/>
          <w:szCs w:val="22"/>
        </w:rPr>
        <w:t xml:space="preserve">Greenway Primary &amp; Nursery School </w:t>
      </w:r>
      <w:r w:rsidR="00FF5CDC">
        <w:rPr>
          <w:color w:val="000000" w:themeColor="text1"/>
          <w:sz w:val="22"/>
          <w:szCs w:val="22"/>
        </w:rPr>
        <w:t xml:space="preserve"> </w:t>
      </w:r>
      <w:r w:rsidRPr="00F55490">
        <w:rPr>
          <w:sz w:val="22"/>
          <w:szCs w:val="22"/>
        </w:rPr>
        <w:t xml:space="preserve"> </w:t>
      </w:r>
    </w:p>
    <w:p w14:paraId="015F480F" w14:textId="4EB9396F" w:rsidR="00E94A83" w:rsidRPr="00F55490" w:rsidRDefault="00E94A83" w:rsidP="0020391A">
      <w:pPr>
        <w:spacing w:after="22" w:line="259" w:lineRule="auto"/>
        <w:jc w:val="both"/>
        <w:rPr>
          <w:sz w:val="22"/>
          <w:szCs w:val="22"/>
        </w:rPr>
      </w:pPr>
      <w:r w:rsidRPr="00F55490">
        <w:rPr>
          <w:sz w:val="22"/>
          <w:szCs w:val="22"/>
        </w:rPr>
        <w:t>Academic Year: September 202</w:t>
      </w:r>
      <w:r w:rsidR="00530F9F" w:rsidRPr="00F55490">
        <w:rPr>
          <w:sz w:val="22"/>
          <w:szCs w:val="22"/>
        </w:rPr>
        <w:t>4</w:t>
      </w:r>
      <w:r w:rsidRPr="00F55490">
        <w:rPr>
          <w:sz w:val="22"/>
          <w:szCs w:val="22"/>
        </w:rPr>
        <w:t>/202</w:t>
      </w:r>
      <w:r w:rsidR="00530F9F" w:rsidRPr="00F55490">
        <w:rPr>
          <w:sz w:val="22"/>
          <w:szCs w:val="22"/>
        </w:rPr>
        <w:t>5</w:t>
      </w:r>
    </w:p>
    <w:p w14:paraId="3F5C25B7" w14:textId="43421B0E" w:rsidR="00E94A83" w:rsidRPr="00E17FE6" w:rsidRDefault="00E94A83" w:rsidP="00E94A83">
      <w:pPr>
        <w:spacing w:after="22" w:line="259" w:lineRule="auto"/>
        <w:jc w:val="both"/>
        <w:rPr>
          <w:sz w:val="22"/>
          <w:szCs w:val="22"/>
        </w:rPr>
      </w:pPr>
      <w:r w:rsidRPr="00F55490">
        <w:rPr>
          <w:sz w:val="22"/>
          <w:szCs w:val="22"/>
        </w:rPr>
        <w:t xml:space="preserve">Return declaration to:  </w:t>
      </w:r>
      <w:r w:rsidR="00C52E7A" w:rsidRPr="00F55490">
        <w:rPr>
          <w:color w:val="000000" w:themeColor="text1"/>
          <w:sz w:val="22"/>
          <w:szCs w:val="22"/>
        </w:rPr>
        <w:t>Danielle Roe</w:t>
      </w:r>
      <w:r w:rsidR="00FF5CDC">
        <w:rPr>
          <w:i/>
          <w:iCs/>
          <w:color w:val="000000" w:themeColor="text1"/>
          <w:sz w:val="22"/>
          <w:szCs w:val="22"/>
        </w:rPr>
        <w:t xml:space="preserve"> </w:t>
      </w:r>
      <w:r w:rsidRPr="00F55490">
        <w:rPr>
          <w:sz w:val="22"/>
          <w:szCs w:val="22"/>
        </w:rPr>
        <w:t xml:space="preserve">by:  Date </w:t>
      </w:r>
      <w:r w:rsidR="00FF5CDC">
        <w:rPr>
          <w:sz w:val="22"/>
          <w:szCs w:val="22"/>
        </w:rPr>
        <w:t>6 December 2024.</w:t>
      </w:r>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 xml:space="preserve">Please agree a time and date with your </w:t>
      </w:r>
      <w:proofErr w:type="gramStart"/>
      <w:r w:rsidRPr="00E17FE6">
        <w:rPr>
          <w:i/>
          <w:iCs/>
          <w:color w:val="000000" w:themeColor="text1"/>
          <w:sz w:val="22"/>
          <w:szCs w:val="22"/>
        </w:rPr>
        <w:t>school’s</w:t>
      </w:r>
      <w:proofErr w:type="gramEnd"/>
      <w:r w:rsidRPr="00E17FE6">
        <w:rPr>
          <w:i/>
          <w:iCs/>
          <w:color w:val="000000" w:themeColor="text1"/>
          <w:sz w:val="22"/>
          <w:szCs w:val="22"/>
        </w:rPr>
        <w:t xml:space="preserve"> DSL/DDSL, to read the following Child Protection Policy and associated parts of statutory guidance Keeping Children Safe in Education </w:t>
      </w:r>
      <w:proofErr w:type="spellStart"/>
      <w:r w:rsidRPr="00E17FE6">
        <w:rPr>
          <w:i/>
          <w:iCs/>
          <w:color w:val="000000" w:themeColor="text1"/>
          <w:sz w:val="22"/>
          <w:szCs w:val="22"/>
        </w:rPr>
        <w:t>DfE</w:t>
      </w:r>
      <w:proofErr w:type="spellEnd"/>
      <w:r w:rsidRPr="00E17FE6">
        <w:rPr>
          <w:i/>
          <w:iCs/>
          <w:color w:val="000000" w:themeColor="text1"/>
          <w:sz w:val="22"/>
          <w:szCs w:val="22"/>
        </w:rPr>
        <w:t xml:space="preserv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875D85C" w:rsidR="00AD635B" w:rsidRPr="00E17FE6" w:rsidRDefault="00AD635B" w:rsidP="00801FB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The school’s </w:t>
            </w:r>
            <w:hyperlink r:id="rId104" w:history="1">
              <w:r w:rsidRPr="00B46DE4">
                <w:rPr>
                  <w:rStyle w:val="Hyperlink"/>
                  <w:rFonts w:ascii="Arial" w:hAnsi="Arial" w:cs="Arial"/>
                  <w:sz w:val="22"/>
                  <w:szCs w:val="22"/>
                </w:rPr>
                <w:t>Child Protection Policy</w:t>
              </w:r>
            </w:hyperlink>
            <w:r w:rsidRPr="00E17FE6">
              <w:rPr>
                <w:rFonts w:ascii="Arial" w:hAnsi="Arial" w:cs="Arial"/>
                <w:sz w:val="22"/>
                <w:szCs w:val="22"/>
              </w:rPr>
              <w:t xml:space="preserve">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tc>
          <w:tcPr>
            <w:tcW w:w="3685" w:type="dxa"/>
          </w:tcPr>
          <w:p w14:paraId="1D5A9C27" w14:textId="4D3D12B6" w:rsidR="00AD635B" w:rsidRPr="00E17FE6" w:rsidRDefault="00AD635B" w:rsidP="00E66626">
            <w:pPr>
              <w:ind w:right="182"/>
              <w:jc w:val="both"/>
              <w:rPr>
                <w:rFonts w:cs="Arial"/>
                <w:i/>
                <w:iCs/>
                <w:color w:val="000000" w:themeColor="text1"/>
                <w:sz w:val="22"/>
                <w:szCs w:val="22"/>
              </w:rPr>
            </w:pPr>
          </w:p>
        </w:tc>
      </w:tr>
      <w:tr w:rsidR="00AD635B" w:rsidRPr="00E17FE6" w14:paraId="1887E8DE" w14:textId="77777777" w:rsidTr="0020391A">
        <w:tc>
          <w:tcPr>
            <w:tcW w:w="6516" w:type="dxa"/>
          </w:tcPr>
          <w:p w14:paraId="096F689D" w14:textId="26CE6B62" w:rsidR="00AD635B" w:rsidRPr="00E17FE6" w:rsidRDefault="00AD635B" w:rsidP="00801FB0">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r w:rsidR="008D7D21">
              <w:fldChar w:fldCharType="begin"/>
            </w:r>
            <w:r w:rsidR="008D7D21">
              <w:instrText xml:space="preserve"> HYPERLINK "https://www.gov.uk/government/publications/keeping-children-safe-in-education--2" </w:instrText>
            </w:r>
            <w:r w:rsidR="008D7D21">
              <w:fldChar w:fldCharType="separate"/>
            </w:r>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r w:rsidR="008D7D21">
              <w:rPr>
                <w:rStyle w:val="Hyperlink"/>
                <w:rFonts w:ascii="Arial" w:hAnsi="Arial" w:cs="Arial"/>
                <w:bCs/>
                <w:sz w:val="22"/>
                <w:szCs w:val="22"/>
              </w:rPr>
              <w:fldChar w:fldCharType="end"/>
            </w:r>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tc>
          <w:tcPr>
            <w:tcW w:w="3685" w:type="dxa"/>
          </w:tcPr>
          <w:p w14:paraId="120D0510" w14:textId="2949F863" w:rsidR="00AD635B" w:rsidRPr="00E17FE6" w:rsidRDefault="00AD635B" w:rsidP="00E66626">
            <w:pPr>
              <w:ind w:right="182"/>
              <w:jc w:val="both"/>
              <w:rPr>
                <w:rFonts w:cs="Arial"/>
                <w:i/>
                <w:iCs/>
                <w:color w:val="000000" w:themeColor="text1"/>
                <w:sz w:val="22"/>
                <w:szCs w:val="22"/>
              </w:rPr>
            </w:pPr>
          </w:p>
        </w:tc>
      </w:tr>
      <w:tr w:rsidR="00AD635B" w:rsidRPr="00E17FE6" w14:paraId="5432AB31" w14:textId="77777777" w:rsidTr="0020391A">
        <w:tc>
          <w:tcPr>
            <w:tcW w:w="6516" w:type="dxa"/>
          </w:tcPr>
          <w:p w14:paraId="30FD4D03" w14:textId="717D0594" w:rsidR="00AD635B" w:rsidRPr="00E17FE6" w:rsidRDefault="00AD635B" w:rsidP="00801FB0">
            <w:pPr>
              <w:pStyle w:val="Heading3"/>
              <w:numPr>
                <w:ilvl w:val="0"/>
                <w:numId w:val="4"/>
              </w:numPr>
              <w:outlineLvl w:val="2"/>
              <w:rPr>
                <w:color w:val="000000"/>
              </w:rPr>
            </w:pPr>
            <w:bookmarkStart w:id="66" w:name="_Toc143156893"/>
            <w:r w:rsidRPr="00E17FE6">
              <w:t xml:space="preserve">Annex B (Specific Safeguarding issues) </w:t>
            </w:r>
            <w:proofErr w:type="spellStart"/>
            <w:r w:rsidRPr="00E17FE6">
              <w:t>KCSiE</w:t>
            </w:r>
            <w:proofErr w:type="spellEnd"/>
            <w:r w:rsidRPr="00E17FE6">
              <w:t xml:space="preserve"> 202</w:t>
            </w:r>
            <w:bookmarkEnd w:id="66"/>
            <w:r w:rsidR="00EC22FD">
              <w:t>4</w:t>
            </w:r>
            <w:r w:rsidRPr="00E17FE6">
              <w:t xml:space="preserve"> </w:t>
            </w:r>
          </w:p>
        </w:tc>
        <w:tc>
          <w:tcPr>
            <w:tcW w:w="3685" w:type="dxa"/>
          </w:tcPr>
          <w:p w14:paraId="0080470F" w14:textId="4B1E9138" w:rsidR="00AD635B" w:rsidRPr="00E17FE6" w:rsidRDefault="00AD635B" w:rsidP="00AD635B">
            <w:pPr>
              <w:ind w:right="182"/>
              <w:jc w:val="both"/>
              <w:rPr>
                <w:rFonts w:cs="Arial"/>
                <w:i/>
                <w:iCs/>
                <w:color w:val="000000" w:themeColor="text1"/>
                <w:sz w:val="22"/>
                <w:szCs w:val="22"/>
              </w:rPr>
            </w:pPr>
          </w:p>
        </w:tc>
      </w:tr>
      <w:tr w:rsidR="00AD635B" w:rsidRPr="00E17FE6" w14:paraId="234EAF36" w14:textId="77777777" w:rsidTr="0020391A">
        <w:tc>
          <w:tcPr>
            <w:tcW w:w="6516" w:type="dxa"/>
          </w:tcPr>
          <w:p w14:paraId="36DE5F1A" w14:textId="2E07EF35" w:rsidR="00AD635B" w:rsidRPr="00E17FE6" w:rsidRDefault="00AD635B" w:rsidP="00801FB0">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801FB0">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18652D2B" w:rsidR="00AD635B" w:rsidRPr="00E17FE6" w:rsidRDefault="00AD635B" w:rsidP="00AD635B">
            <w:pPr>
              <w:ind w:right="182"/>
              <w:jc w:val="both"/>
              <w:rPr>
                <w:rFonts w:cs="Arial"/>
                <w:i/>
                <w:iCs/>
                <w:color w:val="000000" w:themeColor="text1"/>
                <w:sz w:val="22"/>
                <w:szCs w:val="22"/>
              </w:rPr>
            </w:pPr>
          </w:p>
        </w:tc>
      </w:tr>
      <w:tr w:rsidR="00AD635B" w:rsidRPr="00E17FE6" w14:paraId="1CA90DDA" w14:textId="77777777" w:rsidTr="0020391A">
        <w:tc>
          <w:tcPr>
            <w:tcW w:w="6516" w:type="dxa"/>
          </w:tcPr>
          <w:p w14:paraId="011DA93B" w14:textId="3FC016A1" w:rsidR="00AD635B" w:rsidRPr="00E17FE6" w:rsidRDefault="00AD635B" w:rsidP="00801FB0">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If I need support or I am worried about the wellbeing and safety of a child</w:t>
            </w:r>
            <w:r w:rsidR="00FF603F" w:rsidRPr="00E17FE6">
              <w:rPr>
                <w:rFonts w:ascii="Arial" w:hAnsi="Arial" w:cs="Arial"/>
                <w:sz w:val="22"/>
                <w:szCs w:val="22"/>
              </w:rPr>
              <w:t>(</w:t>
            </w:r>
            <w:proofErr w:type="spellStart"/>
            <w:r w:rsidRPr="00E17FE6">
              <w:rPr>
                <w:rFonts w:ascii="Arial" w:hAnsi="Arial" w:cs="Arial"/>
                <w:sz w:val="22"/>
                <w:szCs w:val="22"/>
              </w:rPr>
              <w:t>ren</w:t>
            </w:r>
            <w:proofErr w:type="spellEnd"/>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66626" w14:paraId="3ECB5466" w14:textId="77777777" w:rsidTr="0020391A">
        <w:trPr>
          <w:trHeight w:val="588"/>
        </w:trPr>
        <w:tc>
          <w:tcPr>
            <w:tcW w:w="6516" w:type="dxa"/>
          </w:tcPr>
          <w:p w14:paraId="1C85271C" w14:textId="77777777" w:rsidR="00AD635B" w:rsidRPr="00E17FE6" w:rsidRDefault="00AD635B" w:rsidP="00801FB0">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0BBF1C88" w:rsidR="00AD635B" w:rsidRPr="00E66626" w:rsidRDefault="00E66626" w:rsidP="00AD635B">
            <w:pPr>
              <w:ind w:right="182"/>
              <w:jc w:val="both"/>
              <w:rPr>
                <w:rFonts w:cs="Arial"/>
                <w:color w:val="000000" w:themeColor="text1"/>
                <w:sz w:val="22"/>
                <w:szCs w:val="22"/>
              </w:rPr>
            </w:pPr>
            <w:r w:rsidRPr="00E66626">
              <w:rPr>
                <w:rFonts w:cs="Arial"/>
                <w:sz w:val="22"/>
                <w:szCs w:val="22"/>
              </w:rPr>
              <w:t xml:space="preserve">Policies </w:t>
            </w:r>
            <w:proofErr w:type="gramStart"/>
            <w:r w:rsidRPr="00E66626">
              <w:rPr>
                <w:rFonts w:cs="Arial"/>
                <w:sz w:val="22"/>
                <w:szCs w:val="22"/>
              </w:rPr>
              <w:t>can be found</w:t>
            </w:r>
            <w:proofErr w:type="gramEnd"/>
            <w:r w:rsidRPr="00E66626">
              <w:rPr>
                <w:rFonts w:cs="Arial"/>
                <w:sz w:val="22"/>
                <w:szCs w:val="22"/>
              </w:rPr>
              <w:t xml:space="preserve"> on the T drive and a </w:t>
            </w:r>
            <w:proofErr w:type="spellStart"/>
            <w:r w:rsidRPr="00E66626">
              <w:rPr>
                <w:rFonts w:cs="Arial"/>
                <w:sz w:val="22"/>
                <w:szCs w:val="22"/>
              </w:rPr>
              <w:t>papercopy</w:t>
            </w:r>
            <w:proofErr w:type="spellEnd"/>
            <w:r w:rsidRPr="00E66626">
              <w:rPr>
                <w:rFonts w:cs="Arial"/>
                <w:sz w:val="22"/>
                <w:szCs w:val="22"/>
              </w:rPr>
              <w:t xml:space="preserve"> is printed and is located in the staffroom.</w:t>
            </w:r>
          </w:p>
        </w:tc>
      </w:tr>
    </w:tbl>
    <w:p w14:paraId="295F93D0" w14:textId="77777777" w:rsidR="0020391A" w:rsidRDefault="0020391A" w:rsidP="00E94A83">
      <w:pPr>
        <w:ind w:right="182"/>
        <w:jc w:val="both"/>
        <w:rPr>
          <w:rFonts w:cs="Arial"/>
          <w:b/>
          <w:bCs/>
          <w:sz w:val="22"/>
          <w:szCs w:val="22"/>
        </w:rPr>
      </w:pPr>
    </w:p>
    <w:p w14:paraId="24199914" w14:textId="3B78B6E4" w:rsidR="00F55490" w:rsidRDefault="00E94A83" w:rsidP="00371B94">
      <w:pPr>
        <w:ind w:right="182"/>
        <w:jc w:val="both"/>
        <w:rPr>
          <w:rFonts w:cs="Arial"/>
          <w:sz w:val="22"/>
          <w:szCs w:val="22"/>
        </w:rPr>
      </w:pPr>
      <w:r w:rsidRPr="00E17FE6">
        <w:rPr>
          <w:rFonts w:cs="Arial"/>
          <w:b/>
          <w:bCs/>
          <w:sz w:val="22"/>
          <w:szCs w:val="22"/>
        </w:rPr>
        <w:t xml:space="preserve">Declaration:  </w:t>
      </w:r>
      <w:r w:rsidRPr="00BC7738">
        <w:rPr>
          <w:rFonts w:cs="Arial"/>
          <w:sz w:val="22"/>
          <w:szCs w:val="22"/>
        </w:rPr>
        <w:t xml:space="preserve">I </w:t>
      </w:r>
      <w:r w:rsidR="00E66626" w:rsidRPr="00E66626">
        <w:rPr>
          <w:rFonts w:cs="Arial"/>
          <w:bCs/>
          <w:sz w:val="22"/>
          <w:szCs w:val="22"/>
        </w:rPr>
        <w:t>…</w:t>
      </w:r>
      <w:r w:rsidR="00E66626">
        <w:rPr>
          <w:rFonts w:cs="Arial"/>
          <w:bCs/>
          <w:sz w:val="22"/>
          <w:szCs w:val="22"/>
        </w:rPr>
        <w:t>………………………………………………………………………</w:t>
      </w:r>
      <w:r w:rsidRPr="00BC7738">
        <w:rPr>
          <w:rFonts w:cs="Arial"/>
          <w:sz w:val="22"/>
          <w:szCs w:val="22"/>
        </w:rPr>
        <w:t xml:space="preserve">have read my school’s Child Protection Policy and the associated guidance as above and agree that I understand my role and responsibilities in </w:t>
      </w:r>
    </w:p>
    <w:p w14:paraId="3D663B16" w14:textId="488C28A2" w:rsidR="0020391A" w:rsidRPr="0020391A" w:rsidRDefault="00E94A83" w:rsidP="00371B94">
      <w:pPr>
        <w:ind w:right="182"/>
        <w:jc w:val="both"/>
        <w:rPr>
          <w:rFonts w:cs="Arial"/>
          <w:color w:val="000000" w:themeColor="text1"/>
          <w:sz w:val="22"/>
          <w:szCs w:val="22"/>
        </w:rPr>
      </w:pPr>
      <w:proofErr w:type="gramStart"/>
      <w:r w:rsidRPr="00BC7738">
        <w:rPr>
          <w:rFonts w:cs="Arial"/>
          <w:sz w:val="22"/>
          <w:szCs w:val="22"/>
        </w:rPr>
        <w:t>relation</w:t>
      </w:r>
      <w:proofErr w:type="gramEnd"/>
      <w:r w:rsidRPr="00BC7738">
        <w:rPr>
          <w:rFonts w:cs="Arial"/>
          <w:sz w:val="22"/>
          <w:szCs w:val="22"/>
        </w:rPr>
        <w:t xml:space="preserve"> to safeguarding children and promoting their welfare at </w:t>
      </w:r>
      <w:r w:rsidR="00E66626">
        <w:rPr>
          <w:rFonts w:cs="Arial"/>
          <w:color w:val="000000" w:themeColor="text1"/>
          <w:sz w:val="22"/>
          <w:szCs w:val="22"/>
        </w:rPr>
        <w:t>GREENWAY PRIMARY AND NURSERY SCHOOL</w:t>
      </w:r>
    </w:p>
    <w:p w14:paraId="0996F1CD" w14:textId="5A3A52DA" w:rsidR="00566609" w:rsidRDefault="00E94A83" w:rsidP="00371B94">
      <w:pPr>
        <w:spacing w:after="305"/>
        <w:ind w:right="182"/>
        <w:jc w:val="both"/>
        <w:rPr>
          <w:rFonts w:cs="Arial"/>
          <w:sz w:val="22"/>
          <w:szCs w:val="22"/>
        </w:rPr>
      </w:pPr>
      <w:r w:rsidRPr="00E17FE6">
        <w:rPr>
          <w:rFonts w:cs="Arial"/>
          <w:sz w:val="22"/>
          <w:szCs w:val="22"/>
        </w:rPr>
        <w:t>Signed ………</w:t>
      </w:r>
      <w:r w:rsidR="00FF5CDC">
        <w:rPr>
          <w:rFonts w:cs="Arial"/>
          <w:sz w:val="22"/>
          <w:szCs w:val="22"/>
        </w:rPr>
        <w:t>……………………………………………………………………and returned to DSL.</w:t>
      </w:r>
    </w:p>
    <w:p w14:paraId="5819D6F1" w14:textId="5E98B976" w:rsidR="00F55490" w:rsidRPr="00FF5CDC" w:rsidRDefault="00FF5CDC" w:rsidP="00F95BB7">
      <w:pPr>
        <w:spacing w:after="305"/>
        <w:ind w:right="182"/>
        <w:jc w:val="both"/>
        <w:rPr>
          <w:rFonts w:cs="Arial"/>
          <w:sz w:val="22"/>
          <w:szCs w:val="22"/>
        </w:rPr>
      </w:pPr>
      <w:r>
        <w:rPr>
          <w:rFonts w:cs="Arial"/>
          <w:sz w:val="22"/>
          <w:szCs w:val="22"/>
        </w:rPr>
        <w:t>Date………………………………………………………………………………………………………</w:t>
      </w:r>
    </w:p>
    <w:p w14:paraId="04AC5C75" w14:textId="06006470" w:rsidR="00371B94" w:rsidRPr="00F95BB7" w:rsidRDefault="00F55490" w:rsidP="00F95BB7">
      <w:pPr>
        <w:spacing w:after="305"/>
        <w:ind w:right="182"/>
        <w:jc w:val="both"/>
        <w:rPr>
          <w:rFonts w:cs="Arial"/>
          <w:sz w:val="24"/>
        </w:rPr>
      </w:pPr>
      <w:r>
        <w:rPr>
          <w:noProof/>
          <w:lang w:eastAsia="en-GB"/>
        </w:rPr>
        <w:lastRenderedPageBreak/>
        <mc:AlternateContent>
          <mc:Choice Requires="wps">
            <w:drawing>
              <wp:anchor distT="0" distB="0" distL="114300" distR="114300" simplePos="0" relativeHeight="251658255" behindDoc="0" locked="0" layoutInCell="1" allowOverlap="1" wp14:anchorId="32272747" wp14:editId="08ABA104">
                <wp:simplePos x="0" y="0"/>
                <wp:positionH relativeFrom="page">
                  <wp:posOffset>714375</wp:posOffset>
                </wp:positionH>
                <wp:positionV relativeFrom="paragraph">
                  <wp:posOffset>25400</wp:posOffset>
                </wp:positionV>
                <wp:extent cx="6109970" cy="336550"/>
                <wp:effectExtent l="0" t="0" r="24130" b="25400"/>
                <wp:wrapNone/>
                <wp:docPr id="97930" name="Text Box 97930"/>
                <wp:cNvGraphicFramePr/>
                <a:graphic xmlns:a="http://schemas.openxmlformats.org/drawingml/2006/main">
                  <a:graphicData uri="http://schemas.microsoft.com/office/word/2010/wordprocessingShape">
                    <wps:wsp>
                      <wps:cNvSpPr txBox="1"/>
                      <wps:spPr>
                        <a:xfrm rot="10800000" flipV="1">
                          <a:off x="0" y="0"/>
                          <a:ext cx="6109970" cy="336550"/>
                        </a:xfrm>
                        <a:prstGeom prst="rect">
                          <a:avLst/>
                        </a:prstGeom>
                        <a:noFill/>
                        <a:ln w="19050">
                          <a:solidFill>
                            <a:srgbClr val="959A00"/>
                          </a:solidFill>
                        </a:ln>
                      </wps:spPr>
                      <wps:txbx>
                        <w:txbxContent>
                          <w:p w14:paraId="3F695C45" w14:textId="1CEE1902" w:rsidR="0030533F" w:rsidRPr="009436F3" w:rsidRDefault="0030533F" w:rsidP="009436F3">
                            <w:pPr>
                              <w:pStyle w:val="Heading1"/>
                              <w:jc w:val="center"/>
                              <w:rPr>
                                <w:sz w:val="220"/>
                                <w:szCs w:val="220"/>
                              </w:rPr>
                            </w:pPr>
                            <w:bookmarkStart w:id="67" w:name="_Toc143175607"/>
                            <w:bookmarkStart w:id="68" w:name="_Toc172548080"/>
                            <w:bookmarkStart w:id="69" w:name="_Toc172617241"/>
                            <w:bookmarkStart w:id="70" w:name="_Toc172619354"/>
                            <w:r w:rsidRPr="009436F3">
                              <w:rPr>
                                <w:sz w:val="36"/>
                                <w:szCs w:val="180"/>
                              </w:rPr>
                              <w:t>Appendix 2:</w:t>
                            </w:r>
                            <w:bookmarkEnd w:id="67"/>
                            <w:r w:rsidRPr="009436F3">
                              <w:rPr>
                                <w:sz w:val="36"/>
                                <w:szCs w:val="180"/>
                              </w:rPr>
                              <w:t xml:space="preserve"> </w:t>
                            </w:r>
                            <w:r w:rsidRPr="009436F3">
                              <w:rPr>
                                <w:sz w:val="36"/>
                                <w:szCs w:val="44"/>
                              </w:rPr>
                              <w:t>Declaration for Governing Body</w:t>
                            </w:r>
                            <w:bookmarkEnd w:id="68"/>
                            <w:bookmarkEnd w:id="69"/>
                            <w:bookmarkEnd w:id="70"/>
                          </w:p>
                          <w:p w14:paraId="6EEB6CCF" w14:textId="77777777" w:rsidR="0030533F" w:rsidRDefault="003053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56.25pt;margin-top:2pt;width:481.1pt;height:26.5pt;rotation:180;flip:y;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" filled="f" strokecolor="#959a00" strokeweight="1.5pt">
                <v:textbox>
                  <w:txbxContent>
                    <w:p w14:paraId="3F695C45" w14:textId="1CEE1902" w:rsidR="0030533F" w:rsidRPr="009436F3" w:rsidRDefault="003053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bookmarkEnd w:id="133"/>
                      <w:r w:rsidRPr="009436F3">
                        <w:rPr>
                          <w:sz w:val="36"/>
                          <w:szCs w:val="180"/>
                        </w:rPr>
                        <w:t xml:space="preserve"> </w:t>
                      </w:r>
                      <w:r w:rsidRPr="009436F3">
                        <w:rPr>
                          <w:sz w:val="36"/>
                          <w:szCs w:val="44"/>
                        </w:rPr>
                        <w:t>Declaration for Governing Body</w:t>
                      </w:r>
                      <w:bookmarkEnd w:id="134"/>
                      <w:bookmarkEnd w:id="135"/>
                      <w:bookmarkEnd w:id="136"/>
                    </w:p>
                    <w:p w14:paraId="6EEB6CCF" w14:textId="77777777" w:rsidR="0030533F" w:rsidRDefault="0030533F"/>
                  </w:txbxContent>
                </v:textbox>
                <w10:wrap anchorx="page"/>
              </v:shape>
            </w:pict>
          </mc:Fallback>
        </mc:AlternateContent>
      </w:r>
    </w:p>
    <w:p w14:paraId="735EDD7F" w14:textId="26C4CBAB" w:rsidR="00E94A83" w:rsidRPr="00176664" w:rsidRDefault="00371B94" w:rsidP="009B7106">
      <w:pPr>
        <w:spacing w:after="160" w:line="259" w:lineRule="auto"/>
        <w:jc w:val="both"/>
        <w:rPr>
          <w:rFonts w:cs="Arial"/>
          <w:sz w:val="22"/>
          <w:szCs w:val="22"/>
        </w:rPr>
      </w:pPr>
      <w:r w:rsidRPr="008D7D21">
        <w:rPr>
          <w:rFonts w:eastAsia="Times New Roman" w:cs="Arial"/>
          <w:i/>
          <w:iCs/>
          <w:sz w:val="22"/>
          <w:szCs w:val="22"/>
        </w:rPr>
        <w:t>[</w:t>
      </w:r>
      <w:r w:rsidR="00CE6928" w:rsidRPr="008D7D21">
        <w:rPr>
          <w:rFonts w:eastAsia="Times New Roman" w:cs="Arial"/>
          <w:i/>
          <w:iCs/>
          <w:sz w:val="22"/>
          <w:szCs w:val="22"/>
        </w:rPr>
        <w:t>Governors</w:t>
      </w:r>
      <w:r w:rsidR="008D4AA4" w:rsidRPr="008D7D21">
        <w:rPr>
          <w:rFonts w:eastAsia="Times New Roman" w:cs="Arial"/>
          <w:i/>
          <w:iCs/>
          <w:sz w:val="22"/>
          <w:szCs w:val="22"/>
        </w:rPr>
        <w:t xml:space="preserve">, you are </w:t>
      </w:r>
      <w:r w:rsidR="001C1A69" w:rsidRPr="008D7D21">
        <w:rPr>
          <w:rFonts w:eastAsia="Times New Roman" w:cs="Arial"/>
          <w:i/>
          <w:iCs/>
          <w:sz w:val="22"/>
          <w:szCs w:val="22"/>
        </w:rPr>
        <w:t xml:space="preserve">only required to </w:t>
      </w:r>
      <w:r w:rsidR="0023006B" w:rsidRPr="008D7D21">
        <w:rPr>
          <w:rFonts w:eastAsia="Times New Roman" w:cs="Arial"/>
          <w:i/>
          <w:iCs/>
          <w:sz w:val="22"/>
          <w:szCs w:val="22"/>
        </w:rPr>
        <w:t xml:space="preserve">sign </w:t>
      </w:r>
      <w:r w:rsidR="00136B1D" w:rsidRPr="008D7D21">
        <w:rPr>
          <w:rFonts w:eastAsia="Times New Roman" w:cs="Arial"/>
          <w:i/>
          <w:iCs/>
          <w:sz w:val="22"/>
          <w:szCs w:val="22"/>
        </w:rPr>
        <w:t xml:space="preserve">this declaration if </w:t>
      </w:r>
      <w:r w:rsidR="00134F9C" w:rsidRPr="008D7D21">
        <w:rPr>
          <w:rFonts w:eastAsia="Times New Roman" w:cs="Arial"/>
          <w:i/>
          <w:iCs/>
          <w:sz w:val="22"/>
          <w:szCs w:val="22"/>
        </w:rPr>
        <w:t>there is no o</w:t>
      </w:r>
      <w:r w:rsidR="006C6606" w:rsidRPr="008D7D21">
        <w:rPr>
          <w:rFonts w:eastAsia="Times New Roman" w:cs="Arial"/>
          <w:i/>
          <w:iCs/>
          <w:sz w:val="22"/>
          <w:szCs w:val="22"/>
        </w:rPr>
        <w:t xml:space="preserve">pportunity </w:t>
      </w:r>
      <w:r w:rsidR="008D4AA4" w:rsidRPr="008D7D21">
        <w:rPr>
          <w:rFonts w:eastAsia="Times New Roman" w:cs="Arial"/>
          <w:i/>
          <w:iCs/>
          <w:sz w:val="22"/>
          <w:szCs w:val="22"/>
        </w:rPr>
        <w:t xml:space="preserve">for you to </w:t>
      </w:r>
      <w:r w:rsidR="00CE6928" w:rsidRPr="008D7D21">
        <w:rPr>
          <w:i/>
          <w:iCs/>
          <w:sz w:val="22"/>
          <w:szCs w:val="22"/>
        </w:rPr>
        <w:t xml:space="preserve">confirm electronically on </w:t>
      </w:r>
      <w:r w:rsidR="001A06B8" w:rsidRPr="008D7D21">
        <w:rPr>
          <w:i/>
          <w:iCs/>
          <w:sz w:val="22"/>
          <w:szCs w:val="22"/>
        </w:rPr>
        <w:t xml:space="preserve">HFL </w:t>
      </w:r>
      <w:r w:rsidR="00CE6928" w:rsidRPr="008D7D21">
        <w:rPr>
          <w:i/>
          <w:iCs/>
          <w:sz w:val="22"/>
          <w:szCs w:val="22"/>
        </w:rPr>
        <w:t>Governor</w:t>
      </w:r>
      <w:r w:rsidR="00F5773D" w:rsidRPr="008D7D21">
        <w:rPr>
          <w:i/>
          <w:iCs/>
          <w:sz w:val="22"/>
          <w:szCs w:val="22"/>
        </w:rPr>
        <w:t xml:space="preserve"> </w:t>
      </w:r>
      <w:r w:rsidR="00CE6928" w:rsidRPr="008D7D21">
        <w:rPr>
          <w:i/>
          <w:iCs/>
          <w:sz w:val="22"/>
          <w:szCs w:val="22"/>
        </w:rPr>
        <w:t>Hub</w:t>
      </w:r>
      <w:r w:rsidR="001A06B8" w:rsidRPr="008D7D21">
        <w:rPr>
          <w:i/>
          <w:iCs/>
          <w:sz w:val="22"/>
          <w:szCs w:val="22"/>
        </w:rPr>
        <w:t>/alternative document</w:t>
      </w:r>
      <w:r w:rsidR="00134F9C" w:rsidRPr="008D7D21">
        <w:rPr>
          <w:i/>
          <w:iCs/>
          <w:sz w:val="22"/>
          <w:szCs w:val="22"/>
        </w:rPr>
        <w:t xml:space="preserve">. If the latter is the case </w:t>
      </w:r>
      <w:r w:rsidR="008D4AA4" w:rsidRPr="008D7D21">
        <w:rPr>
          <w:i/>
          <w:iCs/>
          <w:sz w:val="22"/>
          <w:szCs w:val="22"/>
        </w:rPr>
        <w:t xml:space="preserve">and you </w:t>
      </w:r>
      <w:r w:rsidR="00083F82" w:rsidRPr="008D7D21">
        <w:rPr>
          <w:i/>
          <w:iCs/>
          <w:sz w:val="22"/>
          <w:szCs w:val="22"/>
        </w:rPr>
        <w:t xml:space="preserve">do sign this </w:t>
      </w:r>
      <w:r w:rsidR="00D86C0B" w:rsidRPr="008D7D21">
        <w:rPr>
          <w:i/>
          <w:iCs/>
          <w:sz w:val="22"/>
          <w:szCs w:val="22"/>
        </w:rPr>
        <w:t>declaration</w:t>
      </w:r>
      <w:r w:rsidR="00083F82" w:rsidRPr="008D7D21">
        <w:rPr>
          <w:i/>
          <w:iCs/>
          <w:sz w:val="22"/>
          <w:szCs w:val="22"/>
        </w:rPr>
        <w:t xml:space="preserve">, please ensure </w:t>
      </w:r>
      <w:r w:rsidR="00F72688" w:rsidRPr="008D7D21">
        <w:rPr>
          <w:i/>
          <w:iCs/>
          <w:sz w:val="22"/>
          <w:szCs w:val="22"/>
        </w:rPr>
        <w:t xml:space="preserve">the </w:t>
      </w:r>
      <w:r w:rsidR="00C32CFB" w:rsidRPr="008D7D21">
        <w:rPr>
          <w:rFonts w:eastAsia="Times New Roman" w:cs="Arial"/>
          <w:i/>
          <w:iCs/>
          <w:sz w:val="22"/>
          <w:szCs w:val="22"/>
        </w:rPr>
        <w:t xml:space="preserve">copy </w:t>
      </w:r>
      <w:r w:rsidR="00D86C0B" w:rsidRPr="008D7D21">
        <w:rPr>
          <w:rFonts w:eastAsia="Times New Roman" w:cs="Arial"/>
          <w:i/>
          <w:iCs/>
          <w:sz w:val="22"/>
          <w:szCs w:val="22"/>
        </w:rPr>
        <w:t xml:space="preserve">with </w:t>
      </w:r>
      <w:r w:rsidR="00F50B01" w:rsidRPr="008D7D21">
        <w:rPr>
          <w:rFonts w:eastAsia="Times New Roman" w:cs="Arial"/>
          <w:i/>
          <w:iCs/>
          <w:sz w:val="22"/>
          <w:szCs w:val="22"/>
        </w:rPr>
        <w:t>signatures</w:t>
      </w:r>
      <w:r w:rsidR="00D86C0B" w:rsidRPr="008D7D21">
        <w:rPr>
          <w:rFonts w:eastAsia="Times New Roman" w:cs="Arial"/>
          <w:i/>
          <w:iCs/>
          <w:sz w:val="22"/>
          <w:szCs w:val="22"/>
        </w:rPr>
        <w:t xml:space="preserve"> is kept as a master by the school and </w:t>
      </w:r>
      <w:r w:rsidR="00F50B01" w:rsidRPr="008D7D21">
        <w:rPr>
          <w:rFonts w:eastAsia="Times New Roman" w:cs="Arial"/>
          <w:i/>
          <w:iCs/>
          <w:sz w:val="22"/>
          <w:szCs w:val="22"/>
        </w:rPr>
        <w:t xml:space="preserve">a copy </w:t>
      </w:r>
      <w:r w:rsidR="0099274B" w:rsidRPr="008D7D21">
        <w:rPr>
          <w:rFonts w:eastAsia="Times New Roman" w:cs="Arial"/>
          <w:i/>
          <w:iCs/>
          <w:sz w:val="22"/>
          <w:szCs w:val="22"/>
        </w:rPr>
        <w:t xml:space="preserve">without </w:t>
      </w:r>
      <w:r w:rsidR="00765DC8" w:rsidRPr="008D7D21">
        <w:rPr>
          <w:rFonts w:eastAsia="Times New Roman" w:cs="Arial"/>
          <w:i/>
          <w:iCs/>
          <w:sz w:val="22"/>
          <w:szCs w:val="22"/>
        </w:rPr>
        <w:t>signature</w:t>
      </w:r>
      <w:r w:rsidR="0099274B" w:rsidRPr="008D7D21">
        <w:rPr>
          <w:rFonts w:eastAsia="Times New Roman" w:cs="Arial"/>
          <w:i/>
          <w:iCs/>
          <w:sz w:val="22"/>
          <w:szCs w:val="22"/>
        </w:rPr>
        <w:t xml:space="preserve"> is </w:t>
      </w:r>
      <w:r w:rsidR="00D86C0B" w:rsidRPr="008D7D21">
        <w:rPr>
          <w:rFonts w:eastAsia="Times New Roman" w:cs="Arial"/>
          <w:i/>
          <w:iCs/>
          <w:sz w:val="22"/>
          <w:szCs w:val="22"/>
        </w:rPr>
        <w:t xml:space="preserve">placed </w:t>
      </w:r>
      <w:r w:rsidR="00F5121F" w:rsidRPr="008D7D21">
        <w:rPr>
          <w:rFonts w:eastAsia="Times New Roman" w:cs="Arial"/>
          <w:i/>
          <w:iCs/>
          <w:sz w:val="22"/>
          <w:szCs w:val="22"/>
        </w:rPr>
        <w:t xml:space="preserve">on your </w:t>
      </w:r>
      <w:r w:rsidR="000C2700" w:rsidRPr="008D7D21">
        <w:rPr>
          <w:rFonts w:eastAsia="Times New Roman" w:cs="Arial"/>
          <w:i/>
          <w:iCs/>
          <w:sz w:val="22"/>
          <w:szCs w:val="22"/>
        </w:rPr>
        <w:t>school’s</w:t>
      </w:r>
      <w:r w:rsidR="00F5121F" w:rsidRPr="008D7D21">
        <w:rPr>
          <w:rFonts w:eastAsia="Times New Roman" w:cs="Arial"/>
          <w:i/>
          <w:iCs/>
          <w:sz w:val="22"/>
          <w:szCs w:val="22"/>
        </w:rPr>
        <w:t xml:space="preserve"> website</w:t>
      </w:r>
      <w:r w:rsidRPr="008D7D21">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F55490">
        <w:rPr>
          <w:rFonts w:cs="Arial"/>
          <w:b/>
          <w:bCs/>
          <w:sz w:val="22"/>
          <w:szCs w:val="22"/>
          <w:u w:val="single"/>
        </w:rPr>
        <w:t>202</w:t>
      </w:r>
      <w:r w:rsidR="000A65C5" w:rsidRPr="00F55490">
        <w:rPr>
          <w:rFonts w:cs="Arial"/>
          <w:b/>
          <w:bCs/>
          <w:sz w:val="22"/>
          <w:szCs w:val="22"/>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3FA7DBE5" w:rsidR="00E94A83" w:rsidRPr="00176664" w:rsidRDefault="00E94A83" w:rsidP="00E94A83">
      <w:pPr>
        <w:spacing w:after="22" w:line="259" w:lineRule="auto"/>
        <w:jc w:val="both"/>
        <w:rPr>
          <w:rFonts w:cs="Arial"/>
          <w:sz w:val="22"/>
          <w:szCs w:val="22"/>
        </w:rPr>
      </w:pPr>
      <w:r w:rsidRPr="00176664">
        <w:rPr>
          <w:rFonts w:cs="Arial"/>
          <w:sz w:val="22"/>
          <w:szCs w:val="22"/>
        </w:rPr>
        <w:t xml:space="preserve">School/College name:   </w:t>
      </w:r>
      <w:r w:rsidR="009510B7">
        <w:rPr>
          <w:rFonts w:cs="Arial"/>
          <w:sz w:val="22"/>
          <w:szCs w:val="22"/>
        </w:rPr>
        <w:t xml:space="preserve">Greenway Primary &amp; Nursery School </w:t>
      </w:r>
    </w:p>
    <w:p w14:paraId="4069C460" w14:textId="0FFB5EAC" w:rsidR="00E94A83" w:rsidRPr="009510B7" w:rsidRDefault="00E94A83" w:rsidP="002430A4">
      <w:pPr>
        <w:spacing w:after="22" w:line="259" w:lineRule="auto"/>
        <w:jc w:val="both"/>
        <w:rPr>
          <w:rFonts w:cs="Arial"/>
          <w:sz w:val="22"/>
          <w:szCs w:val="22"/>
        </w:rPr>
      </w:pPr>
      <w:r w:rsidRPr="00176664">
        <w:rPr>
          <w:rFonts w:cs="Arial"/>
          <w:sz w:val="22"/>
          <w:szCs w:val="22"/>
        </w:rPr>
        <w:t xml:space="preserve">Academic Year: </w:t>
      </w:r>
      <w:r w:rsidRPr="009510B7">
        <w:rPr>
          <w:rFonts w:cs="Arial"/>
          <w:sz w:val="22"/>
          <w:szCs w:val="22"/>
        </w:rPr>
        <w:t>September 202</w:t>
      </w:r>
      <w:r w:rsidR="00E9406A" w:rsidRPr="009510B7">
        <w:rPr>
          <w:rFonts w:cs="Arial"/>
          <w:sz w:val="22"/>
          <w:szCs w:val="22"/>
        </w:rPr>
        <w:t>4</w:t>
      </w:r>
      <w:r w:rsidR="002430A4" w:rsidRPr="009510B7">
        <w:rPr>
          <w:rFonts w:cs="Arial"/>
          <w:sz w:val="22"/>
          <w:szCs w:val="22"/>
        </w:rPr>
        <w:t xml:space="preserve"> - </w:t>
      </w:r>
      <w:r w:rsidR="008A6B0D" w:rsidRPr="009510B7">
        <w:rPr>
          <w:rFonts w:cs="Arial"/>
          <w:sz w:val="22"/>
          <w:szCs w:val="22"/>
        </w:rPr>
        <w:t xml:space="preserve">2025 </w:t>
      </w:r>
    </w:p>
    <w:p w14:paraId="349F6926" w14:textId="447D4154" w:rsidR="00E94A83" w:rsidRPr="009510B7" w:rsidRDefault="00E94A83" w:rsidP="00E94A83">
      <w:pPr>
        <w:spacing w:after="22" w:line="259" w:lineRule="auto"/>
        <w:jc w:val="both"/>
        <w:rPr>
          <w:rFonts w:cs="Arial"/>
          <w:sz w:val="22"/>
          <w:szCs w:val="22"/>
        </w:rPr>
      </w:pPr>
      <w:r w:rsidRPr="009510B7">
        <w:rPr>
          <w:rFonts w:cs="Arial"/>
          <w:sz w:val="22"/>
          <w:szCs w:val="22"/>
        </w:rPr>
        <w:t xml:space="preserve">Return declaration to:  </w:t>
      </w:r>
      <w:r w:rsidR="00C52E7A" w:rsidRPr="009510B7">
        <w:rPr>
          <w:rFonts w:cs="Arial"/>
          <w:color w:val="000000" w:themeColor="text1"/>
          <w:sz w:val="22"/>
          <w:szCs w:val="22"/>
        </w:rPr>
        <w:t>Elizabeth O’Reilly</w:t>
      </w:r>
      <w:r w:rsidRPr="009510B7">
        <w:rPr>
          <w:rFonts w:cs="Arial"/>
          <w:color w:val="000000" w:themeColor="text1"/>
          <w:sz w:val="22"/>
          <w:szCs w:val="22"/>
        </w:rPr>
        <w:t xml:space="preserve"> </w:t>
      </w:r>
      <w:r w:rsidRPr="009510B7">
        <w:rPr>
          <w:rFonts w:cs="Arial"/>
          <w:sz w:val="22"/>
          <w:szCs w:val="22"/>
        </w:rPr>
        <w:t xml:space="preserve">by:  Date </w:t>
      </w:r>
      <w:r w:rsidR="00FF5CDC">
        <w:rPr>
          <w:rFonts w:cs="Arial"/>
          <w:sz w:val="22"/>
          <w:szCs w:val="22"/>
        </w:rPr>
        <w:t>21/12/2024</w:t>
      </w:r>
    </w:p>
    <w:p w14:paraId="06FC609B" w14:textId="5D63CB0E" w:rsidR="00E94A83" w:rsidRPr="00176664" w:rsidRDefault="00E94A83" w:rsidP="00E94A83">
      <w:pPr>
        <w:ind w:left="10" w:right="182" w:hanging="10"/>
        <w:jc w:val="both"/>
        <w:rPr>
          <w:rFonts w:cs="Arial"/>
          <w:i/>
          <w:iCs/>
          <w:color w:val="000000" w:themeColor="text1"/>
          <w:sz w:val="22"/>
          <w:szCs w:val="22"/>
        </w:rPr>
      </w:pPr>
      <w:r w:rsidRPr="009510B7">
        <w:rPr>
          <w:rFonts w:cs="Arial"/>
          <w:i/>
          <w:iCs/>
          <w:color w:val="000000" w:themeColor="text1"/>
          <w:sz w:val="22"/>
          <w:szCs w:val="22"/>
        </w:rPr>
        <w:t xml:space="preserve">Please agree a time and date with your Chair of Governor/Link Governor for safeguarding, to read the </w:t>
      </w:r>
      <w:r w:rsidR="00F128B4" w:rsidRPr="009510B7">
        <w:rPr>
          <w:rFonts w:cs="Arial"/>
          <w:i/>
          <w:iCs/>
          <w:color w:val="000000" w:themeColor="text1"/>
          <w:sz w:val="22"/>
          <w:szCs w:val="22"/>
        </w:rPr>
        <w:t>S</w:t>
      </w:r>
      <w:r w:rsidRPr="009510B7">
        <w:rPr>
          <w:rFonts w:cs="Arial"/>
          <w:i/>
          <w:iCs/>
          <w:color w:val="000000" w:themeColor="text1"/>
          <w:sz w:val="22"/>
          <w:szCs w:val="22"/>
        </w:rPr>
        <w:t xml:space="preserve">tatutory </w:t>
      </w:r>
      <w:r w:rsidR="00F128B4" w:rsidRPr="009510B7">
        <w:rPr>
          <w:rFonts w:cs="Arial"/>
          <w:i/>
          <w:iCs/>
          <w:color w:val="000000" w:themeColor="text1"/>
          <w:sz w:val="22"/>
          <w:szCs w:val="22"/>
        </w:rPr>
        <w:t>G</w:t>
      </w:r>
      <w:r w:rsidRPr="009510B7">
        <w:rPr>
          <w:rFonts w:cs="Arial"/>
          <w:i/>
          <w:iCs/>
          <w:color w:val="000000" w:themeColor="text1"/>
          <w:sz w:val="22"/>
          <w:szCs w:val="22"/>
        </w:rPr>
        <w:t>uidance and Policy set out in table below</w:t>
      </w:r>
      <w:r w:rsidR="00F128B4" w:rsidRPr="009510B7">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E97E012" w:rsidR="00E94A83" w:rsidRPr="00176664" w:rsidRDefault="00E94A83" w:rsidP="00801FB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w:t>
            </w:r>
            <w:hyperlink r:id="rId105" w:history="1">
              <w:r w:rsidRPr="00B46DE4">
                <w:rPr>
                  <w:rStyle w:val="Hyperlink"/>
                  <w:rFonts w:ascii="Arial" w:hAnsi="Arial" w:cs="Arial"/>
                  <w:sz w:val="22"/>
                  <w:szCs w:val="22"/>
                </w:rPr>
                <w:t>Child Protection Policy</w:t>
              </w:r>
            </w:hyperlink>
            <w:r w:rsidRPr="00176664">
              <w:rPr>
                <w:rFonts w:ascii="Arial" w:hAnsi="Arial" w:cs="Arial"/>
                <w:sz w:val="22"/>
                <w:szCs w:val="22"/>
              </w:rPr>
              <w:t xml:space="preserve"> (arrangements for safeguarding and promoting the welfare of children in your school)</w:t>
            </w:r>
          </w:p>
        </w:tc>
        <w:tc>
          <w:tcPr>
            <w:tcW w:w="3969" w:type="dxa"/>
          </w:tcPr>
          <w:p w14:paraId="054A5A2B" w14:textId="4A0D4010" w:rsidR="00E94A83" w:rsidRPr="00176664" w:rsidRDefault="00E94A83">
            <w:pPr>
              <w:ind w:right="182"/>
              <w:jc w:val="both"/>
              <w:rPr>
                <w:rFonts w:cs="Arial"/>
                <w:i/>
                <w:iCs/>
                <w:color w:val="000000" w:themeColor="text1"/>
                <w:sz w:val="22"/>
                <w:szCs w:val="22"/>
              </w:rPr>
            </w:pPr>
          </w:p>
        </w:tc>
      </w:tr>
      <w:tr w:rsidR="00E94A83" w:rsidRPr="00176664" w14:paraId="2E126F43" w14:textId="77777777" w:rsidTr="00F95BB7">
        <w:tc>
          <w:tcPr>
            <w:tcW w:w="6946" w:type="dxa"/>
          </w:tcPr>
          <w:p w14:paraId="7B38C189" w14:textId="76283F3D" w:rsidR="00E94A83" w:rsidRPr="00176664" w:rsidRDefault="004354F5" w:rsidP="00801FB0">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106" w:history="1">
              <w:proofErr w:type="spellStart"/>
              <w:r w:rsidR="0049519E" w:rsidRPr="008D7D21">
                <w:rPr>
                  <w:rStyle w:val="Hyperlink"/>
                  <w:rFonts w:ascii="Arial" w:hAnsi="Arial" w:cs="Arial"/>
                  <w:sz w:val="22"/>
                  <w:szCs w:val="22"/>
                </w:rPr>
                <w:t>KC</w:t>
              </w:r>
              <w:r w:rsidR="0049519E" w:rsidRPr="008D7D21">
                <w:rPr>
                  <w:rStyle w:val="Hyperlink"/>
                  <w:rFonts w:ascii="Arial" w:hAnsi="Arial" w:cs="Arial"/>
                  <w:sz w:val="22"/>
                  <w:szCs w:val="22"/>
                </w:rPr>
                <w:t>S</w:t>
              </w:r>
              <w:r w:rsidR="0049519E" w:rsidRPr="008D7D21">
                <w:rPr>
                  <w:rStyle w:val="Hyperlink"/>
                  <w:rFonts w:ascii="Arial" w:hAnsi="Arial" w:cs="Arial"/>
                  <w:sz w:val="22"/>
                  <w:szCs w:val="22"/>
                </w:rPr>
                <w:t>iE</w:t>
              </w:r>
              <w:proofErr w:type="spellEnd"/>
              <w:r w:rsidR="0049519E" w:rsidRPr="008D7D21">
                <w:rPr>
                  <w:rStyle w:val="Hyperlink"/>
                  <w:rFonts w:ascii="Arial" w:hAnsi="Arial" w:cs="Arial"/>
                  <w:sz w:val="22"/>
                  <w:szCs w:val="22"/>
                </w:rPr>
                <w:t xml:space="preserve"> 202</w:t>
              </w:r>
              <w:r w:rsidR="00C907DF" w:rsidRPr="008D7D21">
                <w:rPr>
                  <w:rStyle w:val="Hyperlink"/>
                  <w:rFonts w:ascii="Arial" w:hAnsi="Arial" w:cs="Arial"/>
                  <w:sz w:val="22"/>
                  <w:szCs w:val="22"/>
                </w:rPr>
                <w:t>4</w:t>
              </w:r>
            </w:hyperlink>
            <w:bookmarkStart w:id="71" w:name="_GoBack"/>
            <w:bookmarkEnd w:id="71"/>
            <w:r w:rsidR="009D1E05" w:rsidRPr="00176664">
              <w:rPr>
                <w:rFonts w:ascii="Arial" w:hAnsi="Arial" w:cs="Arial"/>
                <w:bCs/>
                <w:sz w:val="22"/>
                <w:szCs w:val="22"/>
              </w:rPr>
              <w:t xml:space="preserve"> </w:t>
            </w:r>
          </w:p>
        </w:tc>
        <w:tc>
          <w:tcPr>
            <w:tcW w:w="3969" w:type="dxa"/>
          </w:tcPr>
          <w:p w14:paraId="1299B71C" w14:textId="65B0CA1B" w:rsidR="00E94A83" w:rsidRPr="00176664" w:rsidRDefault="00E94A83">
            <w:pPr>
              <w:ind w:right="182"/>
              <w:jc w:val="both"/>
              <w:rPr>
                <w:rFonts w:cs="Arial"/>
                <w:i/>
                <w:iCs/>
                <w:color w:val="000000" w:themeColor="text1"/>
                <w:sz w:val="22"/>
                <w:szCs w:val="22"/>
              </w:rPr>
            </w:pPr>
          </w:p>
        </w:tc>
      </w:tr>
      <w:tr w:rsidR="00E94A83" w:rsidRPr="00176664" w14:paraId="7DBB555F" w14:textId="77777777" w:rsidTr="00F95BB7">
        <w:tc>
          <w:tcPr>
            <w:tcW w:w="6946" w:type="dxa"/>
          </w:tcPr>
          <w:p w14:paraId="47782077" w14:textId="4CDAC61D" w:rsidR="00E94A83" w:rsidRPr="00176664" w:rsidRDefault="00E94A83" w:rsidP="00801FB0">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comply with such guidance and safeguarding arrangements at all times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801FB0">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57EF6656" w:rsidR="00E94A83" w:rsidRPr="00176664" w:rsidRDefault="00215F47" w:rsidP="00FF5CDC">
            <w:pPr>
              <w:ind w:right="182"/>
              <w:jc w:val="both"/>
              <w:rPr>
                <w:rFonts w:cs="Arial"/>
                <w:color w:val="000000" w:themeColor="text1"/>
                <w:sz w:val="22"/>
                <w:szCs w:val="22"/>
              </w:rPr>
            </w:pPr>
            <w:r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rsidP="00801FB0">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proofErr w:type="spellStart"/>
            <w:r w:rsidRPr="00176664">
              <w:rPr>
                <w:rFonts w:ascii="Arial" w:hAnsi="Arial" w:cs="Arial"/>
                <w:sz w:val="22"/>
                <w:szCs w:val="22"/>
              </w:rPr>
              <w:t>ren</w:t>
            </w:r>
            <w:proofErr w:type="spellEnd"/>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01835F35" w:rsidR="00E94A83" w:rsidRPr="00176664" w:rsidRDefault="00E94A83" w:rsidP="00801FB0">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FF5CDC">
              <w:rPr>
                <w:rFonts w:ascii="Arial" w:hAnsi="Arial" w:cs="Arial"/>
                <w:sz w:val="22"/>
                <w:szCs w:val="22"/>
              </w:rPr>
              <w:t>I know that further guidance, together with copies of the policies mentioned above, are available on the school</w:t>
            </w:r>
            <w:r w:rsidR="00FF5CDC" w:rsidRPr="00FF5CDC">
              <w:rPr>
                <w:rFonts w:ascii="Arial" w:hAnsi="Arial" w:cs="Arial"/>
                <w:sz w:val="22"/>
                <w:szCs w:val="22"/>
              </w:rPr>
              <w:t>’s website and Governor Hub.</w:t>
            </w:r>
          </w:p>
        </w:tc>
        <w:tc>
          <w:tcPr>
            <w:tcW w:w="3969" w:type="dxa"/>
          </w:tcPr>
          <w:p w14:paraId="12634D9F" w14:textId="77777777" w:rsidR="00FF5CDC" w:rsidRDefault="00FF5CDC">
            <w:pPr>
              <w:ind w:right="182"/>
              <w:jc w:val="both"/>
            </w:pPr>
          </w:p>
          <w:p w14:paraId="6A822648" w14:textId="1CBD7FC3" w:rsidR="00E94A83" w:rsidRPr="00176664" w:rsidRDefault="00E94A83">
            <w:pPr>
              <w:ind w:right="182"/>
              <w:jc w:val="both"/>
              <w:rPr>
                <w:rFonts w:cs="Arial"/>
                <w:color w:val="000000" w:themeColor="text1"/>
                <w:sz w:val="22"/>
                <w:szCs w:val="22"/>
                <w:highlight w:val="yellow"/>
              </w:rPr>
            </w:pPr>
          </w:p>
        </w:tc>
      </w:tr>
    </w:tbl>
    <w:p w14:paraId="062D6A52" w14:textId="77777777" w:rsidR="00E94A83" w:rsidRPr="00176664" w:rsidRDefault="00E94A83" w:rsidP="00E94A83">
      <w:pPr>
        <w:ind w:right="182"/>
        <w:jc w:val="both"/>
        <w:rPr>
          <w:rFonts w:cs="Arial"/>
          <w:b/>
          <w:bCs/>
          <w:sz w:val="22"/>
          <w:szCs w:val="22"/>
        </w:rPr>
      </w:pPr>
    </w:p>
    <w:p w14:paraId="1ED14ED1" w14:textId="78709D9C"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F5CDC">
        <w:rPr>
          <w:rFonts w:cs="Arial"/>
          <w:i/>
          <w:iCs/>
          <w:sz w:val="22"/>
          <w:szCs w:val="22"/>
        </w:rPr>
        <w:t xml:space="preserve">I </w:t>
      </w:r>
      <w:r w:rsidR="00FF5CDC">
        <w:rPr>
          <w:rFonts w:cs="Arial"/>
          <w:bCs/>
          <w:i/>
          <w:iCs/>
          <w:sz w:val="22"/>
          <w:szCs w:val="22"/>
        </w:rPr>
        <w:t>…………….………..</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00FF5CDC">
        <w:rPr>
          <w:rFonts w:cs="Arial"/>
          <w:i/>
          <w:iCs/>
          <w:sz w:val="22"/>
          <w:szCs w:val="22"/>
        </w:rPr>
        <w:t>Greenway Primary &amp; Nursery.</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6C11D815" w14:textId="2B388325" w:rsidR="009510B7"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FF5CDC">
        <w:rPr>
          <w:rFonts w:cs="Arial"/>
          <w:sz w:val="22"/>
          <w:szCs w:val="22"/>
        </w:rPr>
        <w:t>Chair of Governors</w:t>
      </w:r>
      <w:r w:rsidRPr="00176664">
        <w:rPr>
          <w:rFonts w:cs="Arial"/>
          <w:sz w:val="22"/>
          <w:szCs w:val="22"/>
          <w:highlight w:val="yellow"/>
        </w:rPr>
        <w:t xml:space="preserve"> </w:t>
      </w:r>
    </w:p>
    <w:p w14:paraId="5216B0AC" w14:textId="151A1A8B" w:rsidR="00FF5CDC" w:rsidRDefault="00FF5CDC" w:rsidP="00F95BB7">
      <w:pPr>
        <w:spacing w:after="305"/>
        <w:ind w:right="182"/>
        <w:jc w:val="both"/>
        <w:rPr>
          <w:rFonts w:cs="Arial"/>
          <w:sz w:val="22"/>
          <w:szCs w:val="22"/>
          <w:highlight w:val="yellow"/>
        </w:rPr>
      </w:pPr>
    </w:p>
    <w:p w14:paraId="377AE18A" w14:textId="72278A69" w:rsidR="00176664" w:rsidRPr="00FF5CDC" w:rsidRDefault="00FF5CDC" w:rsidP="00F95BB7">
      <w:pPr>
        <w:spacing w:after="305"/>
        <w:ind w:right="182"/>
        <w:jc w:val="both"/>
        <w:rPr>
          <w:rFonts w:cs="Arial"/>
          <w:sz w:val="22"/>
          <w:szCs w:val="22"/>
        </w:rPr>
      </w:pPr>
      <w:bookmarkStart w:id="72" w:name="_Hlk141688634"/>
      <w:r w:rsidRPr="00FF5CDC">
        <w:rPr>
          <w:rFonts w:cs="Arial"/>
          <w:sz w:val="22"/>
          <w:szCs w:val="22"/>
        </w:rPr>
        <w:t>Date …………………….</w:t>
      </w:r>
    </w:p>
    <w:p w14:paraId="00B16DA0" w14:textId="2009D36A" w:rsidR="00D55A56" w:rsidRDefault="00D55A56" w:rsidP="0024275E">
      <w:pPr>
        <w:jc w:val="both"/>
        <w:rPr>
          <w:rFonts w:cs="Arial"/>
          <w:sz w:val="22"/>
          <w:szCs w:val="22"/>
          <w:lang w:val="en-US"/>
        </w:rPr>
      </w:pPr>
    </w:p>
    <w:p w14:paraId="64969320" w14:textId="34005A48" w:rsidR="00D55A56" w:rsidRDefault="00847E42" w:rsidP="0024275E">
      <w:pPr>
        <w:jc w:val="both"/>
        <w:rPr>
          <w:rFonts w:cs="Arial"/>
          <w:sz w:val="22"/>
          <w:szCs w:val="22"/>
          <w:lang w:val="en-US"/>
        </w:rPr>
      </w:pPr>
      <w:r w:rsidRPr="00D55A56">
        <w:rPr>
          <w:noProof/>
          <w:sz w:val="22"/>
          <w:szCs w:val="22"/>
          <w:lang w:eastAsia="en-GB"/>
        </w:rPr>
        <w:lastRenderedPageBreak/>
        <mc:AlternateContent>
          <mc:Choice Requires="wps">
            <w:drawing>
              <wp:anchor distT="0" distB="0" distL="114300" distR="114300" simplePos="0" relativeHeight="251658259" behindDoc="0" locked="0" layoutInCell="1" allowOverlap="1" wp14:anchorId="2DCC9DAC" wp14:editId="72FDE97A">
                <wp:simplePos x="0" y="0"/>
                <wp:positionH relativeFrom="margin">
                  <wp:align>right</wp:align>
                </wp:positionH>
                <wp:positionV relativeFrom="paragraph">
                  <wp:posOffset>-608330</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30533F" w:rsidRPr="009436F3" w:rsidRDefault="0030533F" w:rsidP="009436F3">
                            <w:pPr>
                              <w:pStyle w:val="Heading1"/>
                              <w:jc w:val="center"/>
                              <w:rPr>
                                <w:sz w:val="36"/>
                                <w:szCs w:val="44"/>
                              </w:rPr>
                            </w:pPr>
                            <w:bookmarkStart w:id="73" w:name="_Toc172617242"/>
                            <w:bookmarkStart w:id="74" w:name="_Toc172619355"/>
                            <w:r w:rsidRPr="009436F3">
                              <w:rPr>
                                <w:sz w:val="36"/>
                                <w:szCs w:val="44"/>
                              </w:rPr>
                              <w:t>Appendix 3: Abuse, Neglect and Exploitation</w:t>
                            </w:r>
                            <w:bookmarkEnd w:id="73"/>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3" style="position:absolute;left:0;text-align:left;margin-left:430.7pt;margin-top:-47.9pt;width:481.9pt;height:42.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" filled="f" strokecolor="#959a00" strokeweight="1.5pt">
                <v:textbox>
                  <w:txbxContent>
                    <w:p w14:paraId="0BD26D62" w14:textId="77777777" w:rsidR="0030533F" w:rsidRPr="009436F3" w:rsidRDefault="0030533F" w:rsidP="009436F3">
                      <w:pPr>
                        <w:pStyle w:val="Heading1"/>
                        <w:jc w:val="center"/>
                        <w:rPr>
                          <w:sz w:val="36"/>
                          <w:szCs w:val="44"/>
                        </w:rPr>
                      </w:pPr>
                      <w:bookmarkStart w:id="140" w:name="_Toc172617242"/>
                      <w:bookmarkStart w:id="141" w:name="_Toc172619355"/>
                      <w:r w:rsidRPr="009436F3">
                        <w:rPr>
                          <w:sz w:val="36"/>
                          <w:szCs w:val="44"/>
                        </w:rPr>
                        <w:t>Appendix 3: Abuse, Neglect and Exploitation</w:t>
                      </w:r>
                      <w:bookmarkEnd w:id="140"/>
                      <w:bookmarkEnd w:id="141"/>
                    </w:p>
                  </w:txbxContent>
                </v:textbox>
                <w10:wrap anchorx="margin"/>
              </v:rect>
            </w:pict>
          </mc:Fallback>
        </mc:AlternateContent>
      </w: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75" w:name="_Hlk172204788"/>
            <w:r w:rsidRPr="001854A4">
              <w:rPr>
                <w:rFonts w:cs="Arial"/>
                <w:b/>
                <w:sz w:val="20"/>
                <w:szCs w:val="20"/>
              </w:rPr>
              <w:t>Bruises:</w:t>
            </w:r>
          </w:p>
          <w:p w14:paraId="4E5DE679"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801FB0">
            <w:pPr>
              <w:pStyle w:val="4Bulletedcopyblue"/>
              <w:numPr>
                <w:ilvl w:val="0"/>
                <w:numId w:val="47"/>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801FB0">
            <w:pPr>
              <w:pStyle w:val="4Bulletedcopyblue"/>
              <w:numPr>
                <w:ilvl w:val="0"/>
                <w:numId w:val="47"/>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801FB0">
            <w:pPr>
              <w:pStyle w:val="4Bulletedcopyblue"/>
              <w:numPr>
                <w:ilvl w:val="0"/>
                <w:numId w:val="48"/>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801FB0">
            <w:pPr>
              <w:pStyle w:val="4Bulletedcopyblue"/>
              <w:numPr>
                <w:ilvl w:val="0"/>
                <w:numId w:val="48"/>
              </w:numPr>
              <w:jc w:val="left"/>
              <w:rPr>
                <w:rFonts w:cs="Arial"/>
                <w:sz w:val="20"/>
                <w:szCs w:val="20"/>
              </w:rPr>
            </w:pPr>
            <w:r w:rsidRPr="001854A4">
              <w:rPr>
                <w:rFonts w:cs="Arial"/>
                <w:sz w:val="20"/>
                <w:szCs w:val="20"/>
              </w:rPr>
              <w:t>These may be on the hands, back, shoulders or buttocks. Scalds in particular may be on lower limbs, both arms and/or both legs</w:t>
            </w:r>
          </w:p>
          <w:p w14:paraId="03852DAA" w14:textId="77777777" w:rsidR="002252F8" w:rsidRPr="001854A4" w:rsidRDefault="002252F8" w:rsidP="00801FB0">
            <w:pPr>
              <w:pStyle w:val="4Bulletedcopyblue"/>
              <w:numPr>
                <w:ilvl w:val="0"/>
                <w:numId w:val="48"/>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801FB0">
            <w:pPr>
              <w:pStyle w:val="4Bulletedcopyblue"/>
              <w:numPr>
                <w:ilvl w:val="0"/>
                <w:numId w:val="48"/>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801FB0">
            <w:pPr>
              <w:pStyle w:val="4Bulletedcopyblue"/>
              <w:numPr>
                <w:ilvl w:val="0"/>
                <w:numId w:val="48"/>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801FB0">
            <w:pPr>
              <w:pStyle w:val="4Bulletedcopyblue"/>
              <w:numPr>
                <w:ilvl w:val="0"/>
                <w:numId w:val="49"/>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801FB0">
            <w:pPr>
              <w:pStyle w:val="4Bulletedcopyblue"/>
              <w:numPr>
                <w:ilvl w:val="0"/>
                <w:numId w:val="49"/>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Risks and vulnerability factors</w:t>
            </w:r>
          </w:p>
          <w:p w14:paraId="49CAA8AE" w14:textId="77777777" w:rsidR="002252F8" w:rsidRDefault="002252F8" w:rsidP="00801FB0">
            <w:pPr>
              <w:pStyle w:val="4Bulletedcopyblue"/>
              <w:numPr>
                <w:ilvl w:val="0"/>
                <w:numId w:val="50"/>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75"/>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 xml:space="preserve">Age or developmentally inappropriate expectations </w:t>
            </w:r>
            <w:proofErr w:type="gramStart"/>
            <w:r w:rsidRPr="001854A4">
              <w:rPr>
                <w:rFonts w:cs="Arial"/>
                <w:sz w:val="20"/>
                <w:szCs w:val="20"/>
              </w:rPr>
              <w:t>being imposed</w:t>
            </w:r>
            <w:proofErr w:type="gramEnd"/>
            <w:r w:rsidRPr="001854A4">
              <w:rPr>
                <w:rFonts w:cs="Arial"/>
                <w:sz w:val="20"/>
                <w:szCs w:val="20"/>
              </w:rPr>
              <w:t xml:space="preserve">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Lack confidence</w:t>
            </w:r>
          </w:p>
          <w:p w14:paraId="46F7EC12"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801FB0">
            <w:pPr>
              <w:pStyle w:val="4Bulletedcopyblue"/>
              <w:numPr>
                <w:ilvl w:val="0"/>
                <w:numId w:val="50"/>
              </w:numPr>
              <w:jc w:val="left"/>
              <w:rPr>
                <w:rFonts w:cs="Arial"/>
                <w:sz w:val="20"/>
                <w:szCs w:val="20"/>
              </w:rPr>
            </w:pPr>
            <w:r w:rsidRPr="001854A4">
              <w:rPr>
                <w:rFonts w:cs="Arial"/>
                <w:sz w:val="20"/>
                <w:szCs w:val="20"/>
              </w:rPr>
              <w:t>Risk and vulnerability factors</w:t>
            </w:r>
          </w:p>
          <w:p w14:paraId="0050FF10" w14:textId="77777777" w:rsidR="002252F8" w:rsidRDefault="002252F8" w:rsidP="00801FB0">
            <w:pPr>
              <w:pStyle w:val="4Bulletedcopyblue"/>
              <w:numPr>
                <w:ilvl w:val="0"/>
                <w:numId w:val="50"/>
              </w:numPr>
              <w:jc w:val="left"/>
              <w:rPr>
                <w:rFonts w:cs="Arial"/>
                <w:sz w:val="20"/>
                <w:szCs w:val="20"/>
              </w:rPr>
            </w:pPr>
            <w:r w:rsidRPr="001854A4">
              <w:rPr>
                <w:rFonts w:cs="Arial"/>
                <w:sz w:val="20"/>
                <w:szCs w:val="20"/>
              </w:rPr>
              <w:t xml:space="preserve">Children from any background can be at risk of emotional abuse. </w:t>
            </w:r>
            <w:proofErr w:type="gramStart"/>
            <w:r w:rsidRPr="001854A4">
              <w:rPr>
                <w:rFonts w:cs="Arial"/>
                <w:sz w:val="20"/>
                <w:szCs w:val="20"/>
              </w:rPr>
              <w:t>But</w:t>
            </w:r>
            <w:proofErr w:type="gramEnd"/>
            <w:r w:rsidRPr="001854A4">
              <w:rPr>
                <w:rFonts w:cs="Arial"/>
                <w:sz w:val="20"/>
                <w:szCs w:val="20"/>
              </w:rPr>
              <w:t xml:space="preserve">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801FB0">
            <w:pPr>
              <w:pStyle w:val="4Bulletedcopyblue"/>
              <w:numPr>
                <w:ilvl w:val="0"/>
                <w:numId w:val="51"/>
              </w:numPr>
              <w:jc w:val="left"/>
              <w:rPr>
                <w:sz w:val="20"/>
                <w:szCs w:val="20"/>
              </w:rPr>
            </w:pPr>
            <w:r w:rsidRPr="001854A4">
              <w:rPr>
                <w:sz w:val="20"/>
                <w:szCs w:val="20"/>
              </w:rPr>
              <w:t>Bruising</w:t>
            </w:r>
          </w:p>
          <w:p w14:paraId="1409B7BE" w14:textId="77777777" w:rsidR="002252F8" w:rsidRPr="001854A4" w:rsidRDefault="002252F8" w:rsidP="00801FB0">
            <w:pPr>
              <w:pStyle w:val="4Bulletedcopyblue"/>
              <w:numPr>
                <w:ilvl w:val="0"/>
                <w:numId w:val="51"/>
              </w:numPr>
              <w:jc w:val="left"/>
              <w:rPr>
                <w:sz w:val="20"/>
                <w:szCs w:val="20"/>
              </w:rPr>
            </w:pPr>
            <w:r w:rsidRPr="001854A4">
              <w:rPr>
                <w:sz w:val="20"/>
                <w:szCs w:val="20"/>
              </w:rPr>
              <w:t>Bleeding</w:t>
            </w:r>
          </w:p>
          <w:p w14:paraId="53DAB8BB" w14:textId="77777777" w:rsidR="002252F8" w:rsidRPr="001854A4" w:rsidRDefault="002252F8" w:rsidP="00801FB0">
            <w:pPr>
              <w:pStyle w:val="4Bulletedcopyblue"/>
              <w:numPr>
                <w:ilvl w:val="0"/>
                <w:numId w:val="51"/>
              </w:numPr>
              <w:jc w:val="left"/>
              <w:rPr>
                <w:sz w:val="20"/>
                <w:szCs w:val="20"/>
              </w:rPr>
            </w:pPr>
            <w:r w:rsidRPr="001854A4">
              <w:rPr>
                <w:sz w:val="20"/>
                <w:szCs w:val="20"/>
              </w:rPr>
              <w:t>Discharge</w:t>
            </w:r>
          </w:p>
          <w:p w14:paraId="08EDCD6E" w14:textId="77777777" w:rsidR="002252F8" w:rsidRPr="001854A4" w:rsidRDefault="002252F8" w:rsidP="00801FB0">
            <w:pPr>
              <w:pStyle w:val="4Bulletedcopyblue"/>
              <w:numPr>
                <w:ilvl w:val="0"/>
                <w:numId w:val="51"/>
              </w:numPr>
              <w:jc w:val="left"/>
              <w:rPr>
                <w:sz w:val="20"/>
                <w:szCs w:val="20"/>
              </w:rPr>
            </w:pPr>
            <w:r w:rsidRPr="001854A4">
              <w:rPr>
                <w:sz w:val="20"/>
                <w:szCs w:val="20"/>
              </w:rPr>
              <w:t>Pain or soreness in the genital or anal area</w:t>
            </w:r>
          </w:p>
          <w:p w14:paraId="25EEB33A" w14:textId="77777777" w:rsidR="002252F8" w:rsidRPr="001854A4" w:rsidRDefault="002252F8" w:rsidP="00801FB0">
            <w:pPr>
              <w:pStyle w:val="4Bulletedcopyblue"/>
              <w:numPr>
                <w:ilvl w:val="0"/>
                <w:numId w:val="51"/>
              </w:numPr>
              <w:jc w:val="left"/>
              <w:rPr>
                <w:sz w:val="20"/>
                <w:szCs w:val="20"/>
              </w:rPr>
            </w:pPr>
            <w:r w:rsidRPr="001854A4">
              <w:rPr>
                <w:sz w:val="20"/>
                <w:szCs w:val="20"/>
              </w:rPr>
              <w:t>Sexually transmitted infections (Lindon and Webb, 2016)</w:t>
            </w:r>
          </w:p>
          <w:p w14:paraId="515E8FBC" w14:textId="77777777" w:rsidR="002252F8" w:rsidRPr="001854A4" w:rsidRDefault="002252F8" w:rsidP="00801FB0">
            <w:pPr>
              <w:pStyle w:val="4Bulletedcopyblue"/>
              <w:numPr>
                <w:ilvl w:val="0"/>
                <w:numId w:val="51"/>
              </w:numPr>
              <w:jc w:val="left"/>
              <w:rPr>
                <w:sz w:val="20"/>
                <w:szCs w:val="20"/>
              </w:rPr>
            </w:pPr>
            <w:r w:rsidRPr="001854A4">
              <w:rPr>
                <w:sz w:val="20"/>
                <w:szCs w:val="20"/>
              </w:rPr>
              <w:t xml:space="preserve">Girls who </w:t>
            </w:r>
            <w:proofErr w:type="gramStart"/>
            <w:r w:rsidRPr="001854A4">
              <w:rPr>
                <w:sz w:val="20"/>
                <w:szCs w:val="20"/>
              </w:rPr>
              <w:t>are being sexually abused</w:t>
            </w:r>
            <w:proofErr w:type="gramEnd"/>
            <w:r w:rsidRPr="001854A4">
              <w:rPr>
                <w:sz w:val="20"/>
                <w:szCs w:val="20"/>
              </w:rPr>
              <w:t xml:space="preserve">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801FB0">
            <w:pPr>
              <w:pStyle w:val="4Bulletedcopyblue"/>
              <w:numPr>
                <w:ilvl w:val="0"/>
                <w:numId w:val="52"/>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801FB0">
            <w:pPr>
              <w:pStyle w:val="4Bulletedcopyblue"/>
              <w:numPr>
                <w:ilvl w:val="0"/>
                <w:numId w:val="52"/>
              </w:numPr>
              <w:jc w:val="left"/>
              <w:rPr>
                <w:sz w:val="20"/>
                <w:szCs w:val="20"/>
              </w:rPr>
            </w:pPr>
            <w:r w:rsidRPr="001854A4">
              <w:rPr>
                <w:sz w:val="20"/>
                <w:szCs w:val="20"/>
              </w:rPr>
              <w:t>Having nightmares or bed-wetting</w:t>
            </w:r>
          </w:p>
          <w:p w14:paraId="64A5C74B" w14:textId="77777777" w:rsidR="002252F8" w:rsidRPr="001854A4" w:rsidRDefault="002252F8" w:rsidP="00801FB0">
            <w:pPr>
              <w:pStyle w:val="4Bulletedcopyblue"/>
              <w:numPr>
                <w:ilvl w:val="0"/>
                <w:numId w:val="52"/>
              </w:numPr>
              <w:jc w:val="left"/>
              <w:rPr>
                <w:sz w:val="20"/>
                <w:szCs w:val="20"/>
              </w:rPr>
            </w:pPr>
            <w:r w:rsidRPr="001854A4">
              <w:rPr>
                <w:sz w:val="20"/>
                <w:szCs w:val="20"/>
              </w:rPr>
              <w:t>Being withdrawn</w:t>
            </w:r>
          </w:p>
          <w:p w14:paraId="46DB714C" w14:textId="77777777" w:rsidR="002252F8" w:rsidRPr="001854A4" w:rsidRDefault="002252F8" w:rsidP="00801FB0">
            <w:pPr>
              <w:pStyle w:val="4Bulletedcopyblue"/>
              <w:numPr>
                <w:ilvl w:val="0"/>
                <w:numId w:val="52"/>
              </w:numPr>
              <w:jc w:val="left"/>
              <w:rPr>
                <w:sz w:val="20"/>
                <w:szCs w:val="20"/>
              </w:rPr>
            </w:pPr>
            <w:r w:rsidRPr="001854A4">
              <w:rPr>
                <w:sz w:val="20"/>
                <w:szCs w:val="20"/>
              </w:rPr>
              <w:t>Alluding to ‘secrets’</w:t>
            </w:r>
          </w:p>
          <w:p w14:paraId="6B963D69" w14:textId="77777777" w:rsidR="002252F8" w:rsidRPr="001854A4" w:rsidRDefault="002252F8" w:rsidP="00801FB0">
            <w:pPr>
              <w:pStyle w:val="4Bulletedcopyblue"/>
              <w:numPr>
                <w:ilvl w:val="0"/>
                <w:numId w:val="52"/>
              </w:numPr>
              <w:jc w:val="left"/>
              <w:rPr>
                <w:sz w:val="20"/>
                <w:szCs w:val="20"/>
              </w:rPr>
            </w:pPr>
            <w:r w:rsidRPr="001854A4">
              <w:rPr>
                <w:sz w:val="20"/>
                <w:szCs w:val="20"/>
              </w:rPr>
              <w:t>Self-harming</w:t>
            </w:r>
          </w:p>
          <w:p w14:paraId="7DBEC5F3" w14:textId="77777777" w:rsidR="002252F8" w:rsidRPr="001854A4" w:rsidRDefault="002252F8" w:rsidP="00801FB0">
            <w:pPr>
              <w:pStyle w:val="4Bulletedcopyblue"/>
              <w:numPr>
                <w:ilvl w:val="0"/>
                <w:numId w:val="52"/>
              </w:numPr>
              <w:jc w:val="left"/>
              <w:rPr>
                <w:sz w:val="20"/>
                <w:szCs w:val="20"/>
              </w:rPr>
            </w:pPr>
            <w:r w:rsidRPr="001854A4">
              <w:rPr>
                <w:sz w:val="20"/>
                <w:szCs w:val="20"/>
              </w:rPr>
              <w:t>Running away from home</w:t>
            </w:r>
          </w:p>
          <w:p w14:paraId="1ABCEF32" w14:textId="77777777" w:rsidR="002252F8" w:rsidRPr="001854A4" w:rsidRDefault="002252F8" w:rsidP="00801FB0">
            <w:pPr>
              <w:pStyle w:val="4Bulletedcopyblue"/>
              <w:numPr>
                <w:ilvl w:val="0"/>
                <w:numId w:val="52"/>
              </w:numPr>
              <w:jc w:val="left"/>
              <w:rPr>
                <w:sz w:val="20"/>
                <w:szCs w:val="20"/>
              </w:rPr>
            </w:pPr>
            <w:r w:rsidRPr="001854A4">
              <w:rPr>
                <w:sz w:val="20"/>
                <w:szCs w:val="20"/>
              </w:rPr>
              <w:t>Developing eating problems</w:t>
            </w:r>
          </w:p>
          <w:p w14:paraId="5D3104A3" w14:textId="77777777" w:rsidR="002252F8" w:rsidRPr="001854A4" w:rsidRDefault="002252F8" w:rsidP="00801FB0">
            <w:pPr>
              <w:pStyle w:val="4Bulletedcopyblue"/>
              <w:numPr>
                <w:ilvl w:val="0"/>
                <w:numId w:val="52"/>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801FB0">
            <w:pPr>
              <w:pStyle w:val="4Bulletedcopyblue"/>
              <w:numPr>
                <w:ilvl w:val="0"/>
                <w:numId w:val="52"/>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 xml:space="preserve">Neglect can be difficult to spot. Having one of the signs </w:t>
            </w:r>
            <w:proofErr w:type="gramStart"/>
            <w:r w:rsidRPr="0086286E">
              <w:rPr>
                <w:rFonts w:cs="Arial"/>
                <w:szCs w:val="20"/>
              </w:rPr>
              <w:t>doesn't</w:t>
            </w:r>
            <w:proofErr w:type="gramEnd"/>
            <w:r w:rsidRPr="0086286E">
              <w:rPr>
                <w:rFonts w:cs="Arial"/>
                <w:szCs w:val="20"/>
              </w:rPr>
              <w:t xml:space="preserve"> necessarily mean a child is being neglected. </w:t>
            </w:r>
            <w:proofErr w:type="gramStart"/>
            <w:r w:rsidRPr="0086286E">
              <w:rPr>
                <w:rFonts w:cs="Arial"/>
                <w:szCs w:val="20"/>
              </w:rPr>
              <w:t>But</w:t>
            </w:r>
            <w:proofErr w:type="gramEnd"/>
            <w:r w:rsidRPr="0086286E">
              <w:rPr>
                <w:rFonts w:cs="Arial"/>
                <w:szCs w:val="20"/>
              </w:rPr>
              <w:t xml:space="preserve"> if you notice multiple signs that last for a while, they might show there is a serious problem. Children and young people who are neglected might have:</w:t>
            </w:r>
          </w:p>
          <w:p w14:paraId="76EE72CD" w14:textId="77777777" w:rsidR="002252F8" w:rsidRPr="001854A4" w:rsidRDefault="002252F8" w:rsidP="00801FB0">
            <w:pPr>
              <w:pStyle w:val="4Bulletedcopyblue"/>
              <w:numPr>
                <w:ilvl w:val="0"/>
                <w:numId w:val="53"/>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801FB0">
            <w:pPr>
              <w:pStyle w:val="4Bulletedcopyblue"/>
              <w:numPr>
                <w:ilvl w:val="0"/>
                <w:numId w:val="53"/>
              </w:numPr>
              <w:jc w:val="left"/>
              <w:rPr>
                <w:sz w:val="20"/>
                <w:szCs w:val="20"/>
              </w:rPr>
            </w:pPr>
            <w:r w:rsidRPr="001854A4">
              <w:rPr>
                <w:sz w:val="20"/>
                <w:szCs w:val="20"/>
              </w:rPr>
              <w:t>Being hungry or not given money for food</w:t>
            </w:r>
          </w:p>
          <w:p w14:paraId="6E9DB0E8" w14:textId="77777777" w:rsidR="002252F8" w:rsidRPr="001854A4" w:rsidRDefault="002252F8" w:rsidP="00801FB0">
            <w:pPr>
              <w:pStyle w:val="4Bulletedcopyblue"/>
              <w:numPr>
                <w:ilvl w:val="0"/>
                <w:numId w:val="53"/>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801FB0">
            <w:pPr>
              <w:pStyle w:val="4Bulletedcopyblue"/>
              <w:numPr>
                <w:ilvl w:val="0"/>
                <w:numId w:val="53"/>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801FB0">
            <w:pPr>
              <w:pStyle w:val="4Bulletedcopyblue"/>
              <w:numPr>
                <w:ilvl w:val="0"/>
                <w:numId w:val="53"/>
              </w:numPr>
              <w:jc w:val="left"/>
              <w:rPr>
                <w:sz w:val="20"/>
                <w:szCs w:val="20"/>
              </w:rPr>
            </w:pPr>
            <w:r w:rsidRPr="001854A4">
              <w:rPr>
                <w:sz w:val="20"/>
                <w:szCs w:val="20"/>
              </w:rPr>
              <w:t>Anaemia</w:t>
            </w:r>
          </w:p>
          <w:p w14:paraId="621F1F82" w14:textId="77777777" w:rsidR="002252F8" w:rsidRPr="001854A4" w:rsidRDefault="002252F8" w:rsidP="00801FB0">
            <w:pPr>
              <w:pStyle w:val="4Bulletedcopyblue"/>
              <w:numPr>
                <w:ilvl w:val="0"/>
                <w:numId w:val="53"/>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801FB0">
            <w:pPr>
              <w:pStyle w:val="4Bulletedcopyblue"/>
              <w:numPr>
                <w:ilvl w:val="0"/>
                <w:numId w:val="53"/>
              </w:numPr>
              <w:jc w:val="left"/>
              <w:rPr>
                <w:sz w:val="20"/>
                <w:szCs w:val="20"/>
              </w:rPr>
            </w:pPr>
            <w:r w:rsidRPr="001854A4">
              <w:rPr>
                <w:sz w:val="20"/>
                <w:szCs w:val="20"/>
              </w:rPr>
              <w:t>Medical or dental issues</w:t>
            </w:r>
          </w:p>
          <w:p w14:paraId="6984C169" w14:textId="77777777" w:rsidR="002252F8" w:rsidRPr="001854A4" w:rsidRDefault="002252F8" w:rsidP="00801FB0">
            <w:pPr>
              <w:pStyle w:val="4Bulletedcopyblue"/>
              <w:numPr>
                <w:ilvl w:val="0"/>
                <w:numId w:val="53"/>
              </w:numPr>
              <w:jc w:val="left"/>
              <w:rPr>
                <w:sz w:val="20"/>
                <w:szCs w:val="20"/>
              </w:rPr>
            </w:pPr>
            <w:r w:rsidRPr="001854A4">
              <w:rPr>
                <w:sz w:val="20"/>
                <w:szCs w:val="20"/>
              </w:rPr>
              <w:t>Missed medical appointments, such as for vaccinations</w:t>
            </w:r>
          </w:p>
          <w:p w14:paraId="24FCD9F3" w14:textId="77777777" w:rsidR="002252F8" w:rsidRPr="001854A4" w:rsidRDefault="002252F8" w:rsidP="00801FB0">
            <w:pPr>
              <w:pStyle w:val="4Bulletedcopyblue"/>
              <w:numPr>
                <w:ilvl w:val="0"/>
                <w:numId w:val="53"/>
              </w:numPr>
              <w:jc w:val="left"/>
              <w:rPr>
                <w:sz w:val="20"/>
                <w:szCs w:val="20"/>
              </w:rPr>
            </w:pPr>
            <w:r w:rsidRPr="001854A4">
              <w:rPr>
                <w:sz w:val="20"/>
                <w:szCs w:val="20"/>
              </w:rPr>
              <w:t>Not given the correct medicines</w:t>
            </w:r>
          </w:p>
          <w:p w14:paraId="5ED1CB35" w14:textId="77777777" w:rsidR="002252F8" w:rsidRDefault="002252F8" w:rsidP="00801FB0">
            <w:pPr>
              <w:pStyle w:val="4Bulletedcopyblue"/>
              <w:numPr>
                <w:ilvl w:val="0"/>
                <w:numId w:val="53"/>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Missing episodes</w:t>
            </w:r>
          </w:p>
          <w:p w14:paraId="0D2338A3"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801FB0">
            <w:pPr>
              <w:pStyle w:val="4Bulletedcopyblue"/>
              <w:numPr>
                <w:ilvl w:val="0"/>
                <w:numId w:val="52"/>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801FB0">
            <w:pPr>
              <w:pStyle w:val="4Bulletedcopyblue"/>
              <w:numPr>
                <w:ilvl w:val="0"/>
                <w:numId w:val="52"/>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801FB0">
            <w:pPr>
              <w:pStyle w:val="4Bulletedcopyblue"/>
              <w:numPr>
                <w:ilvl w:val="0"/>
                <w:numId w:val="52"/>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801FB0">
            <w:pPr>
              <w:pStyle w:val="4Bulletedcopyblue"/>
              <w:numPr>
                <w:ilvl w:val="0"/>
                <w:numId w:val="52"/>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lang w:eastAsia="en-GB"/>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30533F" w:rsidRPr="009436F3" w:rsidRDefault="0030533F" w:rsidP="009436F3">
                            <w:pPr>
                              <w:pStyle w:val="Heading1"/>
                              <w:jc w:val="center"/>
                              <w:rPr>
                                <w:sz w:val="36"/>
                                <w:szCs w:val="44"/>
                              </w:rPr>
                            </w:pPr>
                            <w:bookmarkStart w:id="76" w:name="_Toc143175615"/>
                            <w:bookmarkStart w:id="77" w:name="_Toc172548082"/>
                            <w:bookmarkStart w:id="78" w:name="_Toc172617243"/>
                            <w:bookmarkStart w:id="79" w:name="_Toc172619356"/>
                            <w:r w:rsidRPr="009436F3">
                              <w:rPr>
                                <w:sz w:val="36"/>
                                <w:szCs w:val="44"/>
                              </w:rPr>
                              <w:t>Appendix 4: Safeguarding Issues and Specific Forms of Abuse</w:t>
                            </w:r>
                            <w:bookmarkEnd w:id="76"/>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" filled="f" strokecolor="#959a00" strokeweight="1.5pt">
                <v:textbox>
                  <w:txbxContent>
                    <w:p w14:paraId="60A86C8C" w14:textId="36F0738A" w:rsidR="0030533F" w:rsidRPr="009436F3" w:rsidRDefault="0030533F"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Appendix 4: Safeguarding Issues and Specific Forms of Abuse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80"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74E14E76"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9510B7">
        <w:rPr>
          <w:rFonts w:cs="Arial"/>
          <w:sz w:val="22"/>
          <w:szCs w:val="22"/>
        </w:rPr>
        <w:t xml:space="preserve">Greenway Primary &amp; Nursery School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80"/>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8D7D21" w:rsidP="004B52A0">
            <w:pPr>
              <w:spacing w:after="0"/>
              <w:jc w:val="both"/>
              <w:rPr>
                <w:rFonts w:cs="Arial"/>
                <w:color w:val="0563C1"/>
                <w:szCs w:val="20"/>
                <w:u w:val="single"/>
                <w:lang w:val="en-US"/>
              </w:rPr>
            </w:pPr>
            <w:hyperlink r:id="rId107" w:history="1">
              <w:r w:rsidR="00364B30" w:rsidRPr="00842596">
                <w:rPr>
                  <w:rFonts w:cs="Arial"/>
                  <w:color w:val="0563C1"/>
                  <w:szCs w:val="20"/>
                  <w:u w:val="single"/>
                  <w:lang w:val="en-US"/>
                </w:rPr>
                <w:t>Cyber Aware - NCSC.GOV.UK</w:t>
              </w:r>
            </w:hyperlink>
          </w:p>
          <w:p w14:paraId="2BE1E34B" w14:textId="0B766CB9" w:rsidR="00364B30" w:rsidRPr="00842596" w:rsidRDefault="008D7D21" w:rsidP="004B52A0">
            <w:pPr>
              <w:spacing w:after="0"/>
              <w:jc w:val="both"/>
              <w:rPr>
                <w:rFonts w:cs="Arial"/>
                <w:szCs w:val="20"/>
              </w:rPr>
            </w:pPr>
            <w:hyperlink r:id="rId108"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8D7D21" w:rsidP="004B52A0">
            <w:pPr>
              <w:spacing w:after="0"/>
              <w:jc w:val="both"/>
              <w:rPr>
                <w:rFonts w:cs="Arial"/>
                <w:szCs w:val="20"/>
                <w:lang w:val="en-US"/>
              </w:rPr>
            </w:pPr>
            <w:hyperlink r:id="rId109"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8D7D21" w:rsidP="004B52A0">
            <w:pPr>
              <w:spacing w:after="0"/>
              <w:jc w:val="both"/>
              <w:rPr>
                <w:rFonts w:cs="Arial"/>
                <w:i/>
                <w:iCs/>
                <w:color w:val="FF0000"/>
                <w:szCs w:val="20"/>
                <w:lang w:val="en-US"/>
              </w:rPr>
            </w:pPr>
            <w:hyperlink r:id="rId110" w:history="1">
              <w:r w:rsidR="00364B30" w:rsidRPr="00842596">
                <w:rPr>
                  <w:rFonts w:cs="Arial"/>
                  <w:color w:val="0563C1"/>
                  <w:szCs w:val="20"/>
                  <w:u w:val="single"/>
                  <w:lang w:val="en-US"/>
                </w:rPr>
                <w:t>5.1.13 Bullying (proceduresonline.com)</w:t>
              </w:r>
            </w:hyperlink>
          </w:p>
          <w:p w14:paraId="351BA03A" w14:textId="77777777" w:rsidR="00364B30" w:rsidRPr="00842596" w:rsidRDefault="008D7D21" w:rsidP="004B52A0">
            <w:pPr>
              <w:spacing w:after="0"/>
              <w:jc w:val="both"/>
              <w:rPr>
                <w:rFonts w:cs="Arial"/>
                <w:color w:val="0563C1"/>
                <w:szCs w:val="20"/>
                <w:u w:val="single"/>
                <w:lang w:val="en-US"/>
              </w:rPr>
            </w:pPr>
            <w:hyperlink r:id="rId111"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8D7D21" w:rsidP="004B52A0">
            <w:pPr>
              <w:spacing w:after="0"/>
              <w:jc w:val="both"/>
              <w:rPr>
                <w:rFonts w:cs="Arial"/>
                <w:color w:val="0563C1"/>
                <w:szCs w:val="20"/>
                <w:u w:val="single"/>
                <w:lang w:val="en-US"/>
              </w:rPr>
            </w:pPr>
            <w:hyperlink r:id="rId112"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8D7D21" w:rsidP="004B52A0">
            <w:pPr>
              <w:spacing w:after="0"/>
              <w:jc w:val="both"/>
              <w:rPr>
                <w:rFonts w:cs="Arial"/>
                <w:szCs w:val="20"/>
                <w:lang w:val="en-US"/>
              </w:rPr>
            </w:pPr>
            <w:hyperlink r:id="rId113" w:history="1">
              <w:r w:rsidR="00A919D9" w:rsidRPr="00842596">
                <w:rPr>
                  <w:rStyle w:val="Hyperlink"/>
                  <w:rFonts w:cs="Arial"/>
                  <w:szCs w:val="20"/>
                </w:rPr>
                <w:t>Expect Respect - Women’s Aid (womensaid.org.uk)</w:t>
              </w:r>
            </w:hyperlink>
          </w:p>
          <w:p w14:paraId="549AB0B3" w14:textId="77777777" w:rsidR="00364B30" w:rsidRPr="00842596" w:rsidRDefault="008D7D21" w:rsidP="004B52A0">
            <w:pPr>
              <w:spacing w:after="0"/>
              <w:jc w:val="both"/>
              <w:rPr>
                <w:rFonts w:cs="Arial"/>
                <w:color w:val="0563C1"/>
                <w:szCs w:val="20"/>
                <w:u w:val="single"/>
                <w:lang w:val="en-US"/>
              </w:rPr>
            </w:pPr>
            <w:hyperlink r:id="rId114"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8D7D21" w:rsidP="001724B2">
            <w:pPr>
              <w:pStyle w:val="1bodycopy10pt"/>
              <w:rPr>
                <w:rFonts w:eastAsia="Times New Roman"/>
                <w:color w:val="0B0C0C"/>
                <w:szCs w:val="20"/>
              </w:rPr>
            </w:pPr>
            <w:hyperlink r:id="rId115" w:history="1">
              <w:bookmarkStart w:id="81" w:name="_Toc172548083"/>
              <w:r w:rsidR="00801E86" w:rsidRPr="00161166">
                <w:rPr>
                  <w:rStyle w:val="Hyperlink"/>
                  <w:szCs w:val="20"/>
                </w:rPr>
                <w:t>School strategies for preventing and tackling bullying</w:t>
              </w:r>
              <w:bookmarkEnd w:id="81"/>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116" w:history="1">
              <w:r w:rsidR="00DB1287" w:rsidRPr="00842596">
                <w:rPr>
                  <w:rStyle w:val="Hyperlink"/>
                  <w:rFonts w:cs="Arial"/>
                  <w:szCs w:val="20"/>
                </w:rPr>
                <w:t>Ofsted publication (publishing.service.gov.uk)</w:t>
              </w:r>
            </w:hyperlink>
          </w:p>
          <w:p w14:paraId="1D4ABBB8" w14:textId="77777777" w:rsidR="00364B30" w:rsidRPr="00842596" w:rsidRDefault="008D7D21" w:rsidP="004B52A0">
            <w:pPr>
              <w:spacing w:after="0"/>
              <w:jc w:val="both"/>
              <w:rPr>
                <w:rFonts w:cs="Arial"/>
                <w:color w:val="0563C1"/>
                <w:szCs w:val="20"/>
                <w:u w:val="single"/>
                <w:lang w:val="en-US"/>
              </w:rPr>
            </w:pPr>
            <w:hyperlink r:id="rId117"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8D7D21" w:rsidP="004B52A0">
            <w:pPr>
              <w:spacing w:after="0"/>
              <w:jc w:val="both"/>
              <w:rPr>
                <w:rFonts w:cs="Arial"/>
                <w:szCs w:val="20"/>
                <w:lang w:val="en-US"/>
              </w:rPr>
            </w:pPr>
            <w:hyperlink r:id="rId118"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proofErr w:type="gramStart"/>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roofErr w:type="gramEnd"/>
          </w:p>
          <w:p w14:paraId="1E8EEEFD" w14:textId="1BA74C50" w:rsidR="00364B30" w:rsidRPr="00842596" w:rsidRDefault="008D7D21" w:rsidP="004B52A0">
            <w:pPr>
              <w:spacing w:after="0"/>
              <w:jc w:val="both"/>
              <w:rPr>
                <w:rFonts w:cs="Arial"/>
                <w:szCs w:val="20"/>
                <w:lang w:val="en-US"/>
              </w:rPr>
            </w:pPr>
            <w:hyperlink r:id="rId119"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8D7D21" w:rsidP="004B52A0">
            <w:pPr>
              <w:spacing w:after="0"/>
              <w:jc w:val="both"/>
              <w:rPr>
                <w:rFonts w:cs="Arial"/>
                <w:color w:val="0563C1"/>
                <w:szCs w:val="20"/>
                <w:u w:val="single"/>
                <w:lang w:val="en-US"/>
              </w:rPr>
            </w:pPr>
            <w:hyperlink r:id="rId120"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8D7D21" w:rsidP="004B52A0">
            <w:pPr>
              <w:spacing w:after="0"/>
              <w:jc w:val="both"/>
              <w:rPr>
                <w:rFonts w:cs="Arial"/>
                <w:i/>
                <w:iCs/>
                <w:color w:val="FF0000"/>
                <w:szCs w:val="20"/>
                <w:lang w:val="en-US"/>
              </w:rPr>
            </w:pPr>
            <w:hyperlink r:id="rId121" w:history="1">
              <w:r w:rsidR="00364B30" w:rsidRPr="00842596">
                <w:rPr>
                  <w:rFonts w:cs="Arial"/>
                  <w:color w:val="0563C1"/>
                  <w:szCs w:val="20"/>
                  <w:u w:val="single"/>
                  <w:lang w:val="en-US"/>
                </w:rPr>
                <w:t>5.3.10 Online Safety (proceduresonline.com)</w:t>
              </w:r>
            </w:hyperlink>
          </w:p>
          <w:p w14:paraId="5E7AF895" w14:textId="77777777" w:rsidR="00364B30" w:rsidRPr="00842596" w:rsidRDefault="008D7D21" w:rsidP="004B52A0">
            <w:pPr>
              <w:spacing w:after="0"/>
              <w:jc w:val="both"/>
              <w:rPr>
                <w:rFonts w:cs="Arial"/>
                <w:szCs w:val="20"/>
                <w:lang w:val="en-US"/>
              </w:rPr>
            </w:pPr>
            <w:hyperlink r:id="rId122"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8D7D21" w:rsidP="004B52A0">
            <w:pPr>
              <w:spacing w:after="0"/>
              <w:jc w:val="both"/>
              <w:rPr>
                <w:rFonts w:cs="Arial"/>
                <w:color w:val="0563C1"/>
                <w:szCs w:val="20"/>
                <w:u w:val="single"/>
                <w:lang w:val="en-US"/>
              </w:rPr>
            </w:pPr>
            <w:hyperlink r:id="rId123"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8D7D21" w:rsidP="004B52A0">
            <w:pPr>
              <w:spacing w:after="0"/>
              <w:jc w:val="both"/>
              <w:rPr>
                <w:rFonts w:cs="Arial"/>
                <w:color w:val="0563C1"/>
                <w:szCs w:val="20"/>
                <w:u w:val="single"/>
                <w:lang w:val="en-US"/>
              </w:rPr>
            </w:pPr>
            <w:hyperlink r:id="rId124"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8D7D21" w:rsidP="004B52A0">
            <w:pPr>
              <w:spacing w:after="0"/>
              <w:jc w:val="both"/>
              <w:rPr>
                <w:rFonts w:cs="Arial"/>
                <w:szCs w:val="20"/>
                <w:lang w:val="en-US"/>
              </w:rPr>
            </w:pPr>
            <w:hyperlink r:id="rId125"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8D7D21" w:rsidP="004B52A0">
            <w:pPr>
              <w:spacing w:after="0"/>
              <w:jc w:val="both"/>
              <w:rPr>
                <w:rFonts w:cs="Arial"/>
                <w:i/>
                <w:iCs/>
                <w:color w:val="FF0000"/>
                <w:szCs w:val="20"/>
                <w:lang w:val="en-US"/>
              </w:rPr>
            </w:pPr>
            <w:hyperlink r:id="rId126"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 xml:space="preserve">Also known </w:t>
            </w:r>
            <w:proofErr w:type="gramStart"/>
            <w:r w:rsidRPr="00842596">
              <w:rPr>
                <w:rFonts w:cs="Arial"/>
                <w:szCs w:val="20"/>
                <w:lang w:val="en-US"/>
              </w:rPr>
              <w:t>as</w:t>
            </w:r>
            <w:proofErr w:type="gramEnd"/>
            <w:r w:rsidRPr="00842596">
              <w:rPr>
                <w:rFonts w:cs="Arial"/>
                <w:szCs w:val="20"/>
                <w:lang w:val="en-US"/>
              </w:rPr>
              <w:t xml:space="preserve">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8D7D21" w:rsidP="004B52A0">
            <w:pPr>
              <w:spacing w:after="0"/>
              <w:jc w:val="both"/>
              <w:rPr>
                <w:rFonts w:cs="Arial"/>
                <w:szCs w:val="20"/>
              </w:rPr>
            </w:pPr>
            <w:hyperlink r:id="rId127"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8D7D21" w:rsidP="004B52A0">
            <w:pPr>
              <w:spacing w:after="0"/>
              <w:jc w:val="both"/>
              <w:rPr>
                <w:rFonts w:cs="Arial"/>
                <w:szCs w:val="20"/>
                <w:lang w:val="en-US"/>
              </w:rPr>
            </w:pPr>
            <w:hyperlink r:id="rId128" w:history="1">
              <w:r w:rsidR="008D0A85" w:rsidRPr="00842596">
                <w:rPr>
                  <w:rStyle w:val="Hyperlink"/>
                  <w:rFonts w:cs="Arial"/>
                  <w:szCs w:val="20"/>
                </w:rPr>
                <w:t>Sharing nudes and semi-nudes: how to respond to an incident (overview) (updated March 2024) - GOV.UK (www.gov.uk)</w:t>
              </w:r>
            </w:hyperlink>
            <w:hyperlink r:id="rId129"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proofErr w:type="spellStart"/>
            <w:r w:rsidRPr="00842596">
              <w:rPr>
                <w:rFonts w:cs="Arial"/>
                <w:b/>
                <w:bCs/>
                <w:szCs w:val="20"/>
                <w:lang w:val="en-US"/>
              </w:rPr>
              <w:t>Upskirting</w:t>
            </w:r>
            <w:proofErr w:type="spellEnd"/>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8D7D21" w:rsidP="004B52A0">
            <w:pPr>
              <w:spacing w:after="0"/>
              <w:jc w:val="both"/>
              <w:rPr>
                <w:rFonts w:cs="Arial"/>
                <w:i/>
                <w:iCs/>
                <w:color w:val="FF0000"/>
                <w:szCs w:val="20"/>
                <w:lang w:val="en-US"/>
              </w:rPr>
            </w:pPr>
            <w:hyperlink r:id="rId130"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 xml:space="preserve">This could include activities involving harassment, abuse or humiliation used as a way of initiating a person into a group and </w:t>
            </w:r>
            <w:proofErr w:type="gramStart"/>
            <w:r w:rsidRPr="00842596">
              <w:rPr>
                <w:rFonts w:cs="Arial"/>
                <w:szCs w:val="20"/>
                <w:lang w:val="en-US"/>
              </w:rPr>
              <w:t>may also</w:t>
            </w:r>
            <w:proofErr w:type="gramEnd"/>
            <w:r w:rsidRPr="00842596">
              <w:rPr>
                <w:rFonts w:cs="Arial"/>
                <w:szCs w:val="20"/>
                <w:lang w:val="en-US"/>
              </w:rPr>
              <w:t xml:space="preserve">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8D7D21" w:rsidP="004B52A0">
            <w:pPr>
              <w:spacing w:after="0"/>
              <w:jc w:val="both"/>
              <w:rPr>
                <w:rFonts w:cs="Arial"/>
                <w:i/>
                <w:iCs/>
                <w:color w:val="FF0000"/>
                <w:szCs w:val="20"/>
                <w:lang w:val="en-US"/>
              </w:rPr>
            </w:pPr>
            <w:hyperlink r:id="rId131"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w:t>
            </w:r>
            <w:proofErr w:type="gramStart"/>
            <w:r w:rsidRPr="00842596">
              <w:rPr>
                <w:rFonts w:cs="Arial"/>
                <w:szCs w:val="20"/>
                <w:lang w:val="en-US"/>
              </w:rPr>
              <w:t>;</w:t>
            </w:r>
            <w:proofErr w:type="gramEnd"/>
            <w:r w:rsidRPr="00842596">
              <w:rPr>
                <w:rFonts w:cs="Arial"/>
                <w:szCs w:val="20"/>
                <w:lang w:val="en-US"/>
              </w:rPr>
              <w:t xml:space="preserve"> and by strangers.</w:t>
            </w:r>
          </w:p>
          <w:p w14:paraId="7D0588C8" w14:textId="0FD34400" w:rsidR="00364B30" w:rsidRPr="00842596" w:rsidRDefault="00364B30" w:rsidP="00995133">
            <w:pPr>
              <w:rPr>
                <w:rFonts w:cs="Arial"/>
                <w:szCs w:val="20"/>
                <w:lang w:val="en-US"/>
              </w:rPr>
            </w:pPr>
            <w:r w:rsidRPr="00842596">
              <w:rPr>
                <w:rFonts w:cs="Arial"/>
                <w:szCs w:val="20"/>
                <w:lang w:val="en-US"/>
              </w:rPr>
              <w:t xml:space="preserve">Other community safety incidents </w:t>
            </w:r>
            <w:proofErr w:type="gramStart"/>
            <w:r w:rsidRPr="00842596">
              <w:rPr>
                <w:rFonts w:cs="Arial"/>
                <w:szCs w:val="20"/>
                <w:lang w:val="en-US"/>
              </w:rPr>
              <w:t>in the vicinity of</w:t>
            </w:r>
            <w:proofErr w:type="gramEnd"/>
            <w:r w:rsidRPr="00842596">
              <w:rPr>
                <w:rFonts w:cs="Arial"/>
                <w:szCs w:val="20"/>
                <w:lang w:val="en-US"/>
              </w:rPr>
              <w:t xml:space="preserve"> a school can raise concerns also, for example, people loitering nearby or unknown adults engaging children in conversation.</w:t>
            </w:r>
          </w:p>
          <w:p w14:paraId="585D6D5F" w14:textId="77777777" w:rsidR="00364B30" w:rsidRPr="00842596" w:rsidRDefault="008D7D21" w:rsidP="00995133">
            <w:pPr>
              <w:rPr>
                <w:rFonts w:cs="Arial"/>
                <w:szCs w:val="20"/>
                <w:lang w:val="en-US"/>
              </w:rPr>
            </w:pPr>
            <w:hyperlink r:id="rId132" w:history="1">
              <w:r w:rsidR="00364B30" w:rsidRPr="00842596">
                <w:rPr>
                  <w:rFonts w:cs="Arial"/>
                  <w:color w:val="0563C1"/>
                  <w:szCs w:val="20"/>
                  <w:u w:val="single"/>
                  <w:lang w:val="en-US"/>
                </w:rPr>
                <w:t>Home - Action Against Abduction</w:t>
              </w:r>
            </w:hyperlink>
          </w:p>
          <w:p w14:paraId="1339B426" w14:textId="77777777" w:rsidR="00364B30" w:rsidRPr="00842596" w:rsidRDefault="008D7D21" w:rsidP="00995133">
            <w:pPr>
              <w:rPr>
                <w:rFonts w:cs="Arial"/>
                <w:i/>
                <w:iCs/>
                <w:szCs w:val="20"/>
                <w:lang w:val="en-US"/>
              </w:rPr>
            </w:pPr>
            <w:hyperlink r:id="rId133" w:history="1">
              <w:r w:rsidR="00364B30" w:rsidRPr="00842596">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801FB0">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801FB0">
            <w:pPr>
              <w:widowControl w:val="0"/>
              <w:numPr>
                <w:ilvl w:val="0"/>
                <w:numId w:val="11"/>
              </w:numPr>
              <w:autoSpaceDE w:val="0"/>
              <w:autoSpaceDN w:val="0"/>
              <w:adjustRightInd w:val="0"/>
              <w:spacing w:after="0"/>
              <w:rPr>
                <w:rFonts w:eastAsia="Times New Roman" w:cs="Arial"/>
                <w:szCs w:val="20"/>
                <w:lang w:eastAsia="en-GB"/>
              </w:rPr>
            </w:pPr>
            <w:proofErr w:type="gramStart"/>
            <w:r>
              <w:rPr>
                <w:rFonts w:eastAsia="Times New Roman" w:cs="Arial"/>
                <w:szCs w:val="20"/>
                <w:lang w:eastAsia="en-GB"/>
              </w:rPr>
              <w:t>t</w:t>
            </w:r>
            <w:r w:rsidR="00364B30" w:rsidRPr="00842596">
              <w:rPr>
                <w:rFonts w:eastAsia="Times New Roman" w:cs="Arial"/>
                <w:szCs w:val="20"/>
                <w:lang w:eastAsia="en-GB"/>
              </w:rPr>
              <w:t>hrough</w:t>
            </w:r>
            <w:proofErr w:type="gramEnd"/>
            <w:r w:rsidR="00364B30" w:rsidRPr="00842596">
              <w:rPr>
                <w:rFonts w:eastAsia="Times New Roman" w:cs="Arial"/>
                <w:szCs w:val="20"/>
                <w:lang w:eastAsia="en-GB"/>
              </w:rPr>
              <w:t xml:space="preserve">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w:t>
            </w:r>
            <w:proofErr w:type="gramStart"/>
            <w:r w:rsidRPr="00842596">
              <w:rPr>
                <w:rFonts w:cs="Arial"/>
                <w:szCs w:val="20"/>
                <w:lang w:val="en-US"/>
              </w:rPr>
              <w:t>have been moved</w:t>
            </w:r>
            <w:proofErr w:type="gramEnd"/>
            <w:r w:rsidRPr="00842596">
              <w:rPr>
                <w:rFonts w:cs="Arial"/>
                <w:szCs w:val="20"/>
                <w:lang w:val="en-US"/>
              </w:rPr>
              <w:t xml:space="preserve"> (commonly referred to as trafficking) for the purpose of exploitation.</w:t>
            </w:r>
          </w:p>
          <w:p w14:paraId="01E051ED" w14:textId="587A4072" w:rsidR="00F05B12" w:rsidRPr="00161166" w:rsidRDefault="008D7D21" w:rsidP="00995133">
            <w:pPr>
              <w:rPr>
                <w:rFonts w:cs="Arial"/>
                <w:szCs w:val="20"/>
                <w:lang w:val="en-US"/>
              </w:rPr>
            </w:pPr>
            <w:hyperlink r:id="rId134"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r w:rsidR="00037105" w:rsidRPr="00842596">
                <w:rPr>
                  <w:rStyle w:val="Hyperlink"/>
                  <w:rFonts w:cs="Arial"/>
                  <w:szCs w:val="20"/>
                  <w:lang w:val="en-US"/>
                </w:rPr>
                <w:t>( HSCP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801FB0">
            <w:pPr>
              <w:widowControl w:val="0"/>
              <w:numPr>
                <w:ilvl w:val="0"/>
                <w:numId w:val="1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801FB0">
            <w:pPr>
              <w:widowControl w:val="0"/>
              <w:numPr>
                <w:ilvl w:val="0"/>
                <w:numId w:val="11"/>
              </w:numPr>
              <w:autoSpaceDE w:val="0"/>
              <w:autoSpaceDN w:val="0"/>
              <w:adjustRightInd w:val="0"/>
              <w:spacing w:after="0"/>
              <w:rPr>
                <w:rFonts w:eastAsia="Times New Roman" w:cs="Arial"/>
                <w:i/>
                <w:iCs/>
                <w:szCs w:val="20"/>
                <w:lang w:eastAsia="en-GB"/>
              </w:rPr>
            </w:pPr>
            <w:proofErr w:type="gramStart"/>
            <w:r w:rsidRPr="00842596">
              <w:rPr>
                <w:rFonts w:eastAsia="Times New Roman" w:cs="Arial"/>
                <w:szCs w:val="20"/>
                <w:lang w:eastAsia="en-GB"/>
              </w:rPr>
              <w:t>the</w:t>
            </w:r>
            <w:proofErr w:type="gramEnd"/>
            <w:r w:rsidRPr="00842596">
              <w:rPr>
                <w:rFonts w:eastAsia="Times New Roman" w:cs="Arial"/>
                <w:szCs w:val="20"/>
                <w:lang w:eastAsia="en-GB"/>
              </w:rPr>
              <w:t xml:space="preserv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8D7D21"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8D7D21" w:rsidP="00995133">
            <w:pPr>
              <w:rPr>
                <w:rFonts w:cs="Arial"/>
                <w:color w:val="0563C1"/>
                <w:szCs w:val="20"/>
                <w:u w:val="single"/>
                <w:lang w:val="en-US"/>
              </w:rPr>
            </w:pPr>
            <w:hyperlink r:id="rId135"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8D7D21" w:rsidP="00995133">
            <w:pPr>
              <w:rPr>
                <w:rFonts w:cs="Arial"/>
                <w:color w:val="0563C1"/>
                <w:szCs w:val="20"/>
                <w:u w:val="single"/>
                <w:lang w:val="en-US"/>
              </w:rPr>
            </w:pPr>
            <w:hyperlink r:id="rId136"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8D7D21" w:rsidP="00995133">
            <w:pPr>
              <w:rPr>
                <w:rFonts w:cs="Arial"/>
                <w:szCs w:val="20"/>
                <w:lang w:val="en-US"/>
              </w:rPr>
            </w:pPr>
            <w:hyperlink r:id="rId137"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801FB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physical contact, assault by penetration (rape or oral sex) or </w:t>
            </w:r>
            <w:proofErr w:type="spellStart"/>
            <w:r w:rsidRPr="00842596">
              <w:rPr>
                <w:rFonts w:eastAsia="Times New Roman" w:cs="Arial"/>
                <w:szCs w:val="20"/>
                <w:lang w:eastAsia="en-GB"/>
              </w:rPr>
              <w:t>nonpenetrative</w:t>
            </w:r>
            <w:proofErr w:type="spellEnd"/>
            <w:r w:rsidRPr="00842596">
              <w:rPr>
                <w:rFonts w:eastAsia="Times New Roman" w:cs="Arial"/>
                <w:szCs w:val="20"/>
                <w:lang w:eastAsia="en-GB"/>
              </w:rPr>
              <w:t xml:space="preserve"> acts such as masturbation, kissing, rubbing, and touching outside clothing</w:t>
            </w:r>
          </w:p>
          <w:p w14:paraId="0E42D384" w14:textId="77777777" w:rsidR="00364B30" w:rsidRPr="00161166" w:rsidRDefault="00364B30" w:rsidP="00801FB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801FB0">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801FB0">
            <w:pPr>
              <w:widowControl w:val="0"/>
              <w:numPr>
                <w:ilvl w:val="0"/>
                <w:numId w:val="12"/>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includes</w:t>
            </w:r>
            <w:proofErr w:type="gramEnd"/>
            <w:r w:rsidRPr="00842596">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8D7D21" w:rsidP="00995133">
            <w:pPr>
              <w:rPr>
                <w:rFonts w:cs="Arial"/>
                <w:color w:val="0563C1"/>
                <w:szCs w:val="20"/>
                <w:u w:val="single"/>
                <w:lang w:val="en-US"/>
              </w:rPr>
            </w:pPr>
            <w:hyperlink r:id="rId138" w:history="1">
              <w:r w:rsidR="00364B30" w:rsidRPr="00842596">
                <w:rPr>
                  <w:rFonts w:cs="Arial"/>
                  <w:color w:val="0563C1"/>
                  <w:szCs w:val="20"/>
                  <w:u w:val="single"/>
                  <w:lang w:val="en-US"/>
                </w:rPr>
                <w:t>CEOP Education (thinkuknow.co.uk)</w:t>
              </w:r>
            </w:hyperlink>
          </w:p>
          <w:p w14:paraId="2759881C" w14:textId="77777777" w:rsidR="00364B30" w:rsidRPr="00842596" w:rsidRDefault="008D7D21" w:rsidP="00995133">
            <w:pPr>
              <w:rPr>
                <w:rFonts w:cs="Arial"/>
                <w:color w:val="0563C1"/>
                <w:szCs w:val="20"/>
                <w:u w:val="single"/>
                <w:lang w:val="en-US"/>
              </w:rPr>
            </w:pPr>
            <w:hyperlink r:id="rId139"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8D7D21" w:rsidP="00995133">
            <w:pPr>
              <w:rPr>
                <w:rFonts w:cs="Arial"/>
                <w:szCs w:val="20"/>
                <w:lang w:val="en-US"/>
              </w:rPr>
            </w:pPr>
            <w:hyperlink r:id="rId140"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801FB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801FB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801FB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w:t>
            </w:r>
            <w:proofErr w:type="gramStart"/>
            <w:r w:rsidRPr="00842596">
              <w:rPr>
                <w:rFonts w:eastAsia="Times New Roman" w:cs="Arial"/>
                <w:szCs w:val="20"/>
                <w:lang w:eastAsia="en-GB"/>
              </w:rPr>
              <w:t>are exploited</w:t>
            </w:r>
            <w:proofErr w:type="gramEnd"/>
            <w:r w:rsidRPr="00842596">
              <w:rPr>
                <w:rFonts w:eastAsia="Times New Roman" w:cs="Arial"/>
                <w:szCs w:val="20"/>
                <w:lang w:eastAsia="en-GB"/>
              </w:rPr>
              <w:t xml:space="preserve">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801FB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can be targeted and recruited into county lines in a number of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801FB0">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w:t>
            </w:r>
            <w:proofErr w:type="gramStart"/>
            <w:r w:rsidRPr="00842596">
              <w:rPr>
                <w:rFonts w:eastAsia="Times New Roman" w:cs="Arial"/>
                <w:szCs w:val="20"/>
                <w:lang w:eastAsia="en-GB"/>
              </w:rPr>
              <w:t>are also increasingly being targeted</w:t>
            </w:r>
            <w:proofErr w:type="gramEnd"/>
            <w:r w:rsidRPr="00842596">
              <w:rPr>
                <w:rFonts w:eastAsia="Times New Roman" w:cs="Arial"/>
                <w:szCs w:val="20"/>
                <w:lang w:eastAsia="en-GB"/>
              </w:rPr>
              <w:t xml:space="preserve">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8D7D21" w:rsidP="00995133">
            <w:pPr>
              <w:rPr>
                <w:rFonts w:cs="Arial"/>
                <w:szCs w:val="20"/>
              </w:rPr>
            </w:pPr>
            <w:hyperlink r:id="rId141"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801FB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801FB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801FB0">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8D7D21" w:rsidP="00995133">
            <w:pPr>
              <w:rPr>
                <w:rFonts w:cs="Arial"/>
                <w:color w:val="0563C1"/>
                <w:szCs w:val="20"/>
                <w:u w:val="single"/>
                <w:lang w:val="en-US"/>
              </w:rPr>
            </w:pPr>
            <w:hyperlink r:id="rId142" w:history="1">
              <w:r w:rsidR="00CE7226" w:rsidRPr="00842596">
                <w:rPr>
                  <w:rStyle w:val="Hyperlink"/>
                  <w:rFonts w:cs="Arial"/>
                  <w:szCs w:val="20"/>
                </w:rPr>
                <w:t>Get help with child arrangements - GOV.UK (justice.gov.uk)</w:t>
              </w:r>
            </w:hyperlink>
          </w:p>
          <w:p w14:paraId="409B6C23" w14:textId="13093EDC" w:rsidR="00E376A6" w:rsidRPr="00842596" w:rsidRDefault="008D7D21" w:rsidP="00995133">
            <w:pPr>
              <w:rPr>
                <w:rFonts w:cs="Arial"/>
                <w:szCs w:val="20"/>
                <w:lang w:val="en-US"/>
              </w:rPr>
            </w:pPr>
            <w:hyperlink r:id="rId143" w:history="1">
              <w:r w:rsidR="00E376A6" w:rsidRPr="00842596">
                <w:rPr>
                  <w:rStyle w:val="Hyperlink"/>
                  <w:rFonts w:cs="Arial"/>
                  <w:szCs w:val="20"/>
                </w:rPr>
                <w:t xml:space="preserve">Our resources for professionals | </w:t>
              </w:r>
              <w:proofErr w:type="spellStart"/>
              <w:r w:rsidR="00E376A6" w:rsidRPr="00842596">
                <w:rPr>
                  <w:rStyle w:val="Hyperlink"/>
                  <w:rFonts w:cs="Arial"/>
                  <w:szCs w:val="20"/>
                </w:rPr>
                <w:t>Cafcass</w:t>
              </w:r>
              <w:proofErr w:type="spellEnd"/>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801FB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801FB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801FB0">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801FB0">
            <w:pPr>
              <w:widowControl w:val="0"/>
              <w:numPr>
                <w:ilvl w:val="0"/>
                <w:numId w:val="15"/>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risk</w:t>
            </w:r>
            <w:proofErr w:type="gramEnd"/>
            <w:r w:rsidRPr="00842596">
              <w:rPr>
                <w:rFonts w:eastAsia="Times New Roman" w:cs="Arial"/>
                <w:szCs w:val="20"/>
                <w:lang w:eastAsia="en-GB"/>
              </w:rPr>
              <w:t xml:space="preserve">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842596">
              <w:rPr>
                <w:rFonts w:cs="Arial"/>
                <w:szCs w:val="20"/>
                <w:lang w:val="en-US"/>
              </w:rPr>
              <w:t>school’s</w:t>
            </w:r>
            <w:proofErr w:type="gramEnd"/>
            <w:r w:rsidRPr="00842596">
              <w:rPr>
                <w:rFonts w:cs="Arial"/>
                <w:szCs w:val="20"/>
                <w:lang w:val="en-US"/>
              </w:rPr>
              <w:t xml:space="preserve">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8D7D21" w:rsidP="00995133">
            <w:pPr>
              <w:rPr>
                <w:rFonts w:cs="Arial"/>
                <w:i/>
                <w:iCs/>
                <w:szCs w:val="20"/>
                <w:lang w:val="en-US"/>
              </w:rPr>
            </w:pPr>
            <w:hyperlink r:id="rId144"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8D7D21" w:rsidP="00995133">
            <w:pPr>
              <w:rPr>
                <w:rFonts w:cs="Arial"/>
                <w:szCs w:val="20"/>
              </w:rPr>
            </w:pPr>
            <w:hyperlink r:id="rId145"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8D7D21" w:rsidP="00995133">
            <w:pPr>
              <w:rPr>
                <w:rFonts w:cs="Arial"/>
                <w:color w:val="0563C1"/>
                <w:szCs w:val="20"/>
                <w:u w:val="single"/>
                <w:lang w:val="en-US"/>
              </w:rPr>
            </w:pPr>
            <w:hyperlink r:id="rId146"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8D7D21" w:rsidP="00995133">
            <w:pPr>
              <w:rPr>
                <w:rFonts w:cs="Arial"/>
                <w:i/>
                <w:iCs/>
                <w:szCs w:val="20"/>
                <w:lang w:val="en-US"/>
              </w:rPr>
            </w:pPr>
            <w:hyperlink r:id="rId147"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801FB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801FB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801FB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801FB0">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‘Denial of Service’ (Dos or </w:t>
            </w:r>
            <w:proofErr w:type="spellStart"/>
            <w:r w:rsidRPr="00842596">
              <w:rPr>
                <w:rFonts w:eastAsia="Times New Roman" w:cs="Arial"/>
                <w:szCs w:val="20"/>
                <w:lang w:eastAsia="en-GB"/>
              </w:rPr>
              <w:t>DDoS</w:t>
            </w:r>
            <w:proofErr w:type="spellEnd"/>
            <w:r w:rsidRPr="00842596">
              <w:rPr>
                <w:rFonts w:eastAsia="Times New Roman" w:cs="Arial"/>
                <w:szCs w:val="20"/>
                <w:lang w:eastAsia="en-GB"/>
              </w:rPr>
              <w:t>) attacks or ‘booting’. These are attempts to make a computer, network, or website unavailable by overwhelming it with internet traffic from multiple sources</w:t>
            </w:r>
          </w:p>
          <w:p w14:paraId="7737BDE6" w14:textId="77777777" w:rsidR="00364B30" w:rsidRPr="00842596" w:rsidRDefault="00364B30" w:rsidP="00801FB0">
            <w:pPr>
              <w:widowControl w:val="0"/>
              <w:numPr>
                <w:ilvl w:val="0"/>
                <w:numId w:val="16"/>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making</w:t>
            </w:r>
            <w:proofErr w:type="gramEnd"/>
            <w:r w:rsidRPr="00842596">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8D7D21" w:rsidP="00995133">
            <w:pPr>
              <w:rPr>
                <w:rFonts w:cs="Arial"/>
                <w:szCs w:val="20"/>
                <w:lang w:val="en-US"/>
              </w:rPr>
            </w:pPr>
            <w:hyperlink r:id="rId148"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8D7D21" w:rsidP="00995133">
            <w:pPr>
              <w:rPr>
                <w:rFonts w:cs="Arial"/>
                <w:color w:val="0563C1"/>
                <w:szCs w:val="20"/>
                <w:u w:val="single"/>
                <w:lang w:val="en-US"/>
              </w:rPr>
            </w:pPr>
            <w:hyperlink r:id="rId149"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82" w:name="_Toc172548084"/>
            <w:r w:rsidRPr="004E472B">
              <w:t>Test Your Internet Filter</w:t>
            </w:r>
            <w:bookmarkEnd w:id="82"/>
          </w:p>
          <w:p w14:paraId="3481C504" w14:textId="57315391" w:rsidR="00216325" w:rsidRPr="004E472B" w:rsidRDefault="008D7D21"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50"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8D7D21" w:rsidP="004205D5">
            <w:pPr>
              <w:rPr>
                <w:rFonts w:cs="Arial"/>
                <w:szCs w:val="20"/>
                <w:lang w:val="en-US"/>
              </w:rPr>
            </w:pPr>
            <w:hyperlink r:id="rId151"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8D7D21" w:rsidP="00995133">
            <w:pPr>
              <w:rPr>
                <w:rFonts w:cs="Arial"/>
                <w:color w:val="0563C1"/>
                <w:szCs w:val="20"/>
                <w:u w:val="single"/>
                <w:lang w:val="en-US"/>
              </w:rPr>
            </w:pPr>
            <w:hyperlink r:id="rId152"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8D7D21" w:rsidP="00995133">
            <w:pPr>
              <w:rPr>
                <w:rFonts w:cs="Arial"/>
                <w:szCs w:val="20"/>
                <w:lang w:val="en-US"/>
              </w:rPr>
            </w:pPr>
            <w:hyperlink r:id="rId153" w:history="1">
              <w:r w:rsidR="00364B30" w:rsidRPr="00842596">
                <w:rPr>
                  <w:rFonts w:cs="Arial"/>
                  <w:color w:val="0563C1"/>
                  <w:szCs w:val="20"/>
                  <w:u w:val="single"/>
                  <w:lang w:val="en-US"/>
                </w:rPr>
                <w:t xml:space="preserve">Helplines briefing: The impact of domestic abuse on children and young people from the voices of parents and </w:t>
              </w:r>
              <w:proofErr w:type="spellStart"/>
              <w:r w:rsidR="00364B30" w:rsidRPr="00842596">
                <w:rPr>
                  <w:rFonts w:cs="Arial"/>
                  <w:color w:val="0563C1"/>
                  <w:szCs w:val="20"/>
                  <w:u w:val="single"/>
                  <w:lang w:val="en-US"/>
                </w:rPr>
                <w:t>carers</w:t>
              </w:r>
              <w:proofErr w:type="spellEnd"/>
              <w:r w:rsidR="00364B30" w:rsidRPr="00842596">
                <w:rPr>
                  <w:rFonts w:cs="Arial"/>
                  <w:color w:val="0563C1"/>
                  <w:szCs w:val="20"/>
                  <w:u w:val="single"/>
                  <w:lang w:val="en-US"/>
                </w:rPr>
                <w:t xml:space="preserve"> (nspcc.org.uk)</w:t>
              </w:r>
            </w:hyperlink>
          </w:p>
          <w:p w14:paraId="6B023583" w14:textId="77777777" w:rsidR="00364B30" w:rsidRPr="00842596" w:rsidRDefault="008D7D21" w:rsidP="00995133">
            <w:pPr>
              <w:rPr>
                <w:rFonts w:cs="Arial"/>
                <w:color w:val="0563C1"/>
                <w:szCs w:val="20"/>
                <w:u w:val="single"/>
                <w:lang w:val="en-US"/>
              </w:rPr>
            </w:pPr>
            <w:hyperlink r:id="rId154" w:history="1">
              <w:r w:rsidR="00364B30" w:rsidRPr="00842596">
                <w:rPr>
                  <w:rFonts w:cs="Arial"/>
                  <w:color w:val="0563C1"/>
                  <w:szCs w:val="20"/>
                  <w:u w:val="single"/>
                  <w:lang w:val="en-US"/>
                </w:rPr>
                <w:t>5.1.9 Domestic Abuse (proceduresonline.com)</w:t>
              </w:r>
            </w:hyperlink>
          </w:p>
          <w:p w14:paraId="4D1E0267" w14:textId="1C69CBBA" w:rsidR="00532342" w:rsidRPr="00842596" w:rsidRDefault="008D7D21" w:rsidP="00995133">
            <w:pPr>
              <w:rPr>
                <w:rFonts w:cs="Arial"/>
                <w:szCs w:val="20"/>
                <w:lang w:val="en-US"/>
              </w:rPr>
            </w:pPr>
            <w:hyperlink r:id="rId155" w:history="1">
              <w:r w:rsidR="00C13D83" w:rsidRPr="00842596">
                <w:rPr>
                  <w:rStyle w:val="Hyperlink"/>
                  <w:rFonts w:cs="Arial"/>
                  <w:szCs w:val="20"/>
                  <w:lang w:val="en-US"/>
                </w:rPr>
                <w:t>5.1.9 Domestic abuse ( HSCP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the</w:t>
            </w:r>
            <w:proofErr w:type="gramEnd"/>
            <w:r w:rsidRPr="00842596">
              <w:rPr>
                <w:rFonts w:eastAsia="Times New Roman" w:cs="Arial"/>
                <w:szCs w:val="20"/>
                <w:lang w:eastAsia="en-GB"/>
              </w:rPr>
              <w:t xml:space="preserv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 xml:space="preserve">This is also a safeguarding issue and DSL should seek advice from Children’s Social Care where a child </w:t>
            </w:r>
            <w:proofErr w:type="gramStart"/>
            <w:r w:rsidRPr="00842596">
              <w:rPr>
                <w:rFonts w:cs="Arial"/>
                <w:szCs w:val="20"/>
                <w:lang w:val="en-US"/>
              </w:rPr>
              <w:t>has been harmed</w:t>
            </w:r>
            <w:proofErr w:type="gramEnd"/>
            <w:r w:rsidRPr="00842596">
              <w:rPr>
                <w:rFonts w:cs="Arial"/>
                <w:szCs w:val="20"/>
                <w:lang w:val="en-US"/>
              </w:rPr>
              <w:t xml:space="preserve">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8D7D21" w:rsidP="00995133">
            <w:pPr>
              <w:rPr>
                <w:rFonts w:cs="Arial"/>
                <w:szCs w:val="20"/>
                <w:lang w:val="en-US"/>
              </w:rPr>
            </w:pPr>
            <w:hyperlink r:id="rId156" w:history="1">
              <w:r w:rsidR="00364B30" w:rsidRPr="00842596">
                <w:rPr>
                  <w:rFonts w:cs="Arial"/>
                  <w:color w:val="0563C1"/>
                  <w:szCs w:val="20"/>
                  <w:u w:val="single"/>
                  <w:lang w:val="en-US"/>
                </w:rPr>
                <w:t>Homelessness - Citizens Advice</w:t>
              </w:r>
            </w:hyperlink>
          </w:p>
          <w:p w14:paraId="4E787721" w14:textId="77777777" w:rsidR="00364B30" w:rsidRPr="00842596" w:rsidRDefault="008D7D21" w:rsidP="00995133">
            <w:pPr>
              <w:rPr>
                <w:rFonts w:cs="Arial"/>
                <w:szCs w:val="20"/>
                <w:lang w:val="en-US"/>
              </w:rPr>
            </w:pPr>
            <w:hyperlink r:id="rId157" w:history="1">
              <w:r w:rsidR="00364B30" w:rsidRPr="00842596">
                <w:rPr>
                  <w:rFonts w:cs="Arial"/>
                  <w:color w:val="0563C1"/>
                  <w:szCs w:val="20"/>
                  <w:u w:val="single"/>
                  <w:lang w:val="en-US"/>
                </w:rPr>
                <w:t xml:space="preserve">Stats and facts | </w:t>
              </w:r>
              <w:proofErr w:type="spellStart"/>
              <w:r w:rsidR="00364B30" w:rsidRPr="00842596">
                <w:rPr>
                  <w:rFonts w:cs="Arial"/>
                  <w:color w:val="0563C1"/>
                  <w:szCs w:val="20"/>
                  <w:u w:val="single"/>
                  <w:lang w:val="en-US"/>
                </w:rPr>
                <w:t>Centrepoint</w:t>
              </w:r>
              <w:proofErr w:type="spellEnd"/>
            </w:hyperlink>
          </w:p>
          <w:p w14:paraId="7E7F1416" w14:textId="77777777" w:rsidR="00364B30" w:rsidRPr="00842596" w:rsidRDefault="008D7D21" w:rsidP="00995133">
            <w:pPr>
              <w:rPr>
                <w:rFonts w:cs="Arial"/>
                <w:i/>
                <w:iCs/>
                <w:szCs w:val="20"/>
                <w:lang w:val="en-US"/>
              </w:rPr>
            </w:pPr>
            <w:hyperlink r:id="rId158"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w:t>
            </w:r>
            <w:proofErr w:type="gramStart"/>
            <w:r w:rsidRPr="00842596">
              <w:rPr>
                <w:rFonts w:cs="Arial"/>
                <w:szCs w:val="20"/>
                <w:lang w:val="en-US"/>
              </w:rPr>
              <w:t>impact on</w:t>
            </w:r>
            <w:proofErr w:type="gramEnd"/>
            <w:r w:rsidRPr="00842596">
              <w:rPr>
                <w:rFonts w:cs="Arial"/>
                <w:szCs w:val="20"/>
                <w:lang w:val="en-US"/>
              </w:rPr>
              <w:t xml:space="preserve">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w:t>
            </w:r>
            <w:proofErr w:type="gramStart"/>
            <w:r w:rsidRPr="00842596">
              <w:rPr>
                <w:rFonts w:cs="Arial"/>
                <w:szCs w:val="20"/>
                <w:lang w:val="en-US"/>
              </w:rPr>
              <w:t>appropriately</w:t>
            </w:r>
            <w:proofErr w:type="gramEnd"/>
            <w:r w:rsidRPr="00842596">
              <w:rPr>
                <w:rFonts w:cs="Arial"/>
                <w:szCs w:val="20"/>
                <w:lang w:val="en-US"/>
              </w:rPr>
              <w:t xml:space="preserve">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8D7D21" w:rsidP="00995133">
            <w:pPr>
              <w:rPr>
                <w:rFonts w:cs="Arial"/>
                <w:color w:val="0563C1"/>
                <w:szCs w:val="20"/>
                <w:u w:val="single"/>
                <w:lang w:val="en-US"/>
              </w:rPr>
            </w:pPr>
            <w:hyperlink r:id="rId159" w:history="1">
              <w:r w:rsidR="00364B30" w:rsidRPr="00842596">
                <w:rPr>
                  <w:rFonts w:cs="Arial"/>
                  <w:color w:val="0563C1"/>
                  <w:szCs w:val="20"/>
                  <w:u w:val="single"/>
                  <w:lang w:val="en-US"/>
                </w:rPr>
                <w:t xml:space="preserve">Mental Health First Aid Kit | </w:t>
              </w:r>
              <w:proofErr w:type="spellStart"/>
              <w:r w:rsidR="00364B30" w:rsidRPr="00842596">
                <w:rPr>
                  <w:rFonts w:cs="Arial"/>
                  <w:color w:val="0563C1"/>
                  <w:szCs w:val="20"/>
                  <w:u w:val="single"/>
                  <w:lang w:val="en-US"/>
                </w:rPr>
                <w:t>Childline</w:t>
              </w:r>
              <w:proofErr w:type="spellEnd"/>
            </w:hyperlink>
          </w:p>
          <w:p w14:paraId="0D6B576C" w14:textId="77777777" w:rsidR="00364B30" w:rsidRPr="00842596" w:rsidRDefault="008D7D21" w:rsidP="00995133">
            <w:pPr>
              <w:rPr>
                <w:rFonts w:cs="Arial"/>
                <w:szCs w:val="20"/>
                <w:lang w:val="en-US"/>
              </w:rPr>
            </w:pPr>
            <w:hyperlink r:id="rId160"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801FB0">
            <w:pPr>
              <w:widowControl w:val="0"/>
              <w:numPr>
                <w:ilvl w:val="0"/>
                <w:numId w:val="17"/>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the</w:t>
            </w:r>
            <w:proofErr w:type="gramEnd"/>
            <w:r w:rsidRPr="00842596">
              <w:rPr>
                <w:rFonts w:eastAsia="Times New Roman" w:cs="Arial"/>
                <w:szCs w:val="20"/>
                <w:lang w:eastAsia="en-GB"/>
              </w:rPr>
              <w:t xml:space="preserve"> removal of organs. </w:t>
            </w:r>
          </w:p>
          <w:p w14:paraId="19149628" w14:textId="437B90D9" w:rsidR="00364B30" w:rsidRPr="00842596" w:rsidRDefault="00364B30" w:rsidP="00995133">
            <w:pPr>
              <w:rPr>
                <w:rFonts w:cs="Arial"/>
                <w:szCs w:val="20"/>
                <w:lang w:val="en-US"/>
              </w:rPr>
            </w:pPr>
            <w:r w:rsidRPr="00842596">
              <w:rPr>
                <w:rFonts w:cs="Arial"/>
                <w:szCs w:val="20"/>
                <w:lang w:val="en-US"/>
              </w:rPr>
              <w:t xml:space="preserve">Further information on the signs that someone may be a victim of </w:t>
            </w:r>
            <w:proofErr w:type="gramStart"/>
            <w:r w:rsidRPr="00842596">
              <w:rPr>
                <w:rFonts w:cs="Arial"/>
                <w:szCs w:val="20"/>
                <w:lang w:val="en-US"/>
              </w:rPr>
              <w:t>modern slavery, the support available to victims and how to refer them to the NRM</w:t>
            </w:r>
            <w:proofErr w:type="gramEnd"/>
            <w:r w:rsidRPr="00842596">
              <w:rPr>
                <w:rFonts w:cs="Arial"/>
                <w:szCs w:val="20"/>
                <w:lang w:val="en-US"/>
              </w:rPr>
              <w:t xml:space="preserve">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8D7D21" w:rsidP="00995133">
            <w:pPr>
              <w:rPr>
                <w:rFonts w:cs="Arial"/>
                <w:szCs w:val="20"/>
                <w:lang w:val="en-US"/>
              </w:rPr>
            </w:pPr>
            <w:hyperlink r:id="rId161"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8D7D21" w:rsidP="001A7633">
            <w:pPr>
              <w:rPr>
                <w:rFonts w:cs="Arial"/>
                <w:szCs w:val="20"/>
                <w:lang w:val="en-US"/>
              </w:rPr>
            </w:pPr>
            <w:hyperlink r:id="rId162"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8D7D21" w:rsidP="001A7633">
            <w:pPr>
              <w:rPr>
                <w:rFonts w:cs="Arial"/>
                <w:i/>
                <w:iCs/>
                <w:szCs w:val="20"/>
                <w:lang w:val="en-US"/>
              </w:rPr>
            </w:pPr>
            <w:hyperlink r:id="rId163"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801FB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801FB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801FB0">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 xml:space="preserve">support </w:t>
            </w:r>
            <w:proofErr w:type="gramStart"/>
            <w:r w:rsidR="00775137" w:rsidRPr="00842596">
              <w:rPr>
                <w:rFonts w:cs="Arial"/>
                <w:szCs w:val="20"/>
                <w:lang w:val="en-US"/>
              </w:rPr>
              <w:t>program</w:t>
            </w:r>
            <w:r w:rsidRPr="00842596">
              <w:rPr>
                <w:rFonts w:cs="Arial"/>
                <w:szCs w:val="20"/>
                <w:lang w:val="en-US"/>
              </w:rPr>
              <w:t xml:space="preserve"> which</w:t>
            </w:r>
            <w:proofErr w:type="gramEnd"/>
            <w:r w:rsidRPr="00842596">
              <w:rPr>
                <w:rFonts w:cs="Arial"/>
                <w:szCs w:val="20"/>
                <w:lang w:val="en-US"/>
              </w:rPr>
              <w:t xml:space="preserve">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w:t>
            </w:r>
            <w:proofErr w:type="gramStart"/>
            <w:r w:rsidRPr="00842596">
              <w:rPr>
                <w:rFonts w:cs="Arial"/>
                <w:szCs w:val="20"/>
                <w:lang w:val="en-US"/>
              </w:rPr>
              <w:t>college</w:t>
            </w:r>
            <w:r w:rsidR="00775137">
              <w:rPr>
                <w:rFonts w:cs="Arial"/>
                <w:szCs w:val="20"/>
                <w:lang w:val="en-US"/>
              </w:rPr>
              <w:t>’</w:t>
            </w:r>
            <w:r w:rsidRPr="00842596">
              <w:rPr>
                <w:rFonts w:cs="Arial"/>
                <w:szCs w:val="20"/>
                <w:lang w:val="en-US"/>
              </w:rPr>
              <w:t>s</w:t>
            </w:r>
            <w:proofErr w:type="gramEnd"/>
            <w:r w:rsidRPr="00842596">
              <w:rPr>
                <w:rFonts w:cs="Arial"/>
                <w:szCs w:val="20"/>
                <w:lang w:val="en-US"/>
              </w:rPr>
              <w:t xml:space="preserve">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8D7D21"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8D7D21" w:rsidP="00995133">
            <w:pPr>
              <w:rPr>
                <w:rFonts w:cs="Arial"/>
                <w:szCs w:val="20"/>
                <w:lang w:val="en-US"/>
              </w:rPr>
            </w:pPr>
            <w:hyperlink r:id="rId164">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8D7D21" w:rsidP="00995133">
            <w:pPr>
              <w:rPr>
                <w:rFonts w:cs="Arial"/>
                <w:color w:val="0563C1"/>
                <w:szCs w:val="20"/>
                <w:u w:val="single"/>
                <w:lang w:val="en-US"/>
              </w:rPr>
            </w:pPr>
            <w:hyperlink r:id="rId165"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801FB0">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801FB0">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801FB0">
            <w:pPr>
              <w:widowControl w:val="0"/>
              <w:numPr>
                <w:ilvl w:val="0"/>
                <w:numId w:val="19"/>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sexually</w:t>
            </w:r>
            <w:proofErr w:type="gramEnd"/>
            <w:r w:rsidRPr="00842596">
              <w:rPr>
                <w:rFonts w:eastAsia="Times New Roman" w:cs="Arial"/>
                <w:szCs w:val="20"/>
                <w:lang w:eastAsia="en-GB"/>
              </w:rPr>
              <w:t xml:space="preserve">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t>
            </w:r>
            <w:proofErr w:type="gramStart"/>
            <w:r w:rsidRPr="00842596">
              <w:rPr>
                <w:rFonts w:cs="Arial"/>
                <w:szCs w:val="20"/>
                <w:lang w:val="en-US"/>
              </w:rPr>
              <w:t>will, in all likelihood, adversely affect</w:t>
            </w:r>
            <w:proofErr w:type="gramEnd"/>
            <w:r w:rsidRPr="00842596">
              <w:rPr>
                <w:rFonts w:cs="Arial"/>
                <w:szCs w:val="20"/>
                <w:lang w:val="en-US"/>
              </w:rPr>
              <w:t xml:space="preserve"> their educational attainment and will be exacerbated if the alleged perpetrator(s) attends the same school or college. Sexual violence and sexual harassment exist on a continuum and may </w:t>
            </w:r>
            <w:proofErr w:type="gramStart"/>
            <w:r w:rsidRPr="00842596">
              <w:rPr>
                <w:rFonts w:cs="Arial"/>
                <w:szCs w:val="20"/>
                <w:lang w:val="en-US"/>
              </w:rPr>
              <w:t>overlap,</w:t>
            </w:r>
            <w:proofErr w:type="gramEnd"/>
            <w:r w:rsidRPr="00842596">
              <w:rPr>
                <w:rFonts w:cs="Arial"/>
                <w:szCs w:val="20"/>
                <w:lang w:val="en-US"/>
              </w:rPr>
              <w:t xml:space="preserve"> they can occur online and face to face (both physically and verbally) and are never acceptable.</w:t>
            </w:r>
          </w:p>
          <w:p w14:paraId="401127B4" w14:textId="77777777" w:rsidR="004012FB" w:rsidRPr="00842596" w:rsidRDefault="008D7D21" w:rsidP="00995133">
            <w:pPr>
              <w:rPr>
                <w:rFonts w:cs="Arial"/>
                <w:szCs w:val="20"/>
              </w:rPr>
            </w:pPr>
            <w:hyperlink r:id="rId166" w:history="1">
              <w:r w:rsidR="004012FB" w:rsidRPr="00842596">
                <w:rPr>
                  <w:rStyle w:val="Hyperlink"/>
                  <w:rFonts w:cs="Arial"/>
                  <w:szCs w:val="20"/>
                </w:rPr>
                <w:t>Keeping children safe in education - GOV.UK (www.gov.uk)</w:t>
              </w:r>
            </w:hyperlink>
          </w:p>
          <w:p w14:paraId="2BFBD395" w14:textId="11E60316" w:rsidR="00364B30" w:rsidRPr="00842596" w:rsidRDefault="008D7D21" w:rsidP="00995133">
            <w:pPr>
              <w:rPr>
                <w:rFonts w:cs="Arial"/>
                <w:szCs w:val="20"/>
                <w:lang w:val="en-US"/>
              </w:rPr>
            </w:pPr>
            <w:hyperlink r:id="rId167" w:history="1">
              <w:r w:rsidR="00364B30" w:rsidRPr="00842596">
                <w:rPr>
                  <w:rFonts w:cs="Arial"/>
                  <w:color w:val="0563C1"/>
                  <w:szCs w:val="20"/>
                  <w:u w:val="single"/>
                  <w:lang w:val="en-US"/>
                </w:rPr>
                <w:t>[Title] (publishing.service.gov.uk)</w:t>
              </w:r>
            </w:hyperlink>
          </w:p>
          <w:p w14:paraId="76F0B8CB" w14:textId="77777777" w:rsidR="00364B30" w:rsidRPr="00842596" w:rsidRDefault="008D7D21" w:rsidP="00995133">
            <w:pPr>
              <w:rPr>
                <w:rFonts w:cs="Arial"/>
                <w:color w:val="0563C1"/>
                <w:szCs w:val="20"/>
                <w:u w:val="single"/>
                <w:lang w:val="en-US"/>
              </w:rPr>
            </w:pPr>
            <w:hyperlink r:id="rId168"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801FB0">
            <w:pPr>
              <w:pStyle w:val="ListParagraph"/>
              <w:numPr>
                <w:ilvl w:val="0"/>
                <w:numId w:val="28"/>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801FB0">
            <w:pPr>
              <w:pStyle w:val="ListParagraph"/>
              <w:numPr>
                <w:ilvl w:val="0"/>
                <w:numId w:val="28"/>
              </w:numPr>
              <w:contextualSpacing/>
              <w:rPr>
                <w:rFonts w:ascii="Arial" w:hAnsi="Arial" w:cs="Arial"/>
                <w:sz w:val="20"/>
                <w:szCs w:val="20"/>
              </w:rPr>
            </w:pPr>
            <w:proofErr w:type="gramStart"/>
            <w:r w:rsidRPr="00842596">
              <w:rPr>
                <w:rFonts w:ascii="Arial" w:hAnsi="Arial" w:cs="Arial"/>
                <w:sz w:val="20"/>
                <w:szCs w:val="20"/>
              </w:rPr>
              <w:t>unexplained</w:t>
            </w:r>
            <w:proofErr w:type="gramEnd"/>
            <w:r w:rsidRPr="00842596">
              <w:rPr>
                <w:rFonts w:ascii="Arial" w:hAnsi="Arial" w:cs="Arial"/>
                <w:sz w:val="20"/>
                <w:szCs w:val="20"/>
              </w:rPr>
              <w:t xml:space="preserve">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proofErr w:type="gramStart"/>
            <w:r w:rsidRPr="00842596">
              <w:rPr>
                <w:rFonts w:cs="Arial"/>
                <w:szCs w:val="20"/>
                <w:lang w:val="en-US"/>
              </w:rPr>
              <w:t>Anything which could also indicate they have been approached by, or are involved with, individuals</w:t>
            </w:r>
            <w:proofErr w:type="gramEnd"/>
            <w:r w:rsidRPr="00842596">
              <w:rPr>
                <w:rFonts w:cs="Arial"/>
                <w:szCs w:val="20"/>
                <w:lang w:val="en-US"/>
              </w:rPr>
              <w:t xml:space="preserve">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8D7D21"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8D7D21" w:rsidP="00995133">
            <w:pPr>
              <w:rPr>
                <w:rFonts w:cs="Arial"/>
                <w:i/>
                <w:iCs/>
                <w:szCs w:val="20"/>
                <w:lang w:val="en-US"/>
              </w:rPr>
            </w:pPr>
            <w:hyperlink r:id="rId169"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8D7D21" w:rsidP="00995133">
            <w:pPr>
              <w:rPr>
                <w:rFonts w:cs="Arial"/>
                <w:szCs w:val="20"/>
                <w:lang w:val="en-US"/>
              </w:rPr>
            </w:pPr>
            <w:hyperlink r:id="rId170"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8D7D21" w:rsidP="00995133">
            <w:pPr>
              <w:rPr>
                <w:rFonts w:cs="Arial"/>
                <w:color w:val="0563C1"/>
                <w:szCs w:val="20"/>
                <w:u w:val="single"/>
                <w:lang w:val="en-US"/>
              </w:rPr>
            </w:pPr>
            <w:hyperlink r:id="rId171"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8D7D21" w:rsidP="00995133">
            <w:pPr>
              <w:rPr>
                <w:rFonts w:cs="Arial"/>
                <w:color w:val="0563C1"/>
                <w:szCs w:val="20"/>
                <w:u w:val="single"/>
                <w:lang w:val="en-US"/>
              </w:rPr>
            </w:pPr>
            <w:hyperlink r:id="rId172" w:history="1">
              <w:r w:rsidR="00364B30" w:rsidRPr="00842596">
                <w:rPr>
                  <w:rFonts w:cs="Arial"/>
                  <w:color w:val="0563C1"/>
                  <w:szCs w:val="20"/>
                  <w:u w:val="single"/>
                  <w:lang w:val="en-US"/>
                </w:rPr>
                <w:t xml:space="preserve">Female genital mutilation, </w:t>
              </w:r>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801FB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one entered into without the full and free consent of one or both parties</w:t>
            </w:r>
          </w:p>
          <w:p w14:paraId="5ABEE94F" w14:textId="70114565" w:rsidR="00364B30" w:rsidRPr="00842596" w:rsidRDefault="00364B30" w:rsidP="00801FB0">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where violence, threats or any other form of coercion is used to cause a person to enter into a marriage</w:t>
            </w:r>
          </w:p>
          <w:p w14:paraId="69095AA2" w14:textId="77777777" w:rsidR="00364B30" w:rsidRPr="00842596" w:rsidRDefault="00364B30" w:rsidP="00801FB0">
            <w:pPr>
              <w:widowControl w:val="0"/>
              <w:numPr>
                <w:ilvl w:val="0"/>
                <w:numId w:val="20"/>
              </w:numPr>
              <w:autoSpaceDE w:val="0"/>
              <w:autoSpaceDN w:val="0"/>
              <w:adjustRightInd w:val="0"/>
              <w:spacing w:after="0"/>
              <w:rPr>
                <w:rFonts w:eastAsia="Times New Roman" w:cs="Arial"/>
                <w:szCs w:val="20"/>
                <w:lang w:eastAsia="en-GB"/>
              </w:rPr>
            </w:pPr>
            <w:proofErr w:type="gramStart"/>
            <w:r w:rsidRPr="00842596">
              <w:rPr>
                <w:rFonts w:eastAsia="Times New Roman" w:cs="Arial"/>
                <w:szCs w:val="20"/>
                <w:lang w:eastAsia="en-GB"/>
              </w:rPr>
              <w:t>threats</w:t>
            </w:r>
            <w:proofErr w:type="gramEnd"/>
            <w:r w:rsidRPr="00842596">
              <w:rPr>
                <w:rFonts w:eastAsia="Times New Roman" w:cs="Arial"/>
                <w:szCs w:val="20"/>
                <w:lang w:eastAsia="en-GB"/>
              </w:rPr>
              <w:t xml:space="preserve">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w:t>
            </w:r>
            <w:proofErr w:type="gramStart"/>
            <w:r w:rsidRPr="00842596">
              <w:rPr>
                <w:rFonts w:cs="Arial"/>
                <w:szCs w:val="20"/>
                <w:lang w:val="en-US"/>
              </w:rPr>
              <w:t>lack</w:t>
            </w:r>
            <w:proofErr w:type="gramEnd"/>
            <w:r w:rsidRPr="00842596">
              <w:rPr>
                <w:rFonts w:cs="Arial"/>
                <w:szCs w:val="20"/>
                <w:lang w:val="en-US"/>
              </w:rPr>
              <w:t xml:space="preserve"> of full and free consent can be </w:t>
            </w:r>
            <w:proofErr w:type="gramStart"/>
            <w:r w:rsidRPr="00842596">
              <w:rPr>
                <w:rFonts w:cs="Arial"/>
                <w:szCs w:val="20"/>
                <w:lang w:val="en-US"/>
              </w:rPr>
              <w:t>where</w:t>
            </w:r>
            <w:proofErr w:type="gramEnd"/>
            <w:r w:rsidRPr="00842596">
              <w:rPr>
                <w:rFonts w:cs="Arial"/>
                <w:szCs w:val="20"/>
                <w:lang w:val="en-US"/>
              </w:rPr>
              <w:t xml:space="preserv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8D7D21"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8D7D21" w:rsidP="00995133">
            <w:pPr>
              <w:rPr>
                <w:rFonts w:cs="Arial"/>
                <w:color w:val="0563C1"/>
                <w:szCs w:val="20"/>
                <w:u w:val="single"/>
                <w:lang w:val="en-US"/>
              </w:rPr>
            </w:pPr>
            <w:hyperlink r:id="rId173"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8D7D21" w:rsidP="00995133">
            <w:pPr>
              <w:rPr>
                <w:rFonts w:cs="Arial"/>
                <w:szCs w:val="20"/>
                <w:lang w:val="en-US"/>
              </w:rPr>
            </w:pPr>
            <w:hyperlink r:id="rId174" w:history="1">
              <w:r w:rsidR="00364B30" w:rsidRPr="00842596">
                <w:rPr>
                  <w:rFonts w:cs="Arial"/>
                  <w:color w:val="0563C1"/>
                  <w:szCs w:val="20"/>
                  <w:u w:val="single"/>
                  <w:lang w:val="en-US"/>
                </w:rPr>
                <w:t xml:space="preserve">Forced marriage | </w:t>
              </w:r>
              <w:proofErr w:type="spellStart"/>
              <w:r w:rsidR="00364B30" w:rsidRPr="00842596">
                <w:rPr>
                  <w:rFonts w:cs="Arial"/>
                  <w:color w:val="0563C1"/>
                  <w:szCs w:val="20"/>
                  <w:u w:val="single"/>
                  <w:lang w:val="en-US"/>
                </w:rPr>
                <w:t>Childline</w:t>
              </w:r>
              <w:proofErr w:type="spellEnd"/>
            </w:hyperlink>
          </w:p>
        </w:tc>
      </w:tr>
      <w:bookmarkEnd w:id="72"/>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30533F" w:rsidRPr="009436F3" w:rsidRDefault="0030533F" w:rsidP="009436F3">
                            <w:pPr>
                              <w:pStyle w:val="Heading1"/>
                              <w:jc w:val="center"/>
                              <w:rPr>
                                <w:sz w:val="36"/>
                                <w:szCs w:val="44"/>
                              </w:rPr>
                            </w:pPr>
                            <w:bookmarkStart w:id="83" w:name="_Toc172548085"/>
                            <w:bookmarkStart w:id="84" w:name="_Toc172617244"/>
                            <w:bookmarkStart w:id="85" w:name="_Toc172619357"/>
                            <w:r w:rsidRPr="009436F3">
                              <w:rPr>
                                <w:sz w:val="36"/>
                                <w:szCs w:val="44"/>
                              </w:rPr>
                              <w:t>Appendix 5: Operation Encompass Safeguarding Statement</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5"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" filled="f" strokecolor="#959a00" strokeweight="1.5pt">
                <v:textbox>
                  <w:txbxContent>
                    <w:p w14:paraId="1C8A52E8" w14:textId="29D703F2" w:rsidR="0030533F" w:rsidRPr="009436F3" w:rsidRDefault="0030533F" w:rsidP="009436F3">
                      <w:pPr>
                        <w:pStyle w:val="Heading1"/>
                        <w:jc w:val="center"/>
                        <w:rPr>
                          <w:sz w:val="36"/>
                          <w:szCs w:val="44"/>
                        </w:rPr>
                      </w:pPr>
                      <w:bookmarkStart w:id="157" w:name="_Toc172548085"/>
                      <w:bookmarkStart w:id="158" w:name="_Toc172617244"/>
                      <w:bookmarkStart w:id="159" w:name="_Toc172619357"/>
                      <w:r w:rsidRPr="009436F3">
                        <w:rPr>
                          <w:sz w:val="36"/>
                          <w:szCs w:val="44"/>
                        </w:rPr>
                        <w:t>Appendix 5: Operation Encompass Safeguarding Statement</w:t>
                      </w:r>
                      <w:bookmarkEnd w:id="157"/>
                      <w:bookmarkEnd w:id="158"/>
                      <w:bookmarkEnd w:id="15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w:t>
      </w:r>
      <w:proofErr w:type="gramStart"/>
      <w:r w:rsidRPr="008A0059">
        <w:rPr>
          <w:sz w:val="22"/>
          <w:szCs w:val="28"/>
        </w:rPr>
        <w:t>partnership which</w:t>
      </w:r>
      <w:proofErr w:type="gramEnd"/>
      <w:r w:rsidRPr="008A0059">
        <w:rPr>
          <w:sz w:val="22"/>
          <w:szCs w:val="28"/>
        </w:rPr>
        <w:t xml:space="preserve">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r w:rsidR="00EC44E3">
        <w:rPr>
          <w:sz w:val="22"/>
          <w:szCs w:val="28"/>
        </w:rPr>
        <w:t>A</w:t>
      </w:r>
      <w:r w:rsidRPr="008A0059">
        <w:rPr>
          <w:sz w:val="22"/>
          <w:szCs w:val="28"/>
        </w:rPr>
        <w:t xml:space="preserve">buse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t>
      </w:r>
      <w:proofErr w:type="gramStart"/>
      <w:r w:rsidRPr="008A0059">
        <w:rPr>
          <w:sz w:val="22"/>
          <w:szCs w:val="28"/>
        </w:rPr>
        <w:t>were recognised</w:t>
      </w:r>
      <w:proofErr w:type="gramEnd"/>
      <w:r w:rsidRPr="008A0059">
        <w:rPr>
          <w:sz w:val="22"/>
          <w:szCs w:val="28"/>
        </w:rPr>
        <w:t xml:space="preserve"> as victims of domestic abuse in their own right in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 xml:space="preserve">attended Domestic Abuse </w:t>
      </w:r>
      <w:proofErr w:type="gramStart"/>
      <w:r w:rsidRPr="008A0059">
        <w:rPr>
          <w:sz w:val="22"/>
          <w:szCs w:val="28"/>
        </w:rPr>
        <w:t>incidents which</w:t>
      </w:r>
      <w:proofErr w:type="gramEnd"/>
      <w:r w:rsidRPr="008A0059">
        <w:rPr>
          <w:sz w:val="22"/>
          <w:szCs w:val="28"/>
        </w:rPr>
        <w:t xml:space="preserve">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w:t>
      </w:r>
      <w:proofErr w:type="gramStart"/>
      <w:r w:rsidRPr="008A0059">
        <w:rPr>
          <w:sz w:val="22"/>
          <w:szCs w:val="28"/>
        </w:rPr>
        <w:t>attended either</w:t>
      </w:r>
      <w:proofErr w:type="gramEnd"/>
      <w:r w:rsidRPr="008A0059">
        <w:rPr>
          <w:sz w:val="22"/>
          <w:szCs w:val="28"/>
        </w:rPr>
        <w:t xml:space="preserve">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146BEF2E"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on </w:t>
      </w:r>
      <w:r w:rsidR="00AC522D">
        <w:rPr>
          <w:b/>
          <w:i/>
          <w:sz w:val="22"/>
          <w:szCs w:val="28"/>
        </w:rPr>
        <w:t>21 February 2024</w:t>
      </w:r>
    </w:p>
    <w:p w14:paraId="5F18B637" w14:textId="0BC374A2"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00AC522D">
        <w:rPr>
          <w:b/>
          <w:i/>
          <w:sz w:val="22"/>
          <w:szCs w:val="28"/>
        </w:rPr>
        <w:t>21 February 2024</w:t>
      </w:r>
    </w:p>
    <w:p w14:paraId="537D4530" w14:textId="0ACA08DF"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000411BD">
        <w:rPr>
          <w:sz w:val="22"/>
          <w:szCs w:val="28"/>
        </w:rPr>
        <w:t>17 and 19 October 2022</w:t>
      </w:r>
    </w:p>
    <w:p w14:paraId="4A9FF885" w14:textId="74DB4D15" w:rsidR="00F25325" w:rsidRPr="008A0059" w:rsidRDefault="00AC522D" w:rsidP="00047550">
      <w:pPr>
        <w:pStyle w:val="1bodycopy10pt"/>
        <w:spacing w:line="276" w:lineRule="auto"/>
        <w:jc w:val="both"/>
        <w:rPr>
          <w:sz w:val="22"/>
          <w:szCs w:val="28"/>
        </w:rPr>
      </w:pPr>
      <w:proofErr w:type="gramStart"/>
      <w:r w:rsidRPr="00671CF7">
        <w:rPr>
          <w:b/>
          <w:i/>
          <w:sz w:val="22"/>
          <w:szCs w:val="28"/>
          <w:highlight w:val="yellow"/>
        </w:rPr>
        <w:t>2</w:t>
      </w:r>
      <w:proofErr w:type="gramEnd"/>
      <w:r w:rsidR="000750D2" w:rsidRPr="00671CF7">
        <w:rPr>
          <w:sz w:val="22"/>
          <w:szCs w:val="28"/>
          <w:highlight w:val="yellow"/>
        </w:rPr>
        <w:t xml:space="preserve"> of</w:t>
      </w:r>
      <w:r w:rsidR="000750D2" w:rsidRPr="008A0059">
        <w:rPr>
          <w:sz w:val="22"/>
          <w:szCs w:val="28"/>
        </w:rPr>
        <w:t xml:space="preserve"> staff have completed the training </w:t>
      </w:r>
      <w:r>
        <w:rPr>
          <w:b/>
          <w:i/>
          <w:sz w:val="22"/>
          <w:szCs w:val="28"/>
        </w:rPr>
        <w:t>dates above.</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w:t>
      </w:r>
      <w:proofErr w:type="gramStart"/>
      <w:r w:rsidRPr="008A0059">
        <w:rPr>
          <w:sz w:val="22"/>
          <w:szCs w:val="28"/>
        </w:rPr>
        <w:t>are informed</w:t>
      </w:r>
      <w:proofErr w:type="gramEnd"/>
      <w:r w:rsidRPr="008A0059">
        <w:rPr>
          <w:sz w:val="22"/>
          <w:szCs w:val="28"/>
        </w:rPr>
        <w:t xml:space="preserve">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 xml:space="preserve">As a </w:t>
      </w:r>
      <w:proofErr w:type="gramStart"/>
      <w:r w:rsidRPr="008A0059">
        <w:rPr>
          <w:sz w:val="22"/>
          <w:szCs w:val="28"/>
        </w:rPr>
        <w:t>staff</w:t>
      </w:r>
      <w:proofErr w:type="gramEnd"/>
      <w:r w:rsidRPr="008A0059">
        <w:rPr>
          <w:sz w:val="22"/>
          <w:szCs w:val="28"/>
        </w:rPr>
        <w:t xml:space="preserve">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w:t>
      </w:r>
      <w:proofErr w:type="spellStart"/>
      <w:r w:rsidRPr="008A0059">
        <w:rPr>
          <w:sz w:val="22"/>
          <w:szCs w:val="28"/>
        </w:rPr>
        <w:t>ren</w:t>
      </w:r>
      <w:proofErr w:type="spellEnd"/>
      <w:r w:rsidRPr="008A0059">
        <w:rPr>
          <w:sz w:val="22"/>
          <w:szCs w:val="28"/>
        </w:rPr>
        <w:t xml:space="preserve">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 xml:space="preserve">All information </w:t>
      </w:r>
      <w:proofErr w:type="gramStart"/>
      <w:r w:rsidRPr="008A0059">
        <w:rPr>
          <w:sz w:val="22"/>
          <w:szCs w:val="28"/>
        </w:rPr>
        <w:t>is anonymised</w:t>
      </w:r>
      <w:proofErr w:type="gramEnd"/>
      <w:r w:rsidRPr="008A0059">
        <w:rPr>
          <w:sz w:val="22"/>
          <w:szCs w:val="28"/>
        </w:rPr>
        <w:t xml:space="preserve">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 xml:space="preserve">We have used the Operation Encompass Key Adult Responsibilities checklist to ensure that all appropriate actions </w:t>
      </w:r>
      <w:proofErr w:type="gramStart"/>
      <w:r w:rsidRPr="008A0059">
        <w:rPr>
          <w:sz w:val="22"/>
          <w:szCs w:val="28"/>
        </w:rPr>
        <w:t>have been taken</w:t>
      </w:r>
      <w:proofErr w:type="gramEnd"/>
      <w:r w:rsidRPr="008A0059">
        <w:rPr>
          <w:sz w:val="22"/>
          <w:szCs w:val="28"/>
        </w:rPr>
        <w:t xml:space="preserve">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 xml:space="preserve">When </w:t>
      </w:r>
      <w:proofErr w:type="spellStart"/>
      <w:r w:rsidRPr="008A0059">
        <w:rPr>
          <w:sz w:val="22"/>
          <w:szCs w:val="28"/>
        </w:rPr>
        <w:t>Head</w:t>
      </w:r>
      <w:r w:rsidR="003B300A">
        <w:rPr>
          <w:sz w:val="22"/>
          <w:szCs w:val="28"/>
        </w:rPr>
        <w:t>t</w:t>
      </w:r>
      <w:r w:rsidRPr="008A0059">
        <w:rPr>
          <w:sz w:val="22"/>
          <w:szCs w:val="28"/>
        </w:rPr>
        <w:t>eacher</w:t>
      </w:r>
      <w:proofErr w:type="spellEnd"/>
      <w:r w:rsidRPr="008A0059">
        <w:rPr>
          <w:sz w:val="22"/>
          <w:szCs w:val="28"/>
        </w:rPr>
        <w:t>, DSL or DDSLs leave the school and other staff are appointed, they will ensure that all Operation Encompass log</w:t>
      </w:r>
      <w:r w:rsidR="00EC44E3">
        <w:rPr>
          <w:sz w:val="22"/>
          <w:szCs w:val="28"/>
        </w:rPr>
        <w:t>-</w:t>
      </w:r>
      <w:r w:rsidRPr="008A0059">
        <w:rPr>
          <w:sz w:val="22"/>
          <w:szCs w:val="28"/>
        </w:rPr>
        <w:t xml:space="preserve">in details are shared with the new </w:t>
      </w:r>
      <w:proofErr w:type="spellStart"/>
      <w:r w:rsidRPr="008A0059">
        <w:rPr>
          <w:sz w:val="22"/>
          <w:szCs w:val="28"/>
        </w:rPr>
        <w:t>Head</w:t>
      </w:r>
      <w:r w:rsidR="003B300A">
        <w:rPr>
          <w:sz w:val="22"/>
          <w:szCs w:val="28"/>
        </w:rPr>
        <w:t>t</w:t>
      </w:r>
      <w:r w:rsidRPr="008A0059">
        <w:rPr>
          <w:sz w:val="22"/>
          <w:szCs w:val="28"/>
        </w:rPr>
        <w:t>eacher</w:t>
      </w:r>
      <w:proofErr w:type="spellEnd"/>
      <w:r w:rsidRPr="008A0059">
        <w:rPr>
          <w:sz w:val="22"/>
          <w:szCs w:val="28"/>
        </w:rPr>
        <w:t>/Key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sectPr w:rsidR="00E61140" w:rsidSect="007B55D6">
      <w:headerReference w:type="default" r:id="rId175"/>
      <w:type w:val="continuous"/>
      <w:pgSz w:w="11906" w:h="16838"/>
      <w:pgMar w:top="1440" w:right="1440" w:bottom="1440" w:left="1134" w:header="708" w:footer="11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73FAA4" w16cid:durableId="17B1E371"/>
  <w16cid:commentId w16cid:paraId="79C1989F" w16cid:durableId="2E503BBF"/>
  <w16cid:commentId w16cid:paraId="40C056F3" w16cid:durableId="02EF1FA5"/>
  <w16cid:commentId w16cid:paraId="3E42272C" w16cid:durableId="1FF4CC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ADD3" w14:textId="77777777" w:rsidR="001D52B5" w:rsidRDefault="001D52B5" w:rsidP="001438D3">
      <w:pPr>
        <w:spacing w:after="0"/>
      </w:pPr>
      <w:r>
        <w:separator/>
      </w:r>
    </w:p>
  </w:endnote>
  <w:endnote w:type="continuationSeparator" w:id="0">
    <w:p w14:paraId="1DBFEEAC" w14:textId="77777777" w:rsidR="001D52B5" w:rsidRDefault="001D52B5" w:rsidP="001438D3">
      <w:pPr>
        <w:spacing w:after="0"/>
      </w:pPr>
      <w:r>
        <w:continuationSeparator/>
      </w:r>
    </w:p>
  </w:endnote>
  <w:endnote w:type="continuationNotice" w:id="1">
    <w:p w14:paraId="5329CCC2" w14:textId="77777777" w:rsidR="001D52B5" w:rsidRDefault="001D52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01942"/>
      <w:docPartObj>
        <w:docPartGallery w:val="Page Numbers (Bottom of Page)"/>
        <w:docPartUnique/>
      </w:docPartObj>
    </w:sdtPr>
    <w:sdtEndPr>
      <w:rPr>
        <w:noProof/>
      </w:rPr>
    </w:sdtEndPr>
    <w:sdtContent>
      <w:p w14:paraId="5AA356BB" w14:textId="211A5CFA" w:rsidR="0030533F" w:rsidRDefault="0030533F">
        <w:pPr>
          <w:pStyle w:val="Footer"/>
          <w:jc w:val="right"/>
        </w:pPr>
        <w:r>
          <w:fldChar w:fldCharType="begin"/>
        </w:r>
        <w:r>
          <w:instrText xml:space="preserve"> PAGE   \* MERGEFORMAT </w:instrText>
        </w:r>
        <w:r>
          <w:fldChar w:fldCharType="separate"/>
        </w:r>
        <w:r w:rsidR="008D7D21">
          <w:rPr>
            <w:noProof/>
          </w:rPr>
          <w:t>56</w:t>
        </w:r>
        <w:r>
          <w:rPr>
            <w:noProof/>
          </w:rPr>
          <w:fldChar w:fldCharType="end"/>
        </w:r>
      </w:p>
    </w:sdtContent>
  </w:sdt>
  <w:p w14:paraId="13301457" w14:textId="3FB695F3" w:rsidR="0030533F" w:rsidRPr="00FB3A5F" w:rsidRDefault="0030533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B53FD" w14:textId="77777777" w:rsidR="001D52B5" w:rsidRDefault="001D52B5" w:rsidP="001438D3">
      <w:pPr>
        <w:spacing w:after="0"/>
      </w:pPr>
      <w:r>
        <w:separator/>
      </w:r>
    </w:p>
  </w:footnote>
  <w:footnote w:type="continuationSeparator" w:id="0">
    <w:p w14:paraId="35CFE204" w14:textId="77777777" w:rsidR="001D52B5" w:rsidRDefault="001D52B5" w:rsidP="001438D3">
      <w:pPr>
        <w:spacing w:after="0"/>
      </w:pPr>
      <w:r>
        <w:continuationSeparator/>
      </w:r>
    </w:p>
  </w:footnote>
  <w:footnote w:type="continuationNotice" w:id="1">
    <w:p w14:paraId="4381860D" w14:textId="77777777" w:rsidR="001D52B5" w:rsidRDefault="001D52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1CE5E" w14:textId="77777777" w:rsidR="0030533F" w:rsidRDefault="0030533F"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BB8" w14:textId="091A7734" w:rsidR="0030533F" w:rsidRDefault="0030533F"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6364" w14:textId="40B44F5A" w:rsidR="0030533F" w:rsidRDefault="0030533F"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30533F" w14:paraId="323D34F1" w14:textId="77777777" w:rsidTr="009203D4">
      <w:trPr>
        <w:trHeight w:val="300"/>
      </w:trPr>
      <w:tc>
        <w:tcPr>
          <w:tcW w:w="3110" w:type="dxa"/>
        </w:tcPr>
        <w:p w14:paraId="07A6D97F" w14:textId="7343538D" w:rsidR="0030533F" w:rsidRDefault="0030533F" w:rsidP="009203D4">
          <w:pPr>
            <w:pStyle w:val="Header"/>
            <w:ind w:left="-115"/>
          </w:pPr>
        </w:p>
      </w:tc>
      <w:tc>
        <w:tcPr>
          <w:tcW w:w="3110" w:type="dxa"/>
        </w:tcPr>
        <w:p w14:paraId="23E7DF37" w14:textId="315FD1B3" w:rsidR="0030533F" w:rsidRDefault="0030533F" w:rsidP="009203D4">
          <w:pPr>
            <w:pStyle w:val="Header"/>
            <w:jc w:val="center"/>
          </w:pPr>
        </w:p>
      </w:tc>
      <w:tc>
        <w:tcPr>
          <w:tcW w:w="3110" w:type="dxa"/>
        </w:tcPr>
        <w:p w14:paraId="653DFE02" w14:textId="69AFEEB4" w:rsidR="0030533F" w:rsidRDefault="0030533F" w:rsidP="009203D4">
          <w:pPr>
            <w:pStyle w:val="Header"/>
            <w:ind w:right="-115"/>
            <w:jc w:val="right"/>
          </w:pPr>
        </w:p>
      </w:tc>
    </w:tr>
  </w:tbl>
  <w:p w14:paraId="2479F72C" w14:textId="32DB489E" w:rsidR="0030533F" w:rsidRDefault="0030533F"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2A3E" w14:textId="4680669C" w:rsidR="0030533F" w:rsidRDefault="0030533F"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96E3" w14:textId="37FB93FF" w:rsidR="0030533F" w:rsidRDefault="0030533F"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0938" w14:textId="36029BCD" w:rsidR="0030533F" w:rsidRDefault="0030533F"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30470A"/>
    <w:multiLevelType w:val="hybridMultilevel"/>
    <w:tmpl w:val="6D1087AA"/>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3"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C13035"/>
    <w:multiLevelType w:val="hybridMultilevel"/>
    <w:tmpl w:val="2620F0F4"/>
    <w:lvl w:ilvl="0" w:tplc="DE8886E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FBE52F7"/>
    <w:multiLevelType w:val="hybridMultilevel"/>
    <w:tmpl w:val="CDACC7E8"/>
    <w:lvl w:ilvl="0" w:tplc="12CC717A">
      <w:start w:val="1"/>
      <w:numFmt w:val="bullet"/>
      <w:pStyle w:val="4Bulletedcopyblue"/>
      <w:lvlText w:val=""/>
      <w:lvlJc w:val="left"/>
      <w:pPr>
        <w:ind w:left="644"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1"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6"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7"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69"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0534B6"/>
    <w:multiLevelType w:val="hybridMultilevel"/>
    <w:tmpl w:val="55AE6156"/>
    <w:lvl w:ilvl="0" w:tplc="AE02F45C">
      <w:start w:val="1"/>
      <w:numFmt w:val="bullet"/>
      <w:pStyle w:val="Subheadwithpointer"/>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9"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4"/>
  </w:num>
  <w:num w:numId="2">
    <w:abstractNumId w:val="9"/>
  </w:num>
  <w:num w:numId="3">
    <w:abstractNumId w:val="8"/>
  </w:num>
  <w:num w:numId="4">
    <w:abstractNumId w:val="28"/>
  </w:num>
  <w:num w:numId="5">
    <w:abstractNumId w:val="4"/>
  </w:num>
  <w:num w:numId="6">
    <w:abstractNumId w:val="32"/>
  </w:num>
  <w:num w:numId="7">
    <w:abstractNumId w:val="5"/>
  </w:num>
  <w:num w:numId="8">
    <w:abstractNumId w:val="47"/>
  </w:num>
  <w:num w:numId="9">
    <w:abstractNumId w:val="42"/>
  </w:num>
  <w:num w:numId="10">
    <w:abstractNumId w:val="38"/>
  </w:num>
  <w:num w:numId="11">
    <w:abstractNumId w:val="64"/>
  </w:num>
  <w:num w:numId="12">
    <w:abstractNumId w:val="25"/>
  </w:num>
  <w:num w:numId="13">
    <w:abstractNumId w:val="61"/>
  </w:num>
  <w:num w:numId="14">
    <w:abstractNumId w:val="15"/>
  </w:num>
  <w:num w:numId="15">
    <w:abstractNumId w:val="29"/>
  </w:num>
  <w:num w:numId="16">
    <w:abstractNumId w:val="70"/>
  </w:num>
  <w:num w:numId="17">
    <w:abstractNumId w:val="79"/>
  </w:num>
  <w:num w:numId="18">
    <w:abstractNumId w:val="51"/>
  </w:num>
  <w:num w:numId="19">
    <w:abstractNumId w:val="37"/>
  </w:num>
  <w:num w:numId="20">
    <w:abstractNumId w:val="14"/>
  </w:num>
  <w:num w:numId="21">
    <w:abstractNumId w:val="11"/>
  </w:num>
  <w:num w:numId="22">
    <w:abstractNumId w:val="12"/>
  </w:num>
  <w:num w:numId="23">
    <w:abstractNumId w:val="56"/>
  </w:num>
  <w:num w:numId="24">
    <w:abstractNumId w:val="27"/>
  </w:num>
  <w:num w:numId="25">
    <w:abstractNumId w:val="65"/>
  </w:num>
  <w:num w:numId="26">
    <w:abstractNumId w:val="66"/>
  </w:num>
  <w:num w:numId="27">
    <w:abstractNumId w:val="78"/>
  </w:num>
  <w:num w:numId="28">
    <w:abstractNumId w:val="77"/>
  </w:num>
  <w:num w:numId="29">
    <w:abstractNumId w:val="46"/>
  </w:num>
  <w:num w:numId="30">
    <w:abstractNumId w:val="10"/>
  </w:num>
  <w:num w:numId="31">
    <w:abstractNumId w:val="3"/>
  </w:num>
  <w:num w:numId="32">
    <w:abstractNumId w:val="13"/>
  </w:num>
  <w:num w:numId="33">
    <w:abstractNumId w:val="20"/>
  </w:num>
  <w:num w:numId="34">
    <w:abstractNumId w:val="7"/>
  </w:num>
  <w:num w:numId="35">
    <w:abstractNumId w:val="22"/>
  </w:num>
  <w:num w:numId="36">
    <w:abstractNumId w:val="16"/>
  </w:num>
  <w:num w:numId="37">
    <w:abstractNumId w:val="21"/>
  </w:num>
  <w:num w:numId="38">
    <w:abstractNumId w:val="62"/>
  </w:num>
  <w:num w:numId="39">
    <w:abstractNumId w:val="52"/>
  </w:num>
  <w:num w:numId="40">
    <w:abstractNumId w:val="68"/>
  </w:num>
  <w:num w:numId="41">
    <w:abstractNumId w:val="71"/>
  </w:num>
  <w:num w:numId="42">
    <w:abstractNumId w:val="17"/>
  </w:num>
  <w:num w:numId="43">
    <w:abstractNumId w:val="45"/>
  </w:num>
  <w:num w:numId="44">
    <w:abstractNumId w:val="63"/>
  </w:num>
  <w:num w:numId="45">
    <w:abstractNumId w:val="53"/>
  </w:num>
  <w:num w:numId="46">
    <w:abstractNumId w:val="59"/>
  </w:num>
  <w:num w:numId="47">
    <w:abstractNumId w:val="19"/>
  </w:num>
  <w:num w:numId="48">
    <w:abstractNumId w:val="33"/>
  </w:num>
  <w:num w:numId="49">
    <w:abstractNumId w:val="76"/>
  </w:num>
  <w:num w:numId="50">
    <w:abstractNumId w:val="34"/>
  </w:num>
  <w:num w:numId="51">
    <w:abstractNumId w:val="43"/>
  </w:num>
  <w:num w:numId="52">
    <w:abstractNumId w:val="0"/>
  </w:num>
  <w:num w:numId="53">
    <w:abstractNumId w:val="75"/>
  </w:num>
  <w:num w:numId="54">
    <w:abstractNumId w:val="41"/>
  </w:num>
  <w:num w:numId="55">
    <w:abstractNumId w:val="23"/>
  </w:num>
  <w:num w:numId="56">
    <w:abstractNumId w:val="31"/>
  </w:num>
  <w:num w:numId="57">
    <w:abstractNumId w:val="40"/>
  </w:num>
  <w:num w:numId="58">
    <w:abstractNumId w:val="6"/>
  </w:num>
  <w:num w:numId="59">
    <w:abstractNumId w:val="1"/>
  </w:num>
  <w:num w:numId="60">
    <w:abstractNumId w:val="26"/>
  </w:num>
  <w:num w:numId="61">
    <w:abstractNumId w:val="57"/>
  </w:num>
  <w:num w:numId="62">
    <w:abstractNumId w:val="36"/>
  </w:num>
  <w:num w:numId="63">
    <w:abstractNumId w:val="67"/>
  </w:num>
  <w:num w:numId="64">
    <w:abstractNumId w:val="44"/>
  </w:num>
  <w:num w:numId="65">
    <w:abstractNumId w:val="58"/>
  </w:num>
  <w:num w:numId="66">
    <w:abstractNumId w:val="55"/>
  </w:num>
  <w:num w:numId="67">
    <w:abstractNumId w:val="48"/>
  </w:num>
  <w:num w:numId="68">
    <w:abstractNumId w:val="73"/>
  </w:num>
  <w:num w:numId="69">
    <w:abstractNumId w:val="54"/>
  </w:num>
  <w:num w:numId="70">
    <w:abstractNumId w:val="18"/>
  </w:num>
  <w:num w:numId="71">
    <w:abstractNumId w:val="39"/>
  </w:num>
  <w:num w:numId="72">
    <w:abstractNumId w:val="69"/>
  </w:num>
  <w:num w:numId="73">
    <w:abstractNumId w:val="24"/>
  </w:num>
  <w:num w:numId="74">
    <w:abstractNumId w:val="49"/>
  </w:num>
  <w:num w:numId="75">
    <w:abstractNumId w:val="60"/>
  </w:num>
  <w:num w:numId="76">
    <w:abstractNumId w:val="30"/>
  </w:num>
  <w:num w:numId="77">
    <w:abstractNumId w:val="50"/>
  </w:num>
  <w:num w:numId="78">
    <w:abstractNumId w:val="2"/>
  </w:num>
  <w:num w:numId="79">
    <w:abstractNumId w:val="72"/>
  </w:num>
  <w:num w:numId="80">
    <w:abstractNumId w:val="3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1D"/>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1BD"/>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71A"/>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B84"/>
    <w:rsid w:val="00083F82"/>
    <w:rsid w:val="000842EC"/>
    <w:rsid w:val="0008433E"/>
    <w:rsid w:val="00084C6A"/>
    <w:rsid w:val="00084F65"/>
    <w:rsid w:val="0008548D"/>
    <w:rsid w:val="00085778"/>
    <w:rsid w:val="00085B43"/>
    <w:rsid w:val="00085D17"/>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988"/>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273"/>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9F4"/>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2B5"/>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CE"/>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15F"/>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1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4EAE"/>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33F"/>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6F7B"/>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93E"/>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58"/>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7DF"/>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7E4"/>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98E"/>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5D2"/>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0B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B91"/>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6AD"/>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6A0"/>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051"/>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8FC"/>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39E"/>
    <w:rsid w:val="00524F33"/>
    <w:rsid w:val="0052511E"/>
    <w:rsid w:val="005251D9"/>
    <w:rsid w:val="005255F1"/>
    <w:rsid w:val="0052595F"/>
    <w:rsid w:val="00525A05"/>
    <w:rsid w:val="00525B6C"/>
    <w:rsid w:val="00525D3D"/>
    <w:rsid w:val="00525F0E"/>
    <w:rsid w:val="0052604D"/>
    <w:rsid w:val="00526725"/>
    <w:rsid w:val="005269CD"/>
    <w:rsid w:val="00526D75"/>
    <w:rsid w:val="0052730F"/>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66"/>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4B2"/>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0A7"/>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064"/>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1DA"/>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CF7"/>
    <w:rsid w:val="00671ECD"/>
    <w:rsid w:val="00672709"/>
    <w:rsid w:val="006729B2"/>
    <w:rsid w:val="00672B82"/>
    <w:rsid w:val="00672E03"/>
    <w:rsid w:val="00672E80"/>
    <w:rsid w:val="00672EE0"/>
    <w:rsid w:val="0067322A"/>
    <w:rsid w:val="006734A9"/>
    <w:rsid w:val="006734C3"/>
    <w:rsid w:val="0067358F"/>
    <w:rsid w:val="00673A25"/>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9B4"/>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BBB"/>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C17"/>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196"/>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3CC2"/>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45B"/>
    <w:rsid w:val="00773742"/>
    <w:rsid w:val="00773B16"/>
    <w:rsid w:val="00773D4F"/>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0C34"/>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6CD"/>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1FB0"/>
    <w:rsid w:val="00802052"/>
    <w:rsid w:val="00802139"/>
    <w:rsid w:val="0080249F"/>
    <w:rsid w:val="0080273A"/>
    <w:rsid w:val="00802ABD"/>
    <w:rsid w:val="00802B11"/>
    <w:rsid w:val="00802FB3"/>
    <w:rsid w:val="0080306A"/>
    <w:rsid w:val="008035EB"/>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47E42"/>
    <w:rsid w:val="008500E7"/>
    <w:rsid w:val="00850110"/>
    <w:rsid w:val="00850114"/>
    <w:rsid w:val="00850F9F"/>
    <w:rsid w:val="0085106B"/>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C4"/>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D2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05"/>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372"/>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88F"/>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0B7"/>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98A"/>
    <w:rsid w:val="00961ABC"/>
    <w:rsid w:val="00961E93"/>
    <w:rsid w:val="00962103"/>
    <w:rsid w:val="009622AF"/>
    <w:rsid w:val="00962415"/>
    <w:rsid w:val="00962966"/>
    <w:rsid w:val="00962C01"/>
    <w:rsid w:val="00962C73"/>
    <w:rsid w:val="00962DA8"/>
    <w:rsid w:val="00963037"/>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11A"/>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19"/>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5D10"/>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5DE1"/>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1B"/>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2FCD"/>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CC5"/>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085"/>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5F55"/>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22D"/>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BE5"/>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2D57"/>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C59"/>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6B63"/>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4B08"/>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DE4"/>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34B"/>
    <w:rsid w:val="00B554D4"/>
    <w:rsid w:val="00B55744"/>
    <w:rsid w:val="00B55A4E"/>
    <w:rsid w:val="00B55EAA"/>
    <w:rsid w:val="00B56016"/>
    <w:rsid w:val="00B563E4"/>
    <w:rsid w:val="00B56472"/>
    <w:rsid w:val="00B5660D"/>
    <w:rsid w:val="00B566DA"/>
    <w:rsid w:val="00B56E19"/>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506"/>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568"/>
    <w:rsid w:val="00BB3C4F"/>
    <w:rsid w:val="00BB41A0"/>
    <w:rsid w:val="00BB4BF4"/>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6B"/>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2F1"/>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2E7A"/>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9CE"/>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09"/>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374"/>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CF3"/>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2793"/>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18B"/>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DA8"/>
    <w:rsid w:val="00D52F94"/>
    <w:rsid w:val="00D53013"/>
    <w:rsid w:val="00D53354"/>
    <w:rsid w:val="00D53B8E"/>
    <w:rsid w:val="00D53BF6"/>
    <w:rsid w:val="00D53FC9"/>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68A"/>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0CC"/>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4F93"/>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7B"/>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E7BC0"/>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2AB"/>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BA7"/>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69CC"/>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90"/>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2F2F"/>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626"/>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502"/>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08"/>
    <w:rsid w:val="00E8717A"/>
    <w:rsid w:val="00E87244"/>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29"/>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0FC"/>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490"/>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085"/>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E62"/>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CDC"/>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3"/>
      </w:numPr>
      <w:ind w:left="785"/>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 w:type="paragraph" w:styleId="BalloonText">
    <w:name w:val="Balloon Text"/>
    <w:basedOn w:val="Normal"/>
    <w:link w:val="BalloonTextChar"/>
    <w:uiPriority w:val="99"/>
    <w:semiHidden/>
    <w:unhideWhenUsed/>
    <w:rsid w:val="00AF7C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C5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cef.org/end-violence/how-talk-your-children-about-bullying" TargetMode="External"/><Relationship Id="rId21"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42" Type="http://schemas.openxmlformats.org/officeDocument/2006/relationships/hyperlink" Target="https://www.legislation.gov.uk/ukpga/1998/42/contents" TargetMode="External"/><Relationship Id="rId63" Type="http://schemas.openxmlformats.org/officeDocument/2006/relationships/hyperlink" Target="https://www.greenway.herts.sch.uk/school/policies/"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www.thinkuknow.co.uk/" TargetMode="External"/><Relationship Id="rId159" Type="http://schemas.openxmlformats.org/officeDocument/2006/relationships/hyperlink" Target="https://www.childline.org.uk/toolbox/mental-health-first-aid-kit/" TargetMode="External"/><Relationship Id="rId170" Type="http://schemas.openxmlformats.org/officeDocument/2006/relationships/hyperlink" Target="https://www.gov.uk/government/publications/multi-agency-statutory-guidance-on-female-genital-mutilation" TargetMode="External"/><Relationship Id="rId107" Type="http://schemas.openxmlformats.org/officeDocument/2006/relationships/hyperlink" Target="https://www.ncsc.gov.uk/cyberaware/home" TargetMode="External"/><Relationship Id="rId11" Type="http://schemas.openxmlformats.org/officeDocument/2006/relationships/image" Target="media/image1.jpeg"/><Relationship Id="rId32" Type="http://schemas.openxmlformats.org/officeDocument/2006/relationships/hyperlink" Target="http://www.legislation.gov.uk/ukpga/1989/41" TargetMode="External"/><Relationship Id="rId53" Type="http://schemas.openxmlformats.org/officeDocument/2006/relationships/hyperlink" Target="https://www.greenway.herts.sch.uk/school/policies/" TargetMode="External"/><Relationship Id="rId74" Type="http://schemas.openxmlformats.org/officeDocument/2006/relationships/hyperlink" Target="mailto:counter.extremism@education.gov.uk" TargetMode="External"/><Relationship Id="rId12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9" Type="http://schemas.openxmlformats.org/officeDocument/2006/relationships/hyperlink" Target="https://www.nationalcrimeagency.gov.uk/cyber-choices" TargetMode="External"/><Relationship Id="rId5" Type="http://schemas.openxmlformats.org/officeDocument/2006/relationships/numbering" Target="numbering.xml"/><Relationship Id="rId95" Type="http://schemas.openxmlformats.org/officeDocument/2006/relationships/hyperlink" Target="https://www.greenway.herts.sch.uk/school/policies/" TargetMode="External"/><Relationship Id="rId160" Type="http://schemas.openxmlformats.org/officeDocument/2006/relationships/hyperlink" Target="https://thegrid.org.uk/news/introducing-the-sandbox-new-online-mental-health-digital-advice-and-guidance-service-for-10-25s" TargetMode="External"/><Relationship Id="rId22" Type="http://schemas.openxmlformats.org/officeDocument/2006/relationships/hyperlink" Target="https://www.educateagainsthate.com/wp-content/uploads/2023/01/Parents-Booklet-accessible-final-updated-26-01-23-1.pdf" TargetMode="External"/><Relationship Id="rId43" Type="http://schemas.openxmlformats.org/officeDocument/2006/relationships/hyperlink" Target="https://www.echr.coe.int/Pages/home.aspx?p=basictexts&amp;c" TargetMode="External"/><Relationship Id="rId64" Type="http://schemas.openxmlformats.org/officeDocument/2006/relationships/hyperlink" Target="https://www.greenway.herts.sch.uk/school/policies/" TargetMode="External"/><Relationship Id="rId118" Type="http://schemas.openxmlformats.org/officeDocument/2006/relationships/hyperlink" Target="https://hertsscb.proceduresonline.com/chapters/p_chil_abuse.html?zoom_highlight=bullying" TargetMode="External"/><Relationship Id="rId139" Type="http://schemas.openxmlformats.org/officeDocument/2006/relationships/hyperlink" Target="https://www.gov.uk/government/publications/child-exploitation-disruption-toolkit" TargetMode="External"/><Relationship Id="rId85" Type="http://schemas.openxmlformats.org/officeDocument/2006/relationships/image" Target="media/image4.png"/><Relationship Id="rId150" Type="http://schemas.openxmlformats.org/officeDocument/2006/relationships/hyperlink" Target="https://testfiltering.com/" TargetMode="External"/><Relationship Id="rId171" Type="http://schemas.openxmlformats.org/officeDocument/2006/relationships/hyperlink" Target="https://nationalfgmcentre.org.uk/calfb/" TargetMode="External"/><Relationship Id="rId12" Type="http://schemas.openxmlformats.org/officeDocument/2006/relationships/image" Target="media/image2.jpg"/><Relationship Id="rId33" Type="http://schemas.openxmlformats.org/officeDocument/2006/relationships/hyperlink" Target="http://www.legislation.gov.uk/ukpga/2004/31/contents" TargetMode="External"/><Relationship Id="rId108" Type="http://schemas.openxmlformats.org/officeDocument/2006/relationships/hyperlink" Target="https://www.nspcc.org.uk/what-is-child-abuse/types-of-abuse/bullying-and-cyberbullying/" TargetMode="External"/><Relationship Id="rId129" Type="http://schemas.openxmlformats.org/officeDocument/2006/relationships/hyperlink" Target="https://assets.publishing.service.gov.uk/media/65d62d63188d77001103885a/sharing_nudes_and_semi_nudes_how_to_respond_to_an_incident_summary.pdf" TargetMode="External"/><Relationship Id="rId54" Type="http://schemas.openxmlformats.org/officeDocument/2006/relationships/hyperlink" Target="https://www.greenway.herts.sch.uk/school/policies/" TargetMode="External"/><Relationship Id="rId75" Type="http://schemas.openxmlformats.org/officeDocument/2006/relationships/hyperlink" Target="https://www.greenway.herts.sch.uk/school/policies/" TargetMode="External"/><Relationship Id="rId96" Type="http://schemas.openxmlformats.org/officeDocument/2006/relationships/hyperlink" Target="https://www.greenway.herts.sch.uk/school/policies/" TargetMode="External"/><Relationship Id="rId140" Type="http://schemas.openxmlformats.org/officeDocument/2006/relationships/hyperlink" Target="https://hertsscb.proceduresonline.com/chapters/p_strategy_prevent.html?zoom_highlight=cse" TargetMode="External"/><Relationship Id="rId161" Type="http://schemas.openxmlformats.org/officeDocument/2006/relationships/hyperlink" Target="https://www.gov.uk/government/publications/modern-slavery-how-to-identify-and-support-victims" TargetMode="External"/><Relationship Id="rId6" Type="http://schemas.openxmlformats.org/officeDocument/2006/relationships/styles" Target="styles.xml"/><Relationship Id="rId23" Type="http://schemas.openxmlformats.org/officeDocument/2006/relationships/hyperlink" Target="https://actearly.uk/" TargetMode="External"/><Relationship Id="rId28" Type="http://schemas.openxmlformats.org/officeDocument/2006/relationships/hyperlink" Target="https://www.legislation.gov.uk/uksi/2009/2680/contents/made" TargetMode="External"/><Relationship Id="rId49" Type="http://schemas.openxmlformats.org/officeDocument/2006/relationships/header" Target="header4.xml"/><Relationship Id="rId114" Type="http://schemas.openxmlformats.org/officeDocument/2006/relationships/hyperlink" Target="https://www.womensaid.org.uk/wp-content/uploads/2015/12/Controlling-Behaviour-in-Relationships-talking-to-young-people-about-healthy-relationships.pdf" TargetMode="External"/><Relationship Id="rId119" Type="http://schemas.openxmlformats.org/officeDocument/2006/relationships/hyperlink" Target="https://assets.publishing.service.gov.uk/media/6650a1967b792ffff71a83e8/Keeping_children_safe_in_education_2024.pdf" TargetMode="External"/><Relationship Id="rId44" Type="http://schemas.openxmlformats.org/officeDocument/2006/relationships/hyperlink" Target="https://www.legislation.gov.uk/ukpga/2010/15/contents" TargetMode="External"/><Relationship Id="rId60" Type="http://schemas.openxmlformats.org/officeDocument/2006/relationships/hyperlink" Target="https://www.greenway.herts.sch.uk/school/policies/" TargetMode="External"/><Relationship Id="rId65" Type="http://schemas.openxmlformats.org/officeDocument/2006/relationships/hyperlink" Target="https://www.greenway.herts.sch.uk/school/policies/" TargetMode="External"/><Relationship Id="rId81" Type="http://schemas.openxmlformats.org/officeDocument/2006/relationships/hyperlink" Target="https://www.greenway.herts.sch.uk/school/policies/" TargetMode="External"/><Relationship Id="rId86" Type="http://schemas.openxmlformats.org/officeDocument/2006/relationships/hyperlink" Target="https://hertsscb.proceduresonline.com/chapters/p_manage_alleg.html" TargetMode="External"/><Relationship Id="rId130" Type="http://schemas.openxmlformats.org/officeDocument/2006/relationships/hyperlink" Target="http://Upskirting:%20know%20your%20rights%20-%20GOV.UK%20(www.gov.uk)" TargetMode="External"/><Relationship Id="rId135" Type="http://schemas.openxmlformats.org/officeDocument/2006/relationships/hyperlink" Target="https://www.gov.uk/government/publications/child-exploitation-disruption-toolkit" TargetMode="External"/><Relationship Id="rId151" Type="http://schemas.openxmlformats.org/officeDocument/2006/relationships/hyperlink" Target="https://www.npcc.police.uk/SysSiteAssets/media/downloads/publications/publications-log/2020/when-to-call-the-police--guidance-for-schools-and-colleges.pdf" TargetMode="External"/><Relationship Id="rId156" Type="http://schemas.openxmlformats.org/officeDocument/2006/relationships/hyperlink" Target="https://www.citizensadvice.org.uk/housing/homelessness/" TargetMode="External"/><Relationship Id="rId177" Type="http://schemas.openxmlformats.org/officeDocument/2006/relationships/theme" Target="theme/theme1.xml"/><Relationship Id="rId172" Type="http://schemas.openxmlformats.org/officeDocument/2006/relationships/hyperlink" Target="https://thegrid.org.uk/safeguarding-and-child-protection/child-protection/specific-safeguarding-issues/female-genital-mutilation-honour-based-violence-and-forced-marriage" TargetMode="External"/><Relationship Id="rId13" Type="http://schemas.openxmlformats.org/officeDocument/2006/relationships/image" Target="media/image3.png"/><Relationship Id="rId18"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9" Type="http://schemas.openxmlformats.org/officeDocument/2006/relationships/hyperlink" Target="http://www.legislation.gov.uk/ukpga/2006/47/schedule/4" TargetMode="External"/><Relationship Id="rId109" Type="http://schemas.openxmlformats.org/officeDocument/2006/relationships/hyperlink" Target="https://hertsscb.proceduresonline.com/pdfs/cyberbullying_teachers.pdf?zoom_highlight=bullying"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www.hertfordshire.gov.uk/microsites/families-first/families-first.aspx" TargetMode="External"/><Relationship Id="rId55" Type="http://schemas.openxmlformats.org/officeDocument/2006/relationships/header" Target="header5.xml"/><Relationship Id="rId76" Type="http://schemas.openxmlformats.org/officeDocument/2006/relationships/hyperlink" Target="https://www.greenway.herts.sch.uk/school/policies/" TargetMode="External"/><Relationship Id="rId97" Type="http://schemas.openxmlformats.org/officeDocument/2006/relationships/hyperlink" Target="https://www.greenway.herts.sch.uk/school/policies/" TargetMode="External"/><Relationship Id="rId104" Type="http://schemas.openxmlformats.org/officeDocument/2006/relationships/hyperlink" Target="https://www.greenway.herts.sch.uk/school/policies/" TargetMode="External"/><Relationship Id="rId120" Type="http://schemas.openxmlformats.org/officeDocument/2006/relationships/hyperlink" Target="https://learning.nspcc.org.uk/child-abuse-and-neglect/harmful-sexual-behaviour" TargetMode="External"/><Relationship Id="rId125" Type="http://schemas.openxmlformats.org/officeDocument/2006/relationships/hyperlink" Target="https://www.gov.uk/government/publications/review-of-sexual-abuse-in-schools-and-colleges/review-of-sexual-abuse-in-schools-and-colleges" TargetMode="External"/><Relationship Id="rId141" Type="http://schemas.openxmlformats.org/officeDocument/2006/relationships/hyperlink" Target="https://www.gov.uk/government/publications/criminal-exploitation-of-children-and-vulnerable-adults-county-lines" TargetMode="External"/><Relationship Id="rId146" Type="http://schemas.openxmlformats.org/officeDocument/2006/relationships/hyperlink" Target="https://www.nicco.org.uk/" TargetMode="External"/><Relationship Id="rId167" Type="http://schemas.openxmlformats.org/officeDocument/2006/relationships/hyperlink" Target="https://assets.publishing.service.gov.uk/government/uploads/system/uploads/attachment_data/file/1002873/2021-07-12_Sexual_Harassment_Report_FINAL.pdf" TargetMode="External"/><Relationship Id="rId7" Type="http://schemas.openxmlformats.org/officeDocument/2006/relationships/settings" Target="settings.xml"/><Relationship Id="rId71" Type="http://schemas.openxmlformats.org/officeDocument/2006/relationships/hyperlink" Target="https://www.gov.uk/data-protection" TargetMode="External"/><Relationship Id="rId92" Type="http://schemas.openxmlformats.org/officeDocument/2006/relationships/hyperlink" Target="https://www.greenway.herts.sch.uk/school/policies/" TargetMode="External"/><Relationship Id="rId162" Type="http://schemas.openxmlformats.org/officeDocument/2006/relationships/hyperlink" Target="https://thegrid.org.uk/safeguarding-and-child-protection/safeguarding-children/hertfordshire-modern-slavery-partnership" TargetMode="External"/><Relationship Id="rId2" Type="http://schemas.openxmlformats.org/officeDocument/2006/relationships/customXml" Target="../customXml/item2.xml"/><Relationship Id="rId29" Type="http://schemas.openxmlformats.org/officeDocument/2006/relationships/hyperlink" Target="https://www.gov.uk/guidance/governance-in-maintained-schools/7-compliance" TargetMode="External"/><Relationship Id="rId24" Type="http://schemas.openxmlformats.org/officeDocument/2006/relationships/hyperlink" Target="https://encoded-592c9deb-987b-4562-aa3c-9fa3d37d83e9.uri/mailto%3a0808%2520800%25205000"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www.equalityhumanrights.com/en/advice-and-guidance/public-sector-equality-duty" TargetMode="External"/><Relationship Id="rId66" Type="http://schemas.openxmlformats.org/officeDocument/2006/relationships/hyperlink" Target="https://www.greenway.herts.sch.uk/school/policies/" TargetMode="External"/><Relationship Id="rId87"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10" Type="http://schemas.openxmlformats.org/officeDocument/2006/relationships/hyperlink" Target="https://hertsscb.proceduresonline.com/chapters/p_bullying.html?zoom_highlight=bullying" TargetMode="External"/><Relationship Id="rId115" Type="http://schemas.openxmlformats.org/officeDocument/2006/relationships/hyperlink" Target="https://www.gov.uk/government/publications/school-strategies-for-preventing-and-tackling-bullying" TargetMode="External"/><Relationship Id="rId131" Type="http://schemas.openxmlformats.org/officeDocument/2006/relationships/hyperlink" Target="https://www.bbc.co.uk/news/magazine-17945000" TargetMode="External"/><Relationship Id="rId136" Type="http://schemas.openxmlformats.org/officeDocument/2006/relationships/hyperlink" Target="https://thegrid.org.uk/safeguarding-and-child-protection/child-protection/specific-safeguarding-issues/child-sexual-and-criminal-exploitation" TargetMode="External"/><Relationship Id="rId157" Type="http://schemas.openxmlformats.org/officeDocument/2006/relationships/hyperlink" Target="https://centrepoint.org.uk/ending-youth-homelessness/what-youth-homelessness/stats-and-facts" TargetMode="Externa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www.legislation.gov.uk/ukpga/2003/42/part/1/crossheading/abuse-of-position-of-trust" TargetMode="External"/><Relationship Id="rId152" Type="http://schemas.openxmlformats.org/officeDocument/2006/relationships/hyperlink" Target="https://www.gov.uk/government/publications/domestic-abuse-recognise-the-signs/domestic-abuse-recognise-the-signs" TargetMode="External"/><Relationship Id="rId173" Type="http://schemas.openxmlformats.org/officeDocument/2006/relationships/hyperlink" Target="https://hertsscb.proceduresonline.com/pdfs/force_marr_multi_age_prac.pdf?zoom_highlight=Harmful+Sexual+Behaviour+Policy" TargetMode="External"/><Relationship Id="rId19" Type="http://schemas.openxmlformats.org/officeDocument/2006/relationships/hyperlink" Target="https://www.hertfordshire.gov.uk/microsites/families-first/families-first.aspx" TargetMode="External"/><Relationship Id="rId14" Type="http://schemas.openxmlformats.org/officeDocument/2006/relationships/header" Target="header1.xml"/><Relationship Id="rId30" Type="http://schemas.openxmlformats.org/officeDocument/2006/relationships/hyperlink" Target="http://www.legislation.gov.uk/uksi/2018/794/contents/made" TargetMode="External"/><Relationship Id="rId35" Type="http://schemas.openxmlformats.org/officeDocument/2006/relationships/hyperlink" Target="https://www.hertfordshire.gov.uk/services/childrens-social-care/child-protection/hertfordshire-safeguarding-children-partnership/hscp.aspx" TargetMode="External"/><Relationship Id="rId56" Type="http://schemas.openxmlformats.org/officeDocument/2006/relationships/header" Target="header6.xml"/><Relationship Id="rId77" Type="http://schemas.openxmlformats.org/officeDocument/2006/relationships/hyperlink" Target="https://www.hertfordshire.gov.uk/services/childrens-social-care/child-protection/professionals-report-a-concern.aspx" TargetMode="External"/><Relationship Id="rId100" Type="http://schemas.openxmlformats.org/officeDocument/2006/relationships/hyperlink" Target="https://www.greenway.herts.sch.uk/school/policies/" TargetMode="External"/><Relationship Id="rId105" Type="http://schemas.openxmlformats.org/officeDocument/2006/relationships/hyperlink" Target="https://www.greenway.herts.sch.uk/school/policies/" TargetMode="External"/><Relationship Id="rId126" Type="http://schemas.openxmlformats.org/officeDocument/2006/relationships/hyperlink" Target="https://www.nice.org.uk/guidance/ng55" TargetMode="External"/><Relationship Id="rId147" Type="http://schemas.openxmlformats.org/officeDocument/2006/relationships/hyperlink" Target="https://hertfordshirescp.trixonline.co.uk/chapter/children-visiting-prisons" TargetMode="External"/><Relationship Id="rId168" Type="http://schemas.openxmlformats.org/officeDocument/2006/relationships/hyperlink" Target="https://www.bing.com/search?q=brooks+traffic+light+tool&amp;cvid=fd556b66d83e452b8f480457312df785&amp;aqs=edge.1.69i57j0l8j69i11004.6473j0j4&amp;FORM=ANAB01&amp;PC=U531" TargetMode="External"/><Relationship Id="rId8" Type="http://schemas.openxmlformats.org/officeDocument/2006/relationships/webSettings" Target="webSettings.xml"/><Relationship Id="rId51" Type="http://schemas.openxmlformats.org/officeDocument/2006/relationships/hyperlink" Target="https://thegrid.org.uk/assets/continuum-of-needs-for-children-and-young-people.pdf" TargetMode="External"/><Relationship Id="rId72" Type="http://schemas.openxmlformats.org/officeDocument/2006/relationships/hyperlink" Target="https://www.hertfordshire.gov.uk/services/childrens-social-care/child-protection/professionals-report-a-concern.aspx" TargetMode="External"/><Relationship Id="rId93" Type="http://schemas.openxmlformats.org/officeDocument/2006/relationships/hyperlink" Target="https://www.greenway.herts.sch.uk/wp-content/uploads/2024/10/Home-School-Agreement-2024-2025.pdf" TargetMode="External"/><Relationship Id="rId98" Type="http://schemas.openxmlformats.org/officeDocument/2006/relationships/hyperlink" Target="https://www.greenway.herts.sch.uk/school/policies/" TargetMode="External"/><Relationship Id="rId121" Type="http://schemas.openxmlformats.org/officeDocument/2006/relationships/hyperlink" Target="https://hertsscb.proceduresonline.com/chapters/p_online_safety.html?zoom_highlight=bullying" TargetMode="External"/><Relationship Id="rId142" Type="http://schemas.openxmlformats.org/officeDocument/2006/relationships/hyperlink" Target="https://helpwithchildarrangements.service.justice.gov.uk/" TargetMode="External"/><Relationship Id="rId163" Type="http://schemas.openxmlformats.org/officeDocument/2006/relationships/hyperlink" Target="https://hertfordshirescp.trixonline.co.uk/chapter/safeguarding-children-from-abroad-including-children-who-are-victims-of-trafficking-and-unaccompanied-asylum-seeking-children" TargetMode="External"/><Relationship Id="rId3" Type="http://schemas.openxmlformats.org/officeDocument/2006/relationships/customXml" Target="../customXml/item3.xml"/><Relationship Id="rId25" Type="http://schemas.openxmlformats.org/officeDocument/2006/relationships/hyperlink" Target="mailto:help@nspcc.org.uk" TargetMode="External"/><Relationship Id="rId46" Type="http://schemas.openxmlformats.org/officeDocument/2006/relationships/hyperlink" Target="https://hertsscb.proceduresonline.com/chapters/p_resolution_disagree.html"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assets.publishing.service.gov.uk/government/uploads/system/uploads/attachment_data/file/413234/No_place_for_bullying.pdf" TargetMode="External"/><Relationship Id="rId137" Type="http://schemas.openxmlformats.org/officeDocument/2006/relationships/hyperlink" Target="https://www.nspcc.org.uk/what-is-child-abuse/types-of-abuse/gangs-criminal-exploitation/" TargetMode="External"/><Relationship Id="rId158" Type="http://schemas.openxmlformats.org/officeDocument/2006/relationships/hyperlink" Target="https://england.shelter.org.uk/professional_resources" TargetMode="External"/><Relationship Id="rId20" Type="http://schemas.openxmlformats.org/officeDocument/2006/relationships/hyperlink" Target="mailto:prevent@herts.police.uk" TargetMode="External"/><Relationship Id="rId41" Type="http://schemas.openxmlformats.org/officeDocument/2006/relationships/hyperlink" Target="https://www.gov.uk/government/publications/prevent-duty-guidance" TargetMode="External"/><Relationship Id="rId62" Type="http://schemas.openxmlformats.org/officeDocument/2006/relationships/hyperlink" Target="https://lgfl.net/safeguarding/kcsietranslate" TargetMode="External"/><Relationship Id="rId83" Type="http://schemas.openxmlformats.org/officeDocument/2006/relationships/hyperlink" Target="http://www.cps.gov.uk/" TargetMode="External"/><Relationship Id="rId88" Type="http://schemas.openxmlformats.org/officeDocument/2006/relationships/hyperlink" Target="https://www.gov.uk/government/publications/keeping-children-safe-in-out-of-school-settings-code-of-practice" TargetMode="External"/><Relationship Id="rId111" Type="http://schemas.openxmlformats.org/officeDocument/2006/relationships/hyperlink" Target="https://www.childnet.com/resources/cyberbullying-guidance-for-schools/" TargetMode="External"/><Relationship Id="rId132" Type="http://schemas.openxmlformats.org/officeDocument/2006/relationships/hyperlink" Target="http://www.actionagainstabduction.org/" TargetMode="External"/><Relationship Id="rId153" Type="http://schemas.openxmlformats.org/officeDocument/2006/relationships/hyperlink" Target="https://learning.nspcc.org.uk/media/2675/impact-domestic-abuse-children-young-people-from-voices-parents-carers-insight-briefing.pdf" TargetMode="External"/><Relationship Id="rId174" Type="http://schemas.openxmlformats.org/officeDocument/2006/relationships/hyperlink" Target="https://www.childline.org.uk/info-advice/bullying-abuse-safety/crime-law/forced-marriage/" TargetMode="External"/><Relationship Id="rId15" Type="http://schemas.openxmlformats.org/officeDocument/2006/relationships/footer" Target="footer1.xml"/><Relationship Id="rId36" Type="http://schemas.openxmlformats.org/officeDocument/2006/relationships/hyperlink" Target="http://www.legislation.gov.uk/ukpga/2015/9/part/5/crossheading/female-genital-mutilation" TargetMode="External"/><Relationship Id="rId57" Type="http://schemas.openxmlformats.org/officeDocument/2006/relationships/hyperlink" Target="https://www.greenway.herts.sch.uk/school/policies/" TargetMode="External"/><Relationship Id="rId106" Type="http://schemas.openxmlformats.org/officeDocument/2006/relationships/hyperlink" Target="https://www.gov.uk/government/publications/keeping-children-safe-in-education--2" TargetMode="External"/><Relationship Id="rId127" Type="http://schemas.openxmlformats.org/officeDocument/2006/relationships/hyperlink" Target="https://assets.publishing.service.gov.uk/media/65d62b02188d770011038855/UKCIS_sharing_nudes_and_semi_nudes_advice_for_education_settings__Web_accessible.pdf" TargetMode="External"/><Relationship Id="rId10" Type="http://schemas.openxmlformats.org/officeDocument/2006/relationships/endnotes" Target="endnotes.xml"/><Relationship Id="rId31" Type="http://schemas.openxmlformats.org/officeDocument/2006/relationships/hyperlink" Target="http://www.legislation.gov.uk/ukpga/2006/21/contents" TargetMode="External"/><Relationship Id="rId52" Type="http://schemas.openxmlformats.org/officeDocument/2006/relationships/hyperlink" Target="https://assets.publishing.service.gov.uk/media/6579c7f40467eb001355f755/Championing_kinship_care_the_national_kinship_care_strategy.pdf" TargetMode="External"/><Relationship Id="rId73" Type="http://schemas.openxmlformats.org/officeDocument/2006/relationships/hyperlink" Target="https://www.gov.uk/government/publications/channel-guidance" TargetMode="External"/><Relationship Id="rId78" Type="http://schemas.openxmlformats.org/officeDocument/2006/relationships/hyperlink" Target="https://www.hertfordshire.gov.uk/media-library/documents/childrens-services/hscb/leaflet-for-families-hscp-final.pdf" TargetMode="External"/><Relationship Id="rId94" Type="http://schemas.openxmlformats.org/officeDocument/2006/relationships/hyperlink" Target="https://www.greenway.herts.sch.uk/school/policies/" TargetMode="External"/><Relationship Id="rId99" Type="http://schemas.openxmlformats.org/officeDocument/2006/relationships/hyperlink" Target="https://www.greenway.herts.sch.uk/school/policies/" TargetMode="External"/><Relationship Id="rId101" Type="http://schemas.openxmlformats.org/officeDocument/2006/relationships/hyperlink" Target="https://www.greenway.herts.sch.uk/school/policies/" TargetMode="External"/><Relationship Id="rId122"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43" Type="http://schemas.openxmlformats.org/officeDocument/2006/relationships/hyperlink" Target="https://www.cafcass.gov.uk/professionals/our-resources-professionals" TargetMode="External"/><Relationship Id="rId148" Type="http://schemas.openxmlformats.org/officeDocument/2006/relationships/hyperlink" Target="https://www.gov.uk/guidance/meeting-digital-and-technology-standards-in-schools-and-colleges" TargetMode="External"/><Relationship Id="rId164" Type="http://schemas.openxmlformats.org/officeDocument/2006/relationships/hyperlink" Target="https://thegrid.org.uk/safeguarding-and-child-protection/prevent-in-education" TargetMode="External"/><Relationship Id="rId169" Type="http://schemas.openxmlformats.org/officeDocument/2006/relationships/hyperlink" Target="https://www.hertfordshire.gov.uk/media-library/documents/childrens-services/hscb/professionals/violent-crime-strategy.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2.xml"/><Relationship Id="rId47" Type="http://schemas.openxmlformats.org/officeDocument/2006/relationships/hyperlink" Target="https://assets.publishing.service.gov.uk/media/66320b06c084007696fca731/Info_sharing_advice_content_May_2024.pdf" TargetMode="Externa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greenway.herts.sch.uk/school/policies/" TargetMode="External"/><Relationship Id="rId112" Type="http://schemas.openxmlformats.org/officeDocument/2006/relationships/hyperlink" Target="https://www.childrenssociety.org.uk/information/young-people/advice/teenage-relationship-abuse" TargetMode="External"/><Relationship Id="rId133" Type="http://schemas.openxmlformats.org/officeDocument/2006/relationships/hyperlink" Target="https://hertsscb.proceduresonline.com/chapters/p_chil_abroad.html?zoom_highlight=abduction" TargetMode="External"/><Relationship Id="rId154" Type="http://schemas.openxmlformats.org/officeDocument/2006/relationships/hyperlink" Target="https://hertsscb.proceduresonline.com/chapters/p_domestic_abuse.html?zoom_highlight=domestic" TargetMode="External"/><Relationship Id="rId175" Type="http://schemas.openxmlformats.org/officeDocument/2006/relationships/header" Target="header7.xml"/><Relationship Id="rId16" Type="http://schemas.openxmlformats.org/officeDocument/2006/relationships/hyperlink" Target="https://www.greenway.herts.sch.uk/school/policies/" TargetMode="External"/><Relationship Id="rId37" Type="http://schemas.openxmlformats.org/officeDocument/2006/relationships/hyperlink" Target="https://www.gov.uk/government/publications/multi-agency-statutory-guidance-on-female-genital-mutilation"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9" Type="http://schemas.openxmlformats.org/officeDocument/2006/relationships/hyperlink" Target="https://www.greenway.herts.sch.uk/school/policies/" TargetMode="External"/><Relationship Id="rId102" Type="http://schemas.openxmlformats.org/officeDocument/2006/relationships/hyperlink" Target="https://www.greenway.herts.sch.uk/school/policies/" TargetMode="External"/><Relationship Id="rId123" Type="http://schemas.openxmlformats.org/officeDocument/2006/relationships/hyperlink" Target="https://www.bing.com/search?q=brooks+traffic+light+tool&amp;cvid=fd556b66d83e452b8f480457312df785&amp;aqs=edge.1.69i57j0l8j69i11004.6473j0j4&amp;FORM=ANAB01&amp;PC=U531" TargetMode="External"/><Relationship Id="rId144" Type="http://schemas.openxmlformats.org/officeDocument/2006/relationships/hyperlink" Target="https://thegrid.org.uk/admissions-attendance-travel-to-school/attendance/children-missing-from-education" TargetMode="External"/><Relationship Id="rId90" Type="http://schemas.openxmlformats.org/officeDocument/2006/relationships/hyperlink" Target="mailto:help@nspcc.org.uk" TargetMode="External"/><Relationship Id="rId165" Type="http://schemas.openxmlformats.org/officeDocument/2006/relationships/hyperlink" Target="https://hertfordshirescp.trixonline.co.uk/chapter/prevent-guidance" TargetMode="External"/><Relationship Id="rId186" Type="http://schemas.microsoft.com/office/2016/09/relationships/commentsIds" Target="commentsIds.xml"/><Relationship Id="rId27" Type="http://schemas.openxmlformats.org/officeDocument/2006/relationships/hyperlink" Target="https://www.legislation.gov.uk/ukpga/2002/32/section/175" TargetMode="External"/><Relationship Id="rId48" Type="http://schemas.openxmlformats.org/officeDocument/2006/relationships/header" Target="header3.xml"/><Relationship Id="rId69"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13" Type="http://schemas.openxmlformats.org/officeDocument/2006/relationships/hyperlink" Target="https://www.womensaid.org.uk/information-support/children-and-young-people/expect-respect/" TargetMode="External"/><Relationship Id="rId134" Type="http://schemas.openxmlformats.org/officeDocument/2006/relationships/hyperlink" Target="https://hertfordshirescp.trixonline.co.uk/chapter/children-and-young-people-affected-by-exploitation-and-serious-violence" TargetMode="External"/><Relationship Id="rId80" Type="http://schemas.openxmlformats.org/officeDocument/2006/relationships/hyperlink" Target="https://www.gov.uk/government/publications/searching-screening-and-confiscation" TargetMode="External"/><Relationship Id="rId155" Type="http://schemas.openxmlformats.org/officeDocument/2006/relationships/hyperlink" Target="https://hertfordshirescp.trixonline.co.uk/chapter/domestic-abuse" TargetMode="External"/><Relationship Id="rId176" Type="http://schemas.openxmlformats.org/officeDocument/2006/relationships/fontTable" Target="fontTable.xml"/><Relationship Id="rId17" Type="http://schemas.openxmlformats.org/officeDocument/2006/relationships/hyperlink" Target="mailto:LADO.Referral@hertfordshire.gov.uk" TargetMode="External"/><Relationship Id="rId38" Type="http://schemas.openxmlformats.org/officeDocument/2006/relationships/hyperlink" Target="http://www.legislation.gov.uk/ukpga/1974/53" TargetMode="External"/><Relationship Id="rId59" Type="http://schemas.openxmlformats.org/officeDocument/2006/relationships/hyperlink" Target="https://www.greenway.herts.sch.uk/school/policies/" TargetMode="External"/><Relationship Id="rId103" Type="http://schemas.openxmlformats.org/officeDocument/2006/relationships/hyperlink" Target="https://www.greenway.herts.sch.uk/school/policies/" TargetMode="External"/><Relationship Id="rId124"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70" Type="http://schemas.openxmlformats.org/officeDocument/2006/relationships/hyperlink" Target="https://www.gov.uk/government/consultations/childrens-social-care-stable-homes-built-on-love" TargetMode="External"/><Relationship Id="rId91" Type="http://schemas.openxmlformats.org/officeDocument/2006/relationships/hyperlink" Target="https://info.laserfiche.com/resource/ultimate-guide-electronic-records-management" TargetMode="External"/><Relationship Id="rId145" Type="http://schemas.openxmlformats.org/officeDocument/2006/relationships/hyperlink" Target="https://hertfordshirescp.trixonline.co.uk/contents/contents" TargetMode="External"/><Relationship Id="rId166"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aa86ac4-6f89-4dfd-b4aa-4024b52c59b4"/>
    <ds:schemaRef ds:uri="http://schemas.openxmlformats.org/package/2006/metadata/core-properties"/>
    <ds:schemaRef ds:uri="8ed90682-c000-4035-8bf6-4b74f953736d"/>
    <ds:schemaRef ds:uri="http://www.w3.org/XML/1998/namespace"/>
    <ds:schemaRef ds:uri="http://purl.org/dc/dcmitype/"/>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A7C08-E9BD-4BDB-A0F3-C62863275428}">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4</TotalTime>
  <Pages>59</Pages>
  <Words>25762</Words>
  <Characters>146845</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Susan Lyus</cp:lastModifiedBy>
  <cp:revision>3</cp:revision>
  <cp:lastPrinted>2024-10-14T13:45:00Z</cp:lastPrinted>
  <dcterms:created xsi:type="dcterms:W3CDTF">2024-12-04T13:03:00Z</dcterms:created>
  <dcterms:modified xsi:type="dcterms:W3CDTF">2024-12-06T10:51:00Z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