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AFF9" w14:textId="39E86194" w:rsidR="0016665B" w:rsidRPr="00D076E8" w:rsidRDefault="0016665B" w:rsidP="0016665B">
      <w:pPr>
        <w:jc w:val="both"/>
        <w:rPr>
          <w:rFonts w:ascii="Trebuchet MS" w:hAnsi="Trebuchet MS" w:cs="Arial"/>
          <w:b/>
          <w:sz w:val="18"/>
          <w:szCs w:val="18"/>
        </w:rPr>
      </w:pPr>
      <w:r w:rsidRPr="00D076E8">
        <w:rPr>
          <w:rFonts w:ascii="Trebuchet MS" w:hAnsi="Trebuchet MS" w:cs="Arial"/>
          <w:b/>
          <w:sz w:val="18"/>
          <w:szCs w:val="18"/>
        </w:rPr>
        <w:t>Curriculum Responsibility:</w:t>
      </w:r>
      <w:r w:rsidRPr="00D076E8">
        <w:rPr>
          <w:rFonts w:ascii="Trebuchet MS" w:hAnsi="Trebuchet MS" w:cs="Arial"/>
          <w:sz w:val="18"/>
          <w:szCs w:val="18"/>
        </w:rPr>
        <w:t xml:space="preserve"> </w:t>
      </w:r>
      <w:r w:rsidRPr="00D076E8">
        <w:rPr>
          <w:rFonts w:ascii="Trebuchet MS" w:hAnsi="Trebuchet MS" w:cs="Arial"/>
          <w:sz w:val="18"/>
          <w:szCs w:val="18"/>
        </w:rPr>
        <w:tab/>
      </w:r>
      <w:r w:rsidRPr="00D076E8">
        <w:rPr>
          <w:rFonts w:ascii="Trebuchet MS" w:hAnsi="Trebuchet MS" w:cs="Arial"/>
          <w:sz w:val="18"/>
          <w:szCs w:val="18"/>
        </w:rPr>
        <w:tab/>
      </w:r>
      <w:r w:rsidR="00B65DCE">
        <w:rPr>
          <w:rFonts w:ascii="Trebuchet MS" w:hAnsi="Trebuchet MS" w:cs="Arial"/>
          <w:sz w:val="18"/>
          <w:szCs w:val="18"/>
        </w:rPr>
        <w:tab/>
      </w:r>
      <w:r w:rsidR="00B65DCE">
        <w:rPr>
          <w:rFonts w:ascii="Trebuchet MS" w:hAnsi="Trebuchet MS" w:cs="Arial"/>
          <w:b/>
          <w:sz w:val="18"/>
          <w:szCs w:val="18"/>
        </w:rPr>
        <w:t>Class Teacher</w:t>
      </w:r>
    </w:p>
    <w:p w14:paraId="45D2A671" w14:textId="77777777" w:rsidR="008C26EE" w:rsidRDefault="008C26EE" w:rsidP="0016665B">
      <w:pPr>
        <w:jc w:val="both"/>
        <w:rPr>
          <w:rFonts w:ascii="Trebuchet MS" w:hAnsi="Trebuchet MS" w:cs="Arial"/>
          <w:b/>
          <w:sz w:val="18"/>
          <w:szCs w:val="18"/>
        </w:rPr>
      </w:pPr>
    </w:p>
    <w:p w14:paraId="31287564" w14:textId="3BDBD488" w:rsidR="0078617D" w:rsidRDefault="0078617D" w:rsidP="0016665B">
      <w:pPr>
        <w:jc w:val="both"/>
        <w:rPr>
          <w:rFonts w:ascii="Trebuchet MS" w:hAnsi="Trebuchet MS" w:cs="Arial"/>
          <w:b/>
          <w:sz w:val="18"/>
          <w:szCs w:val="18"/>
        </w:rPr>
      </w:pPr>
      <w:r>
        <w:rPr>
          <w:rFonts w:ascii="Trebuchet MS" w:hAnsi="Trebuchet MS" w:cs="Arial"/>
          <w:b/>
          <w:sz w:val="18"/>
          <w:szCs w:val="18"/>
        </w:rPr>
        <w:t xml:space="preserve">Grade: </w:t>
      </w:r>
      <w:r>
        <w:rPr>
          <w:rFonts w:ascii="Trebuchet MS" w:hAnsi="Trebuchet MS" w:cs="Arial"/>
          <w:b/>
          <w:sz w:val="18"/>
          <w:szCs w:val="18"/>
        </w:rPr>
        <w:tab/>
      </w:r>
      <w:r>
        <w:rPr>
          <w:rFonts w:ascii="Trebuchet MS" w:hAnsi="Trebuchet MS" w:cs="Arial"/>
          <w:b/>
          <w:sz w:val="18"/>
          <w:szCs w:val="18"/>
        </w:rPr>
        <w:tab/>
      </w:r>
      <w:r>
        <w:rPr>
          <w:rFonts w:ascii="Trebuchet MS" w:hAnsi="Trebuchet MS" w:cs="Arial"/>
          <w:b/>
          <w:sz w:val="18"/>
          <w:szCs w:val="18"/>
        </w:rPr>
        <w:tab/>
      </w:r>
      <w:r>
        <w:rPr>
          <w:rFonts w:ascii="Trebuchet MS" w:hAnsi="Trebuchet MS" w:cs="Arial"/>
          <w:b/>
          <w:sz w:val="18"/>
          <w:szCs w:val="18"/>
        </w:rPr>
        <w:tab/>
      </w:r>
      <w:r>
        <w:rPr>
          <w:rFonts w:ascii="Trebuchet MS" w:hAnsi="Trebuchet MS" w:cs="Arial"/>
          <w:b/>
          <w:sz w:val="18"/>
          <w:szCs w:val="18"/>
        </w:rPr>
        <w:tab/>
      </w:r>
      <w:r w:rsidR="00B65DCE">
        <w:rPr>
          <w:rFonts w:ascii="Trebuchet MS" w:hAnsi="Trebuchet MS" w:cs="Arial"/>
          <w:b/>
          <w:sz w:val="18"/>
          <w:szCs w:val="18"/>
        </w:rPr>
        <w:tab/>
      </w:r>
      <w:r>
        <w:rPr>
          <w:rFonts w:ascii="Trebuchet MS" w:hAnsi="Trebuchet MS" w:cs="Arial"/>
          <w:b/>
          <w:sz w:val="18"/>
          <w:szCs w:val="18"/>
        </w:rPr>
        <w:t>MPS</w:t>
      </w:r>
      <w:r w:rsidR="00B65DCE">
        <w:rPr>
          <w:rFonts w:ascii="Trebuchet MS" w:hAnsi="Trebuchet MS" w:cs="Arial"/>
          <w:b/>
          <w:sz w:val="18"/>
          <w:szCs w:val="18"/>
        </w:rPr>
        <w:t>, plus SEN1</w:t>
      </w:r>
    </w:p>
    <w:p w14:paraId="3D4825BA" w14:textId="77777777" w:rsidR="0016665B" w:rsidRPr="00D076E8" w:rsidRDefault="0016665B" w:rsidP="0016665B">
      <w:pPr>
        <w:jc w:val="both"/>
        <w:rPr>
          <w:rFonts w:ascii="Trebuchet MS" w:hAnsi="Trebuchet MS" w:cs="Arial"/>
          <w:b/>
          <w:sz w:val="18"/>
          <w:szCs w:val="18"/>
        </w:rPr>
      </w:pPr>
      <w:r w:rsidRPr="00D076E8">
        <w:rPr>
          <w:rFonts w:ascii="Trebuchet MS" w:hAnsi="Trebuchet MS" w:cs="Arial"/>
          <w:b/>
          <w:sz w:val="18"/>
          <w:szCs w:val="18"/>
        </w:rPr>
        <w:tab/>
      </w:r>
      <w:r w:rsidRPr="00D076E8">
        <w:rPr>
          <w:rFonts w:ascii="Trebuchet MS" w:hAnsi="Trebuchet MS" w:cs="Arial"/>
          <w:b/>
          <w:sz w:val="18"/>
          <w:szCs w:val="18"/>
        </w:rPr>
        <w:tab/>
      </w:r>
      <w:r w:rsidRPr="00D076E8">
        <w:rPr>
          <w:rFonts w:ascii="Trebuchet MS" w:hAnsi="Trebuchet MS" w:cs="Arial"/>
          <w:b/>
          <w:sz w:val="18"/>
          <w:szCs w:val="18"/>
        </w:rPr>
        <w:tab/>
      </w:r>
    </w:p>
    <w:p w14:paraId="13DC20E5" w14:textId="77777777" w:rsidR="0016665B" w:rsidRPr="00D076E8" w:rsidRDefault="0016665B" w:rsidP="0016665B">
      <w:pPr>
        <w:jc w:val="both"/>
        <w:rPr>
          <w:rFonts w:ascii="Trebuchet MS" w:hAnsi="Trebuchet MS" w:cs="Arial"/>
          <w:b/>
          <w:sz w:val="18"/>
          <w:szCs w:val="18"/>
        </w:rPr>
      </w:pPr>
    </w:p>
    <w:p w14:paraId="7EE6C03D" w14:textId="77777777" w:rsidR="0016665B" w:rsidRPr="00D076E8" w:rsidRDefault="0016665B" w:rsidP="0016665B">
      <w:pPr>
        <w:jc w:val="both"/>
        <w:rPr>
          <w:rFonts w:ascii="Trebuchet MS" w:hAnsi="Trebuchet MS" w:cs="Arial"/>
          <w:sz w:val="18"/>
          <w:szCs w:val="18"/>
        </w:rPr>
      </w:pPr>
      <w:r w:rsidRPr="00D076E8">
        <w:rPr>
          <w:rFonts w:ascii="Trebuchet MS" w:hAnsi="Trebuchet MS" w:cs="Arial"/>
          <w:sz w:val="18"/>
          <w:szCs w:val="18"/>
        </w:rPr>
        <w:t>This appointment is subject to the current conditions of employment of teachers contained in the School Teachers’ Pay and Conditions Document, the Education and Inspections Act 2006, the required standards for Qualified Teacher Status and other current educational legislation.</w:t>
      </w:r>
    </w:p>
    <w:p w14:paraId="7569D633" w14:textId="77777777" w:rsidR="0016665B" w:rsidRPr="00D076E8" w:rsidRDefault="0016665B" w:rsidP="0016665B">
      <w:pPr>
        <w:jc w:val="both"/>
        <w:rPr>
          <w:rFonts w:ascii="Trebuchet MS" w:hAnsi="Trebuchet MS" w:cs="Arial"/>
          <w:sz w:val="18"/>
          <w:szCs w:val="18"/>
        </w:rPr>
      </w:pPr>
    </w:p>
    <w:p w14:paraId="784B4E0C" w14:textId="77777777" w:rsidR="0016665B" w:rsidRPr="00D076E8" w:rsidRDefault="0016665B" w:rsidP="0016665B">
      <w:pPr>
        <w:tabs>
          <w:tab w:val="left" w:pos="9006"/>
        </w:tabs>
        <w:ind w:right="20"/>
        <w:jc w:val="both"/>
        <w:rPr>
          <w:rFonts w:ascii="Trebuchet MS" w:hAnsi="Trebuchet MS" w:cs="Arial"/>
          <w:i/>
          <w:sz w:val="18"/>
          <w:szCs w:val="18"/>
        </w:rPr>
      </w:pPr>
      <w:r w:rsidRPr="00D076E8">
        <w:rPr>
          <w:rFonts w:ascii="Trebuchet MS" w:hAnsi="Trebuchet MS" w:cs="Arial"/>
          <w:i/>
          <w:sz w:val="18"/>
          <w:szCs w:val="18"/>
        </w:rPr>
        <w:t>This job description maybe amended at any time following discussion between the Headteacher or Reviewer and the member of staff, and will be reviewed annually.</w:t>
      </w:r>
    </w:p>
    <w:p w14:paraId="7BFE155F" w14:textId="77777777" w:rsidR="0016665B" w:rsidRPr="00D076E8" w:rsidRDefault="0016665B" w:rsidP="0016665B">
      <w:pPr>
        <w:tabs>
          <w:tab w:val="left" w:pos="9006"/>
        </w:tabs>
        <w:ind w:right="20"/>
        <w:jc w:val="both"/>
        <w:rPr>
          <w:rFonts w:ascii="Trebuchet MS" w:hAnsi="Trebuchet MS" w:cs="Arial"/>
          <w:i/>
          <w:sz w:val="18"/>
          <w:szCs w:val="18"/>
        </w:rPr>
      </w:pPr>
    </w:p>
    <w:p w14:paraId="5D86D6D2" w14:textId="77777777" w:rsidR="0016665B" w:rsidRPr="00D076E8" w:rsidRDefault="0016665B" w:rsidP="0016665B">
      <w:pPr>
        <w:tabs>
          <w:tab w:val="left" w:pos="9006"/>
        </w:tabs>
        <w:ind w:right="20"/>
        <w:jc w:val="both"/>
        <w:rPr>
          <w:rFonts w:ascii="Trebuchet MS" w:hAnsi="Trebuchet MS" w:cs="Arial"/>
          <w:sz w:val="18"/>
          <w:szCs w:val="18"/>
        </w:rPr>
      </w:pPr>
      <w:r w:rsidRPr="00D076E8">
        <w:rPr>
          <w:rFonts w:ascii="Trebuchet MS" w:hAnsi="Trebuchet MS" w:cs="Arial"/>
          <w:sz w:val="18"/>
          <w:szCs w:val="18"/>
        </w:rPr>
        <w:t>The post-holder will be required to work within the following professional standards:</w:t>
      </w:r>
    </w:p>
    <w:p w14:paraId="551740F2" w14:textId="19BB522A" w:rsidR="0016665B" w:rsidRDefault="0016665B" w:rsidP="009B07E1">
      <w:pPr>
        <w:pStyle w:val="Heading1"/>
        <w:ind w:right="-1"/>
        <w:jc w:val="left"/>
        <w:rPr>
          <w:b/>
          <w:i/>
          <w:sz w:val="18"/>
        </w:rPr>
      </w:pPr>
      <w:r w:rsidRPr="00D076E8">
        <w:rPr>
          <w:b/>
          <w:i/>
          <w:sz w:val="18"/>
        </w:rPr>
        <w:t xml:space="preserve">Professional Standards </w:t>
      </w:r>
      <w:r w:rsidR="0078617D" w:rsidRPr="00D076E8">
        <w:rPr>
          <w:b/>
          <w:i/>
          <w:sz w:val="18"/>
        </w:rPr>
        <w:t>for</w:t>
      </w:r>
      <w:r w:rsidRPr="00D076E8">
        <w:rPr>
          <w:b/>
          <w:i/>
          <w:sz w:val="18"/>
        </w:rPr>
        <w:t xml:space="preserve"> Teachers</w:t>
      </w:r>
    </w:p>
    <w:p w14:paraId="286D0278" w14:textId="77777777" w:rsidR="00E9426E" w:rsidRPr="00D076E8" w:rsidRDefault="00E9426E" w:rsidP="00E9426E">
      <w:pPr>
        <w:pStyle w:val="Heading2"/>
        <w:spacing w:line="240" w:lineRule="auto"/>
        <w:rPr>
          <w:sz w:val="18"/>
        </w:rPr>
      </w:pPr>
      <w:r w:rsidRPr="00D076E8">
        <w:rPr>
          <w:sz w:val="18"/>
        </w:rPr>
        <w:t>1 Professional attributes</w:t>
      </w:r>
    </w:p>
    <w:p w14:paraId="790480F8" w14:textId="77777777" w:rsidR="00E9426E" w:rsidRPr="00D076E8" w:rsidRDefault="00E9426E" w:rsidP="00E9426E">
      <w:pPr>
        <w:pStyle w:val="Heading3"/>
        <w:spacing w:line="240" w:lineRule="auto"/>
        <w:rPr>
          <w:sz w:val="18"/>
        </w:rPr>
      </w:pPr>
      <w:r w:rsidRPr="00D076E8">
        <w:rPr>
          <w:sz w:val="18"/>
        </w:rPr>
        <w:t>Relationships with children and young people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9253"/>
      </w:tblGrid>
      <w:tr w:rsidR="00E9426E" w:rsidRPr="00D076E8" w14:paraId="334A2982" w14:textId="77777777" w:rsidTr="00A15814">
        <w:tc>
          <w:tcPr>
            <w:tcW w:w="380" w:type="dxa"/>
            <w:tcBorders>
              <w:top w:val="single" w:sz="4" w:space="0" w:color="auto"/>
            </w:tcBorders>
          </w:tcPr>
          <w:p w14:paraId="3CD49FF5" w14:textId="77777777" w:rsidR="00E9426E" w:rsidRPr="00D076E8" w:rsidRDefault="00E9426E" w:rsidP="00A15814">
            <w:pPr>
              <w:rPr>
                <w:rFonts w:ascii="Trebuchet MS" w:hAnsi="Trebuchet MS"/>
                <w:sz w:val="18"/>
              </w:rPr>
            </w:pPr>
            <w:r w:rsidRPr="00D076E8">
              <w:rPr>
                <w:rFonts w:ascii="Trebuchet MS" w:hAnsi="Trebuchet MS"/>
                <w:sz w:val="18"/>
              </w:rPr>
              <w:t>1</w:t>
            </w:r>
          </w:p>
        </w:tc>
        <w:tc>
          <w:tcPr>
            <w:tcW w:w="9253" w:type="dxa"/>
            <w:tcBorders>
              <w:top w:val="single" w:sz="4" w:space="0" w:color="auto"/>
            </w:tcBorders>
          </w:tcPr>
          <w:p w14:paraId="44094934" w14:textId="77777777" w:rsidR="00E9426E" w:rsidRPr="00D076E8" w:rsidRDefault="00E9426E" w:rsidP="00A15814">
            <w:pPr>
              <w:rPr>
                <w:rFonts w:ascii="Trebuchet MS" w:hAnsi="Trebuchet MS"/>
                <w:sz w:val="18"/>
              </w:rPr>
            </w:pPr>
            <w:r w:rsidRPr="00D076E8">
              <w:rPr>
                <w:rFonts w:ascii="Trebuchet MS" w:hAnsi="Trebuchet MS"/>
                <w:sz w:val="18"/>
                <w:lang w:val="en-US"/>
              </w:rPr>
              <w:t>Have high expectations of children and young people including a commitment to ensuring that they can achieve their full educational potential and to establishing fair, respectful, trusting, supportive and constructive relationships with them.</w:t>
            </w:r>
          </w:p>
        </w:tc>
      </w:tr>
      <w:tr w:rsidR="00E9426E" w:rsidRPr="00D076E8" w14:paraId="667633A4" w14:textId="77777777" w:rsidTr="00A15814">
        <w:tc>
          <w:tcPr>
            <w:tcW w:w="380" w:type="dxa"/>
          </w:tcPr>
          <w:p w14:paraId="3F271CFE" w14:textId="77777777" w:rsidR="00E9426E" w:rsidRPr="00D076E8" w:rsidRDefault="00E9426E" w:rsidP="00A15814">
            <w:pPr>
              <w:rPr>
                <w:rFonts w:ascii="Trebuchet MS" w:hAnsi="Trebuchet MS"/>
                <w:sz w:val="18"/>
              </w:rPr>
            </w:pPr>
            <w:r w:rsidRPr="00D076E8">
              <w:rPr>
                <w:rFonts w:ascii="Trebuchet MS" w:hAnsi="Trebuchet MS"/>
                <w:sz w:val="18"/>
              </w:rPr>
              <w:t>2</w:t>
            </w:r>
          </w:p>
        </w:tc>
        <w:tc>
          <w:tcPr>
            <w:tcW w:w="9253" w:type="dxa"/>
          </w:tcPr>
          <w:p w14:paraId="5A902206" w14:textId="77777777" w:rsidR="00E9426E" w:rsidRPr="00D076E8" w:rsidRDefault="00E9426E" w:rsidP="00A15814">
            <w:pPr>
              <w:rPr>
                <w:rFonts w:ascii="Trebuchet MS" w:hAnsi="Trebuchet MS"/>
                <w:sz w:val="18"/>
              </w:rPr>
            </w:pPr>
            <w:r w:rsidRPr="00D076E8">
              <w:rPr>
                <w:rFonts w:ascii="Trebuchet MS" w:hAnsi="Trebuchet MS"/>
                <w:sz w:val="18"/>
                <w:lang w:val="en-US"/>
              </w:rPr>
              <w:t>Hold positive values and attitudes and adopt high standards of behaviour in their professional role.</w:t>
            </w:r>
          </w:p>
        </w:tc>
      </w:tr>
    </w:tbl>
    <w:p w14:paraId="5FA81742" w14:textId="77777777" w:rsidR="00E9426E" w:rsidRPr="00D076E8" w:rsidRDefault="00E9426E" w:rsidP="00E9426E">
      <w:pPr>
        <w:pStyle w:val="Heading3"/>
        <w:spacing w:line="240" w:lineRule="auto"/>
        <w:rPr>
          <w:sz w:val="18"/>
        </w:rPr>
      </w:pPr>
      <w:r w:rsidRPr="00D076E8">
        <w:rPr>
          <w:sz w:val="18"/>
        </w:rPr>
        <w:t>Frameworks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613747FA" w14:textId="77777777" w:rsidTr="00A15814">
        <w:tc>
          <w:tcPr>
            <w:tcW w:w="424" w:type="dxa"/>
            <w:tcBorders>
              <w:top w:val="single" w:sz="4" w:space="0" w:color="auto"/>
            </w:tcBorders>
          </w:tcPr>
          <w:p w14:paraId="4E912268" w14:textId="77777777" w:rsidR="00E9426E" w:rsidRPr="00D076E8" w:rsidRDefault="00E9426E" w:rsidP="00A15814">
            <w:pPr>
              <w:rPr>
                <w:rFonts w:ascii="Trebuchet MS" w:hAnsi="Trebuchet MS"/>
                <w:sz w:val="18"/>
              </w:rPr>
            </w:pPr>
            <w:r w:rsidRPr="00D076E8">
              <w:rPr>
                <w:rFonts w:ascii="Trebuchet MS" w:hAnsi="Trebuchet MS"/>
                <w:sz w:val="18"/>
              </w:rPr>
              <w:t>3</w:t>
            </w:r>
          </w:p>
        </w:tc>
        <w:tc>
          <w:tcPr>
            <w:tcW w:w="9209" w:type="dxa"/>
            <w:tcBorders>
              <w:top w:val="single" w:sz="4" w:space="0" w:color="auto"/>
            </w:tcBorders>
          </w:tcPr>
          <w:p w14:paraId="30E1CB0C" w14:textId="77777777" w:rsidR="00E9426E" w:rsidRPr="00D076E8" w:rsidRDefault="00E9426E" w:rsidP="00A15814">
            <w:pPr>
              <w:rPr>
                <w:rFonts w:ascii="Trebuchet MS" w:hAnsi="Trebuchet MS"/>
                <w:sz w:val="18"/>
              </w:rPr>
            </w:pPr>
            <w:r w:rsidRPr="00D076E8">
              <w:rPr>
                <w:rFonts w:ascii="Trebuchet MS" w:hAnsi="Trebuchet MS"/>
                <w:sz w:val="18"/>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tc>
      </w:tr>
    </w:tbl>
    <w:p w14:paraId="20D119A3" w14:textId="77777777" w:rsidR="00E9426E" w:rsidRPr="00D076E8" w:rsidRDefault="00E9426E" w:rsidP="00E9426E">
      <w:pPr>
        <w:pStyle w:val="Heading3"/>
        <w:spacing w:line="240" w:lineRule="auto"/>
        <w:rPr>
          <w:sz w:val="18"/>
        </w:rPr>
      </w:pPr>
      <w:r w:rsidRPr="00D076E8">
        <w:rPr>
          <w:sz w:val="18"/>
        </w:rPr>
        <w:t>Communicating and working with 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0D7C3C38" w14:textId="77777777" w:rsidTr="00A15814">
        <w:tc>
          <w:tcPr>
            <w:tcW w:w="424" w:type="dxa"/>
            <w:tcBorders>
              <w:top w:val="single" w:sz="4" w:space="0" w:color="auto"/>
            </w:tcBorders>
          </w:tcPr>
          <w:p w14:paraId="10D15790" w14:textId="77777777" w:rsidR="00E9426E" w:rsidRPr="00D076E8" w:rsidRDefault="00E9426E" w:rsidP="00A15814">
            <w:pPr>
              <w:rPr>
                <w:rFonts w:ascii="Trebuchet MS" w:hAnsi="Trebuchet MS"/>
                <w:sz w:val="18"/>
              </w:rPr>
            </w:pPr>
            <w:r w:rsidRPr="00D076E8">
              <w:rPr>
                <w:rFonts w:ascii="Trebuchet MS" w:hAnsi="Trebuchet MS"/>
                <w:sz w:val="18"/>
              </w:rPr>
              <w:t>4</w:t>
            </w:r>
          </w:p>
        </w:tc>
        <w:tc>
          <w:tcPr>
            <w:tcW w:w="9209" w:type="dxa"/>
            <w:tcBorders>
              <w:top w:val="single" w:sz="4" w:space="0" w:color="auto"/>
            </w:tcBorders>
          </w:tcPr>
          <w:p w14:paraId="4A18DE84" w14:textId="77777777" w:rsidR="00E9426E" w:rsidRPr="00D076E8" w:rsidRDefault="00E9426E" w:rsidP="00A15814">
            <w:pPr>
              <w:pStyle w:val="Header"/>
              <w:tabs>
                <w:tab w:val="clear" w:pos="4153"/>
                <w:tab w:val="clear" w:pos="8306"/>
              </w:tabs>
              <w:rPr>
                <w:rFonts w:ascii="Trebuchet MS" w:hAnsi="Trebuchet MS"/>
                <w:sz w:val="18"/>
                <w:lang w:val="en-US"/>
              </w:rPr>
            </w:pPr>
            <w:r w:rsidRPr="00D076E8">
              <w:rPr>
                <w:rFonts w:ascii="Trebuchet MS" w:hAnsi="Trebuchet MS"/>
                <w:sz w:val="18"/>
                <w:lang w:val="en-US"/>
              </w:rPr>
              <w:t>(a) Communicate effectively with children, young people and colleagues.</w:t>
            </w:r>
          </w:p>
          <w:p w14:paraId="371D586D" w14:textId="77777777" w:rsidR="00E9426E" w:rsidRPr="00D076E8" w:rsidRDefault="00E9426E" w:rsidP="00A15814">
            <w:pPr>
              <w:pStyle w:val="Header"/>
              <w:tabs>
                <w:tab w:val="clear" w:pos="4153"/>
                <w:tab w:val="clear" w:pos="8306"/>
              </w:tabs>
              <w:rPr>
                <w:rFonts w:ascii="Trebuchet MS" w:hAnsi="Trebuchet MS"/>
                <w:sz w:val="18"/>
                <w:lang w:val="en-US"/>
              </w:rPr>
            </w:pPr>
            <w:r w:rsidRPr="00D076E8">
              <w:rPr>
                <w:rFonts w:ascii="Trebuchet MS" w:hAnsi="Trebuchet MS"/>
                <w:sz w:val="18"/>
                <w:lang w:val="en-US"/>
              </w:rPr>
              <w:t xml:space="preserve">(b) Communicate effectively with parents and carers, conveying timely and relevant information about </w:t>
            </w:r>
          </w:p>
          <w:p w14:paraId="7BD62BB4" w14:textId="77777777" w:rsidR="00E9426E" w:rsidRPr="00D076E8" w:rsidRDefault="00E9426E" w:rsidP="00A15814">
            <w:pPr>
              <w:pStyle w:val="Header"/>
              <w:tabs>
                <w:tab w:val="clear" w:pos="4153"/>
                <w:tab w:val="clear" w:pos="8306"/>
              </w:tabs>
              <w:rPr>
                <w:rFonts w:ascii="Trebuchet MS" w:hAnsi="Trebuchet MS"/>
                <w:sz w:val="18"/>
                <w:lang w:val="en-US"/>
              </w:rPr>
            </w:pPr>
            <w:r w:rsidRPr="00D076E8">
              <w:rPr>
                <w:rFonts w:ascii="Trebuchet MS" w:hAnsi="Trebuchet MS"/>
                <w:sz w:val="18"/>
                <w:lang w:val="en-US"/>
              </w:rPr>
              <w:t xml:space="preserve">      attainment, objectives, progress and well-being.</w:t>
            </w:r>
          </w:p>
          <w:p w14:paraId="62579DFC" w14:textId="77777777" w:rsidR="00E9426E" w:rsidRPr="00D076E8" w:rsidRDefault="00E9426E" w:rsidP="00A15814">
            <w:pPr>
              <w:pStyle w:val="Header"/>
              <w:tabs>
                <w:tab w:val="clear" w:pos="4153"/>
                <w:tab w:val="clear" w:pos="8306"/>
              </w:tabs>
              <w:rPr>
                <w:rFonts w:ascii="Trebuchet MS" w:hAnsi="Trebuchet MS"/>
                <w:sz w:val="18"/>
                <w:lang w:val="en-US"/>
              </w:rPr>
            </w:pPr>
            <w:r w:rsidRPr="00D076E8">
              <w:rPr>
                <w:rFonts w:ascii="Trebuchet MS" w:hAnsi="Trebuchet MS"/>
                <w:sz w:val="18"/>
                <w:lang w:val="en-US"/>
              </w:rPr>
              <w:t xml:space="preserve">(c) Recognise that communication is a two-way process and encourage parents and carers to participate in </w:t>
            </w:r>
          </w:p>
          <w:p w14:paraId="5654C7A7" w14:textId="77777777" w:rsidR="00E9426E" w:rsidRPr="00D076E8" w:rsidRDefault="00E9426E" w:rsidP="00A15814">
            <w:pPr>
              <w:pStyle w:val="Header"/>
              <w:tabs>
                <w:tab w:val="clear" w:pos="4153"/>
                <w:tab w:val="clear" w:pos="8306"/>
              </w:tabs>
              <w:rPr>
                <w:rFonts w:ascii="Trebuchet MS" w:hAnsi="Trebuchet MS"/>
                <w:snapToGrid w:val="0"/>
                <w:sz w:val="18"/>
              </w:rPr>
            </w:pPr>
            <w:r w:rsidRPr="00D076E8">
              <w:rPr>
                <w:rFonts w:ascii="Trebuchet MS" w:hAnsi="Trebuchet MS"/>
                <w:sz w:val="18"/>
                <w:lang w:val="en-US"/>
              </w:rPr>
              <w:t xml:space="preserve">      discussions about the progress, development and well-being of children and young people.</w:t>
            </w:r>
          </w:p>
        </w:tc>
      </w:tr>
      <w:tr w:rsidR="00E9426E" w:rsidRPr="00D076E8" w14:paraId="6F37825B" w14:textId="77777777" w:rsidTr="00A15814">
        <w:tc>
          <w:tcPr>
            <w:tcW w:w="424" w:type="dxa"/>
          </w:tcPr>
          <w:p w14:paraId="721EEF0E" w14:textId="77777777" w:rsidR="00E9426E" w:rsidRPr="00D076E8" w:rsidRDefault="00E9426E" w:rsidP="00A15814">
            <w:pPr>
              <w:rPr>
                <w:rFonts w:ascii="Trebuchet MS" w:hAnsi="Trebuchet MS"/>
                <w:sz w:val="18"/>
              </w:rPr>
            </w:pPr>
            <w:r w:rsidRPr="00D076E8">
              <w:rPr>
                <w:rFonts w:ascii="Trebuchet MS" w:hAnsi="Trebuchet MS"/>
                <w:sz w:val="18"/>
              </w:rPr>
              <w:t>5</w:t>
            </w:r>
          </w:p>
        </w:tc>
        <w:tc>
          <w:tcPr>
            <w:tcW w:w="9209" w:type="dxa"/>
          </w:tcPr>
          <w:p w14:paraId="27C5ED90" w14:textId="77777777" w:rsidR="00E9426E" w:rsidRPr="00D076E8" w:rsidRDefault="00E9426E" w:rsidP="00A15814">
            <w:pPr>
              <w:pStyle w:val="Header"/>
              <w:tabs>
                <w:tab w:val="clear" w:pos="4153"/>
                <w:tab w:val="clear" w:pos="8306"/>
              </w:tabs>
              <w:rPr>
                <w:rFonts w:ascii="Trebuchet MS" w:hAnsi="Trebuchet MS"/>
                <w:snapToGrid w:val="0"/>
                <w:sz w:val="18"/>
              </w:rPr>
            </w:pPr>
            <w:r w:rsidRPr="00D076E8">
              <w:rPr>
                <w:rFonts w:ascii="Trebuchet MS" w:hAnsi="Trebuchet MS"/>
                <w:sz w:val="18"/>
                <w:lang w:val="en-US"/>
              </w:rPr>
              <w:t>Recognise and respect the contributions that colleagues, parents and carers can make to the development and well-being of children and young people, and to raising their levels of attainment.</w:t>
            </w:r>
          </w:p>
        </w:tc>
      </w:tr>
      <w:tr w:rsidR="00E9426E" w:rsidRPr="00D076E8" w14:paraId="49EA4A62" w14:textId="77777777" w:rsidTr="00A15814">
        <w:tc>
          <w:tcPr>
            <w:tcW w:w="424" w:type="dxa"/>
          </w:tcPr>
          <w:p w14:paraId="3F90BD1E" w14:textId="77777777" w:rsidR="00E9426E" w:rsidRPr="00D076E8" w:rsidRDefault="00E9426E" w:rsidP="00A15814">
            <w:pPr>
              <w:rPr>
                <w:rFonts w:ascii="Trebuchet MS" w:hAnsi="Trebuchet MS"/>
                <w:sz w:val="18"/>
              </w:rPr>
            </w:pPr>
            <w:r w:rsidRPr="00D076E8">
              <w:rPr>
                <w:rFonts w:ascii="Trebuchet MS" w:hAnsi="Trebuchet MS"/>
                <w:sz w:val="18"/>
              </w:rPr>
              <w:t>6</w:t>
            </w:r>
          </w:p>
        </w:tc>
        <w:tc>
          <w:tcPr>
            <w:tcW w:w="9209" w:type="dxa"/>
          </w:tcPr>
          <w:p w14:paraId="2EB3FC7E" w14:textId="77777777" w:rsidR="00E9426E" w:rsidRPr="00D076E8" w:rsidRDefault="00E9426E" w:rsidP="00A15814">
            <w:pPr>
              <w:rPr>
                <w:rFonts w:ascii="Trebuchet MS" w:hAnsi="Trebuchet MS"/>
                <w:sz w:val="18"/>
              </w:rPr>
            </w:pPr>
            <w:r w:rsidRPr="00D076E8">
              <w:rPr>
                <w:rFonts w:ascii="Trebuchet MS" w:hAnsi="Trebuchet MS"/>
                <w:sz w:val="18"/>
                <w:lang w:val="en-US"/>
              </w:rPr>
              <w:t>Have a commitment to collaboration and cooperative working where appropriate.</w:t>
            </w:r>
          </w:p>
        </w:tc>
      </w:tr>
    </w:tbl>
    <w:p w14:paraId="3C347EEC" w14:textId="77777777" w:rsidR="00E9426E" w:rsidRPr="00D076E8" w:rsidRDefault="00E9426E" w:rsidP="00E9426E">
      <w:pPr>
        <w:pStyle w:val="Heading3"/>
        <w:spacing w:line="240" w:lineRule="auto"/>
        <w:rPr>
          <w:sz w:val="18"/>
        </w:rPr>
      </w:pPr>
      <w:r w:rsidRPr="00D076E8">
        <w:rPr>
          <w:sz w:val="18"/>
        </w:rPr>
        <w:t>Personal professional development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2AC81187" w14:textId="77777777" w:rsidTr="00A15814">
        <w:tc>
          <w:tcPr>
            <w:tcW w:w="424" w:type="dxa"/>
            <w:tcBorders>
              <w:top w:val="single" w:sz="4" w:space="0" w:color="auto"/>
            </w:tcBorders>
          </w:tcPr>
          <w:p w14:paraId="44F5FE19" w14:textId="77777777" w:rsidR="00E9426E" w:rsidRPr="00D076E8" w:rsidRDefault="00E9426E" w:rsidP="00A15814">
            <w:pPr>
              <w:rPr>
                <w:rFonts w:ascii="Trebuchet MS" w:hAnsi="Trebuchet MS"/>
                <w:sz w:val="18"/>
              </w:rPr>
            </w:pPr>
            <w:r w:rsidRPr="00D076E8">
              <w:rPr>
                <w:rFonts w:ascii="Trebuchet MS" w:hAnsi="Trebuchet MS"/>
                <w:sz w:val="18"/>
              </w:rPr>
              <w:t>7</w:t>
            </w:r>
          </w:p>
        </w:tc>
        <w:tc>
          <w:tcPr>
            <w:tcW w:w="9209" w:type="dxa"/>
            <w:tcBorders>
              <w:top w:val="single" w:sz="4" w:space="0" w:color="auto"/>
            </w:tcBorders>
          </w:tcPr>
          <w:p w14:paraId="2C21E12C" w14:textId="77777777" w:rsidR="00E9426E" w:rsidRPr="00D076E8" w:rsidRDefault="00E9426E" w:rsidP="00A15814">
            <w:pPr>
              <w:rPr>
                <w:rFonts w:ascii="Trebuchet MS" w:hAnsi="Trebuchet MS"/>
                <w:sz w:val="18"/>
              </w:rPr>
            </w:pPr>
            <w:r w:rsidRPr="00D076E8">
              <w:rPr>
                <w:rFonts w:ascii="Trebuchet MS" w:hAnsi="Trebuchet MS"/>
                <w:sz w:val="18"/>
                <w:lang w:val="en-US"/>
              </w:rPr>
              <w:t>Evaluate their performance and be committed to improving their practice through appropriate professional development.</w:t>
            </w:r>
          </w:p>
        </w:tc>
      </w:tr>
      <w:tr w:rsidR="00E9426E" w:rsidRPr="00D076E8" w14:paraId="03057E72" w14:textId="77777777" w:rsidTr="00A15814">
        <w:tc>
          <w:tcPr>
            <w:tcW w:w="424" w:type="dxa"/>
          </w:tcPr>
          <w:p w14:paraId="585538E4" w14:textId="77777777" w:rsidR="00E9426E" w:rsidRPr="00D076E8" w:rsidRDefault="00E9426E" w:rsidP="00A15814">
            <w:pPr>
              <w:rPr>
                <w:rFonts w:ascii="Trebuchet MS" w:hAnsi="Trebuchet MS"/>
                <w:sz w:val="18"/>
              </w:rPr>
            </w:pPr>
            <w:r w:rsidRPr="00D076E8">
              <w:rPr>
                <w:rFonts w:ascii="Trebuchet MS" w:hAnsi="Trebuchet MS"/>
                <w:sz w:val="18"/>
              </w:rPr>
              <w:t>8</w:t>
            </w:r>
          </w:p>
        </w:tc>
        <w:tc>
          <w:tcPr>
            <w:tcW w:w="9209" w:type="dxa"/>
          </w:tcPr>
          <w:p w14:paraId="58745C4B" w14:textId="77777777" w:rsidR="00E9426E" w:rsidRPr="00D076E8" w:rsidRDefault="00E9426E" w:rsidP="00A15814">
            <w:pPr>
              <w:rPr>
                <w:rFonts w:ascii="Trebuchet MS" w:hAnsi="Trebuchet MS"/>
                <w:sz w:val="18"/>
              </w:rPr>
            </w:pPr>
            <w:r w:rsidRPr="00D076E8">
              <w:rPr>
                <w:rFonts w:ascii="Trebuchet MS" w:hAnsi="Trebuchet MS"/>
                <w:sz w:val="18"/>
                <w:lang w:val="en-US"/>
              </w:rPr>
              <w:t xml:space="preserve">Have a creative and constructively critical approach towards innovation; being prepared to adapt their practice where benefits and improvements are identified. </w:t>
            </w:r>
          </w:p>
        </w:tc>
      </w:tr>
      <w:tr w:rsidR="00E9426E" w:rsidRPr="00D076E8" w14:paraId="7A58A574" w14:textId="77777777" w:rsidTr="00A15814">
        <w:tc>
          <w:tcPr>
            <w:tcW w:w="424" w:type="dxa"/>
          </w:tcPr>
          <w:p w14:paraId="04D07CB0" w14:textId="77777777" w:rsidR="00E9426E" w:rsidRPr="00D076E8" w:rsidRDefault="00E9426E" w:rsidP="00A15814">
            <w:pPr>
              <w:rPr>
                <w:rFonts w:ascii="Trebuchet MS" w:hAnsi="Trebuchet MS"/>
                <w:sz w:val="18"/>
              </w:rPr>
            </w:pPr>
            <w:r w:rsidRPr="00D076E8">
              <w:rPr>
                <w:rFonts w:ascii="Trebuchet MS" w:hAnsi="Trebuchet MS"/>
                <w:sz w:val="18"/>
              </w:rPr>
              <w:t>9</w:t>
            </w:r>
          </w:p>
        </w:tc>
        <w:tc>
          <w:tcPr>
            <w:tcW w:w="9209" w:type="dxa"/>
          </w:tcPr>
          <w:p w14:paraId="4D4C11EE" w14:textId="77777777" w:rsidR="00E9426E" w:rsidRPr="00D076E8" w:rsidRDefault="00E9426E" w:rsidP="00A15814">
            <w:pPr>
              <w:rPr>
                <w:rFonts w:ascii="Trebuchet MS" w:hAnsi="Trebuchet MS"/>
                <w:sz w:val="18"/>
              </w:rPr>
            </w:pPr>
            <w:r w:rsidRPr="00D076E8">
              <w:rPr>
                <w:rFonts w:ascii="Trebuchet MS" w:hAnsi="Trebuchet MS"/>
                <w:sz w:val="18"/>
                <w:lang w:val="en-US"/>
              </w:rPr>
              <w:t>Act upon advice and feedback and be open to coaching and mentoring.</w:t>
            </w:r>
          </w:p>
        </w:tc>
      </w:tr>
    </w:tbl>
    <w:p w14:paraId="35D04F13" w14:textId="77777777" w:rsidR="00E9426E" w:rsidRPr="00D076E8" w:rsidRDefault="00E9426E" w:rsidP="00E9426E">
      <w:pPr>
        <w:pStyle w:val="Heading2"/>
        <w:spacing w:line="240" w:lineRule="auto"/>
        <w:rPr>
          <w:sz w:val="18"/>
        </w:rPr>
      </w:pPr>
      <w:r w:rsidRPr="00D076E8">
        <w:rPr>
          <w:sz w:val="18"/>
        </w:rPr>
        <w:t>2 Professional knowledge and understanding</w:t>
      </w:r>
    </w:p>
    <w:p w14:paraId="13765004" w14:textId="77777777" w:rsidR="00E9426E" w:rsidRPr="00D076E8" w:rsidRDefault="00E9426E" w:rsidP="00E9426E">
      <w:pPr>
        <w:pStyle w:val="Heading3"/>
        <w:spacing w:line="240" w:lineRule="auto"/>
        <w:rPr>
          <w:sz w:val="18"/>
          <w:lang w:val="en-US"/>
        </w:rPr>
      </w:pPr>
      <w:r w:rsidRPr="00D076E8">
        <w:rPr>
          <w:sz w:val="18"/>
        </w:rPr>
        <w:t>Teaching and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3E20CD82" w14:textId="77777777" w:rsidTr="00A15814">
        <w:tc>
          <w:tcPr>
            <w:tcW w:w="424" w:type="dxa"/>
            <w:tcBorders>
              <w:top w:val="single" w:sz="4" w:space="0" w:color="auto"/>
            </w:tcBorders>
          </w:tcPr>
          <w:p w14:paraId="3CE86133"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10</w:t>
            </w:r>
          </w:p>
        </w:tc>
        <w:tc>
          <w:tcPr>
            <w:tcW w:w="9209" w:type="dxa"/>
            <w:tcBorders>
              <w:top w:val="single" w:sz="4" w:space="0" w:color="auto"/>
            </w:tcBorders>
          </w:tcPr>
          <w:p w14:paraId="39E5C0C3" w14:textId="77777777" w:rsidR="00E9426E" w:rsidRPr="00D076E8" w:rsidRDefault="00E9426E" w:rsidP="00A15814">
            <w:pPr>
              <w:rPr>
                <w:rFonts w:ascii="Trebuchet MS" w:hAnsi="Trebuchet MS"/>
                <w:snapToGrid w:val="0"/>
                <w:sz w:val="18"/>
              </w:rPr>
            </w:pPr>
            <w:r w:rsidRPr="00D076E8">
              <w:rPr>
                <w:rFonts w:ascii="Trebuchet MS" w:hAnsi="Trebuchet MS"/>
                <w:sz w:val="18"/>
                <w:lang w:val="en-US"/>
              </w:rPr>
              <w:t xml:space="preserve">Have a good, up-to-date working knowledge and understanding of a range of teaching, learning and behaviour management strategies and know how to use and adapt them, including how to </w:t>
            </w:r>
            <w:proofErr w:type="spellStart"/>
            <w:r w:rsidRPr="00D076E8">
              <w:rPr>
                <w:rFonts w:ascii="Trebuchet MS" w:hAnsi="Trebuchet MS"/>
                <w:sz w:val="18"/>
                <w:lang w:val="en-US"/>
              </w:rPr>
              <w:t>personalise</w:t>
            </w:r>
            <w:proofErr w:type="spellEnd"/>
            <w:r w:rsidRPr="00D076E8">
              <w:rPr>
                <w:rFonts w:ascii="Trebuchet MS" w:hAnsi="Trebuchet MS"/>
                <w:sz w:val="18"/>
                <w:lang w:val="en-US"/>
              </w:rPr>
              <w:t xml:space="preserve"> the learning to provide opportunities for all learners to achieve their potential.</w:t>
            </w:r>
          </w:p>
        </w:tc>
      </w:tr>
    </w:tbl>
    <w:p w14:paraId="0B78D7CF" w14:textId="77777777" w:rsidR="00E9426E" w:rsidRPr="00D076E8" w:rsidRDefault="00E9426E" w:rsidP="00E9426E">
      <w:pPr>
        <w:pStyle w:val="Heading3"/>
        <w:spacing w:line="240" w:lineRule="auto"/>
        <w:rPr>
          <w:snapToGrid w:val="0"/>
          <w:sz w:val="18"/>
        </w:rPr>
      </w:pPr>
      <w:r w:rsidRPr="00D076E8">
        <w:rPr>
          <w:snapToGrid w:val="0"/>
          <w:sz w:val="18"/>
        </w:rPr>
        <w:t>Assessment and monitoring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414A444B" w14:textId="77777777" w:rsidTr="00A15814">
        <w:tc>
          <w:tcPr>
            <w:tcW w:w="424" w:type="dxa"/>
            <w:tcBorders>
              <w:top w:val="single" w:sz="4" w:space="0" w:color="auto"/>
            </w:tcBorders>
          </w:tcPr>
          <w:p w14:paraId="35FBE309" w14:textId="77777777" w:rsidR="00E9426E" w:rsidRPr="00D076E8" w:rsidRDefault="00E9426E" w:rsidP="00A15814">
            <w:pPr>
              <w:pStyle w:val="Header"/>
              <w:tabs>
                <w:tab w:val="clear" w:pos="4153"/>
                <w:tab w:val="clear" w:pos="8306"/>
              </w:tabs>
              <w:rPr>
                <w:rFonts w:ascii="Trebuchet MS" w:hAnsi="Trebuchet MS"/>
                <w:snapToGrid w:val="0"/>
                <w:sz w:val="18"/>
              </w:rPr>
            </w:pPr>
            <w:r w:rsidRPr="00D076E8">
              <w:rPr>
                <w:rFonts w:ascii="Trebuchet MS" w:hAnsi="Trebuchet MS"/>
                <w:snapToGrid w:val="0"/>
                <w:sz w:val="18"/>
              </w:rPr>
              <w:t>11</w:t>
            </w:r>
          </w:p>
        </w:tc>
        <w:tc>
          <w:tcPr>
            <w:tcW w:w="9209" w:type="dxa"/>
            <w:tcBorders>
              <w:top w:val="single" w:sz="4" w:space="0" w:color="auto"/>
            </w:tcBorders>
          </w:tcPr>
          <w:p w14:paraId="1B41AB03" w14:textId="77777777" w:rsidR="00E9426E" w:rsidRPr="00D076E8" w:rsidRDefault="00E9426E" w:rsidP="00A15814">
            <w:pPr>
              <w:pStyle w:val="Header"/>
              <w:tabs>
                <w:tab w:val="clear" w:pos="4153"/>
                <w:tab w:val="clear" w:pos="8306"/>
              </w:tabs>
              <w:rPr>
                <w:rFonts w:ascii="Trebuchet MS" w:hAnsi="Trebuchet MS"/>
                <w:snapToGrid w:val="0"/>
                <w:sz w:val="18"/>
                <w:lang w:val="en-US"/>
              </w:rPr>
            </w:pPr>
            <w:r w:rsidRPr="00D076E8">
              <w:rPr>
                <w:rFonts w:ascii="Trebuchet MS" w:hAnsi="Trebuchet MS"/>
                <w:sz w:val="18"/>
                <w:lang w:val="en-US"/>
              </w:rPr>
              <w:t>Know the assessment requirements and arrangements for the subjects/curriculum areas they teach, including those relating to public examinations and qualifications.</w:t>
            </w:r>
          </w:p>
        </w:tc>
      </w:tr>
      <w:tr w:rsidR="00E9426E" w:rsidRPr="00D076E8" w14:paraId="0D6B8BFD" w14:textId="77777777" w:rsidTr="00A15814">
        <w:tc>
          <w:tcPr>
            <w:tcW w:w="424" w:type="dxa"/>
          </w:tcPr>
          <w:p w14:paraId="592ABF8C" w14:textId="77777777" w:rsidR="00E9426E" w:rsidRPr="00D076E8" w:rsidRDefault="00E9426E" w:rsidP="00A15814">
            <w:pPr>
              <w:rPr>
                <w:rFonts w:ascii="Trebuchet MS" w:hAnsi="Trebuchet MS"/>
                <w:sz w:val="18"/>
              </w:rPr>
            </w:pPr>
            <w:r w:rsidRPr="00D076E8">
              <w:rPr>
                <w:rFonts w:ascii="Trebuchet MS" w:hAnsi="Trebuchet MS"/>
                <w:sz w:val="18"/>
              </w:rPr>
              <w:t>12</w:t>
            </w:r>
          </w:p>
        </w:tc>
        <w:tc>
          <w:tcPr>
            <w:tcW w:w="9209" w:type="dxa"/>
          </w:tcPr>
          <w:p w14:paraId="58033094" w14:textId="77777777" w:rsidR="00E9426E" w:rsidRPr="00D076E8" w:rsidRDefault="00E9426E" w:rsidP="00A15814">
            <w:pPr>
              <w:rPr>
                <w:rFonts w:ascii="Trebuchet MS" w:hAnsi="Trebuchet MS"/>
                <w:sz w:val="18"/>
              </w:rPr>
            </w:pPr>
            <w:r w:rsidRPr="00D076E8">
              <w:rPr>
                <w:rFonts w:ascii="Trebuchet MS" w:hAnsi="Trebuchet MS"/>
                <w:sz w:val="18"/>
                <w:lang w:val="en-US"/>
              </w:rPr>
              <w:t>Know a range of approaches to assessment, including the importance of formative assessment.</w:t>
            </w:r>
          </w:p>
        </w:tc>
      </w:tr>
      <w:tr w:rsidR="00E9426E" w:rsidRPr="00D076E8" w14:paraId="688DE0DA" w14:textId="77777777" w:rsidTr="00A15814">
        <w:tc>
          <w:tcPr>
            <w:tcW w:w="424" w:type="dxa"/>
          </w:tcPr>
          <w:p w14:paraId="71E623CD" w14:textId="77777777" w:rsidR="00E9426E" w:rsidRPr="00D076E8" w:rsidRDefault="00E9426E" w:rsidP="00A15814">
            <w:pPr>
              <w:rPr>
                <w:rFonts w:ascii="Trebuchet MS" w:hAnsi="Trebuchet MS"/>
                <w:sz w:val="18"/>
              </w:rPr>
            </w:pPr>
            <w:r w:rsidRPr="00D076E8">
              <w:rPr>
                <w:rFonts w:ascii="Trebuchet MS" w:hAnsi="Trebuchet MS"/>
                <w:sz w:val="18"/>
              </w:rPr>
              <w:t>13</w:t>
            </w:r>
          </w:p>
        </w:tc>
        <w:tc>
          <w:tcPr>
            <w:tcW w:w="9209" w:type="dxa"/>
          </w:tcPr>
          <w:p w14:paraId="24F866D6" w14:textId="77777777" w:rsidR="00E9426E" w:rsidRPr="00D076E8" w:rsidRDefault="00E9426E" w:rsidP="00A15814">
            <w:pPr>
              <w:rPr>
                <w:rFonts w:ascii="Trebuchet MS" w:hAnsi="Trebuchet MS"/>
                <w:sz w:val="18"/>
              </w:rPr>
            </w:pPr>
            <w:r w:rsidRPr="00D076E8">
              <w:rPr>
                <w:rFonts w:ascii="Trebuchet MS" w:hAnsi="Trebuchet MS"/>
                <w:sz w:val="18"/>
                <w:lang w:val="en-US"/>
              </w:rPr>
              <w:t>Know how to use local and national statistical information to evaluate the effectiveness of their teaching, to monitor the progress of those they teach and to raise levels of attainment.</w:t>
            </w:r>
          </w:p>
        </w:tc>
      </w:tr>
      <w:tr w:rsidR="00E9426E" w:rsidRPr="00D076E8" w14:paraId="3D5F2099" w14:textId="77777777" w:rsidTr="00A15814">
        <w:tc>
          <w:tcPr>
            <w:tcW w:w="424" w:type="dxa"/>
          </w:tcPr>
          <w:p w14:paraId="25F8057B" w14:textId="77777777" w:rsidR="00E9426E" w:rsidRPr="00D076E8" w:rsidRDefault="00E9426E" w:rsidP="00A15814">
            <w:pPr>
              <w:rPr>
                <w:rFonts w:ascii="Trebuchet MS" w:hAnsi="Trebuchet MS"/>
                <w:sz w:val="18"/>
              </w:rPr>
            </w:pPr>
            <w:r w:rsidRPr="00D076E8">
              <w:rPr>
                <w:rFonts w:ascii="Trebuchet MS" w:hAnsi="Trebuchet MS"/>
                <w:sz w:val="18"/>
              </w:rPr>
              <w:t>14</w:t>
            </w:r>
          </w:p>
        </w:tc>
        <w:tc>
          <w:tcPr>
            <w:tcW w:w="9209" w:type="dxa"/>
          </w:tcPr>
          <w:p w14:paraId="36F703F2" w14:textId="77777777" w:rsidR="00E9426E" w:rsidRPr="00D076E8" w:rsidRDefault="00E9426E" w:rsidP="00A15814">
            <w:pPr>
              <w:rPr>
                <w:rFonts w:ascii="Trebuchet MS" w:hAnsi="Trebuchet MS"/>
                <w:sz w:val="18"/>
              </w:rPr>
            </w:pPr>
            <w:r w:rsidRPr="00D076E8">
              <w:rPr>
                <w:rFonts w:ascii="Trebuchet MS" w:hAnsi="Trebuchet MS"/>
                <w:sz w:val="18"/>
                <w:lang w:val="en-US"/>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tc>
      </w:tr>
    </w:tbl>
    <w:p w14:paraId="05726494" w14:textId="77777777" w:rsidR="00E9426E" w:rsidRPr="00D076E8" w:rsidRDefault="00E9426E" w:rsidP="00E9426E">
      <w:pPr>
        <w:pStyle w:val="Heading3"/>
        <w:spacing w:line="240" w:lineRule="auto"/>
        <w:rPr>
          <w:snapToGrid w:val="0"/>
          <w:sz w:val="18"/>
        </w:rPr>
      </w:pPr>
      <w:r w:rsidRPr="00D076E8">
        <w:rPr>
          <w:snapToGrid w:val="0"/>
          <w:sz w:val="18"/>
        </w:rPr>
        <w:lastRenderedPageBreak/>
        <w:t>Subjects and curriculum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22E5B902" w14:textId="77777777" w:rsidTr="00A15814">
        <w:tc>
          <w:tcPr>
            <w:tcW w:w="424" w:type="dxa"/>
            <w:tcBorders>
              <w:top w:val="single" w:sz="4" w:space="0" w:color="auto"/>
            </w:tcBorders>
          </w:tcPr>
          <w:p w14:paraId="108930D3" w14:textId="77777777" w:rsidR="00E9426E" w:rsidRPr="00D076E8" w:rsidRDefault="00E9426E" w:rsidP="00A15814">
            <w:pPr>
              <w:rPr>
                <w:rFonts w:ascii="Trebuchet MS" w:hAnsi="Trebuchet MS"/>
                <w:sz w:val="18"/>
              </w:rPr>
            </w:pPr>
            <w:r w:rsidRPr="00D076E8">
              <w:rPr>
                <w:rFonts w:ascii="Trebuchet MS" w:hAnsi="Trebuchet MS"/>
                <w:sz w:val="18"/>
              </w:rPr>
              <w:t>15</w:t>
            </w:r>
          </w:p>
        </w:tc>
        <w:tc>
          <w:tcPr>
            <w:tcW w:w="9209" w:type="dxa"/>
            <w:tcBorders>
              <w:top w:val="single" w:sz="4" w:space="0" w:color="auto"/>
            </w:tcBorders>
          </w:tcPr>
          <w:p w14:paraId="7A22C4D3" w14:textId="77777777" w:rsidR="00E9426E" w:rsidRPr="00D076E8" w:rsidRDefault="00E9426E" w:rsidP="00A15814">
            <w:pPr>
              <w:rPr>
                <w:rFonts w:ascii="Trebuchet MS" w:hAnsi="Trebuchet MS"/>
                <w:sz w:val="18"/>
              </w:rPr>
            </w:pPr>
            <w:r w:rsidRPr="00D076E8">
              <w:rPr>
                <w:rFonts w:ascii="Trebuchet MS" w:hAnsi="Trebuchet MS"/>
                <w:sz w:val="18"/>
                <w:lang w:val="en-US"/>
              </w:rPr>
              <w:t>Have a secure knowledge and understanding of their subjects/ curriculum areas and related pedagogy including: the contribution that their subjects/curriculum areas can make to cross-curricular learning; and recent relevant developments.</w:t>
            </w:r>
          </w:p>
        </w:tc>
      </w:tr>
      <w:tr w:rsidR="00E9426E" w:rsidRPr="00D076E8" w14:paraId="2E0E5BED" w14:textId="77777777" w:rsidTr="00A15814">
        <w:tc>
          <w:tcPr>
            <w:tcW w:w="424" w:type="dxa"/>
          </w:tcPr>
          <w:p w14:paraId="61F739D9" w14:textId="77777777" w:rsidR="00E9426E" w:rsidRPr="00D076E8" w:rsidRDefault="00E9426E" w:rsidP="00A15814">
            <w:pPr>
              <w:rPr>
                <w:rFonts w:ascii="Trebuchet MS" w:hAnsi="Trebuchet MS"/>
                <w:sz w:val="18"/>
              </w:rPr>
            </w:pPr>
            <w:r w:rsidRPr="00D076E8">
              <w:rPr>
                <w:rFonts w:ascii="Trebuchet MS" w:hAnsi="Trebuchet MS"/>
                <w:sz w:val="18"/>
              </w:rPr>
              <w:t>16</w:t>
            </w:r>
          </w:p>
        </w:tc>
        <w:tc>
          <w:tcPr>
            <w:tcW w:w="9209" w:type="dxa"/>
          </w:tcPr>
          <w:p w14:paraId="6473158B" w14:textId="77777777" w:rsidR="00E9426E" w:rsidRPr="00D076E8" w:rsidRDefault="00E9426E" w:rsidP="00A15814">
            <w:pPr>
              <w:rPr>
                <w:rFonts w:ascii="Trebuchet MS" w:hAnsi="Trebuchet MS"/>
                <w:sz w:val="18"/>
              </w:rPr>
            </w:pPr>
            <w:r w:rsidRPr="00D076E8">
              <w:rPr>
                <w:rFonts w:ascii="Trebuchet MS" w:hAnsi="Trebuchet MS"/>
                <w:sz w:val="18"/>
                <w:lang w:val="en-US"/>
              </w:rPr>
              <w:t>Know and understand the relevant statutory and non-statutory curricula and frameworks, including those provided through the National Strategies, for their subjects/curriculum areas and other relevant initiatives across the age and ability range they teach.</w:t>
            </w:r>
          </w:p>
        </w:tc>
      </w:tr>
    </w:tbl>
    <w:p w14:paraId="77E9522F" w14:textId="77777777" w:rsidR="00E9426E" w:rsidRPr="00D076E8" w:rsidRDefault="00E9426E" w:rsidP="00E9426E">
      <w:pPr>
        <w:pStyle w:val="Heading3"/>
        <w:spacing w:line="240" w:lineRule="auto"/>
        <w:rPr>
          <w:snapToGrid w:val="0"/>
          <w:sz w:val="18"/>
        </w:rPr>
      </w:pPr>
      <w:r w:rsidRPr="00D076E8">
        <w:rPr>
          <w:snapToGrid w:val="0"/>
          <w:sz w:val="18"/>
        </w:rPr>
        <w:t>Literacy, numeracy and ICT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7B3EE3C4" w14:textId="77777777" w:rsidTr="00A15814">
        <w:tc>
          <w:tcPr>
            <w:tcW w:w="424" w:type="dxa"/>
            <w:tcBorders>
              <w:top w:val="single" w:sz="4" w:space="0" w:color="auto"/>
            </w:tcBorders>
          </w:tcPr>
          <w:p w14:paraId="4D02D307" w14:textId="77777777" w:rsidR="00E9426E" w:rsidRPr="00D076E8" w:rsidRDefault="00E9426E" w:rsidP="00A15814">
            <w:pPr>
              <w:rPr>
                <w:rFonts w:ascii="Trebuchet MS" w:hAnsi="Trebuchet MS"/>
                <w:sz w:val="18"/>
              </w:rPr>
            </w:pPr>
            <w:r w:rsidRPr="00D076E8">
              <w:rPr>
                <w:rFonts w:ascii="Trebuchet MS" w:hAnsi="Trebuchet MS"/>
                <w:sz w:val="18"/>
              </w:rPr>
              <w:t>17</w:t>
            </w:r>
          </w:p>
        </w:tc>
        <w:tc>
          <w:tcPr>
            <w:tcW w:w="9209" w:type="dxa"/>
            <w:tcBorders>
              <w:top w:val="single" w:sz="4" w:space="0" w:color="auto"/>
            </w:tcBorders>
          </w:tcPr>
          <w:p w14:paraId="00669A6C" w14:textId="77777777" w:rsidR="00E9426E" w:rsidRPr="00D076E8" w:rsidRDefault="00E9426E" w:rsidP="00A15814">
            <w:pPr>
              <w:rPr>
                <w:rFonts w:ascii="Trebuchet MS" w:hAnsi="Trebuchet MS"/>
                <w:sz w:val="18"/>
              </w:rPr>
            </w:pPr>
            <w:r w:rsidRPr="00D076E8">
              <w:rPr>
                <w:rFonts w:ascii="Trebuchet MS" w:hAnsi="Trebuchet MS"/>
                <w:sz w:val="18"/>
                <w:lang w:val="en-US"/>
              </w:rPr>
              <w:t>Know how to use skills in literacy, numeracy and ICT to support their teaching and wider professional activities.</w:t>
            </w:r>
          </w:p>
        </w:tc>
      </w:tr>
    </w:tbl>
    <w:p w14:paraId="36B4E1CC" w14:textId="77777777" w:rsidR="00E9426E" w:rsidRPr="00D076E8" w:rsidRDefault="00E9426E" w:rsidP="00E9426E">
      <w:pPr>
        <w:pStyle w:val="Heading3"/>
        <w:spacing w:line="240" w:lineRule="auto"/>
        <w:rPr>
          <w:sz w:val="18"/>
        </w:rPr>
      </w:pPr>
      <w:r w:rsidRPr="00D076E8">
        <w:rPr>
          <w:sz w:val="18"/>
        </w:rPr>
        <w:t>Achievement and diversity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02C74B93" w14:textId="77777777" w:rsidTr="00A15814">
        <w:tc>
          <w:tcPr>
            <w:tcW w:w="424" w:type="dxa"/>
            <w:tcBorders>
              <w:top w:val="single" w:sz="4" w:space="0" w:color="auto"/>
            </w:tcBorders>
          </w:tcPr>
          <w:p w14:paraId="5447201B"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18</w:t>
            </w:r>
          </w:p>
        </w:tc>
        <w:tc>
          <w:tcPr>
            <w:tcW w:w="9209" w:type="dxa"/>
            <w:tcBorders>
              <w:top w:val="single" w:sz="4" w:space="0" w:color="auto"/>
            </w:tcBorders>
          </w:tcPr>
          <w:p w14:paraId="47A79336" w14:textId="77777777" w:rsidR="00E9426E" w:rsidRPr="00D076E8" w:rsidRDefault="00E9426E" w:rsidP="00A15814">
            <w:pPr>
              <w:rPr>
                <w:rFonts w:ascii="Trebuchet MS" w:hAnsi="Trebuchet MS"/>
                <w:snapToGrid w:val="0"/>
                <w:sz w:val="18"/>
              </w:rPr>
            </w:pPr>
            <w:r w:rsidRPr="00D076E8">
              <w:rPr>
                <w:rFonts w:ascii="Trebuchet MS" w:hAnsi="Trebuchet MS"/>
                <w:sz w:val="18"/>
                <w:lang w:val="en-US"/>
              </w:rPr>
              <w:t>Understand how children and young people develop and how the progress, rate of development and well-being of learners are affected by a range of developmental, social, religious, ethnic, cultural and linguistic influences.</w:t>
            </w:r>
          </w:p>
        </w:tc>
      </w:tr>
      <w:tr w:rsidR="00E9426E" w:rsidRPr="00D076E8" w14:paraId="4E569203" w14:textId="77777777" w:rsidTr="00A15814">
        <w:tc>
          <w:tcPr>
            <w:tcW w:w="424" w:type="dxa"/>
          </w:tcPr>
          <w:p w14:paraId="32AAE86C"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19</w:t>
            </w:r>
          </w:p>
        </w:tc>
        <w:tc>
          <w:tcPr>
            <w:tcW w:w="9209" w:type="dxa"/>
          </w:tcPr>
          <w:p w14:paraId="61A33C8B" w14:textId="77777777" w:rsidR="00E9426E" w:rsidRPr="00D076E8" w:rsidRDefault="00E9426E" w:rsidP="00A15814">
            <w:pPr>
              <w:rPr>
                <w:rFonts w:ascii="Trebuchet MS" w:hAnsi="Trebuchet MS"/>
                <w:snapToGrid w:val="0"/>
                <w:sz w:val="18"/>
              </w:rPr>
            </w:pPr>
            <w:r w:rsidRPr="00D076E8">
              <w:rPr>
                <w:rFonts w:ascii="Trebuchet MS" w:hAnsi="Trebuchet MS"/>
                <w:sz w:val="18"/>
                <w:lang w:val="en-US"/>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tc>
      </w:tr>
      <w:tr w:rsidR="00E9426E" w:rsidRPr="00D076E8" w14:paraId="5C85CF5A" w14:textId="77777777" w:rsidTr="00A15814">
        <w:tc>
          <w:tcPr>
            <w:tcW w:w="424" w:type="dxa"/>
          </w:tcPr>
          <w:p w14:paraId="6A2C5E0B"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20</w:t>
            </w:r>
          </w:p>
        </w:tc>
        <w:tc>
          <w:tcPr>
            <w:tcW w:w="9209" w:type="dxa"/>
          </w:tcPr>
          <w:p w14:paraId="4320CDD9" w14:textId="77777777" w:rsidR="00E9426E" w:rsidRPr="00D076E8" w:rsidRDefault="00E9426E" w:rsidP="00A15814">
            <w:pPr>
              <w:rPr>
                <w:rFonts w:ascii="Trebuchet MS" w:hAnsi="Trebuchet MS"/>
                <w:snapToGrid w:val="0"/>
                <w:sz w:val="18"/>
              </w:rPr>
            </w:pPr>
            <w:r w:rsidRPr="00D076E8">
              <w:rPr>
                <w:rFonts w:ascii="Trebuchet MS" w:hAnsi="Trebuchet MS"/>
                <w:sz w:val="18"/>
                <w:lang w:val="en-US"/>
              </w:rPr>
              <w:t>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w:t>
            </w:r>
          </w:p>
        </w:tc>
      </w:tr>
      <w:tr w:rsidR="00E9426E" w:rsidRPr="00D076E8" w14:paraId="19F60B75" w14:textId="77777777" w:rsidTr="00A15814">
        <w:tc>
          <w:tcPr>
            <w:tcW w:w="424" w:type="dxa"/>
          </w:tcPr>
          <w:p w14:paraId="1470A184" w14:textId="77777777" w:rsidR="00E9426E" w:rsidRPr="00D076E8" w:rsidRDefault="00E9426E" w:rsidP="00A15814">
            <w:pPr>
              <w:rPr>
                <w:rFonts w:ascii="Trebuchet MS" w:hAnsi="Trebuchet MS"/>
                <w:sz w:val="18"/>
              </w:rPr>
            </w:pPr>
            <w:r w:rsidRPr="00D076E8">
              <w:rPr>
                <w:rFonts w:ascii="Trebuchet MS" w:hAnsi="Trebuchet MS"/>
                <w:sz w:val="18"/>
              </w:rPr>
              <w:t>21</w:t>
            </w:r>
          </w:p>
        </w:tc>
        <w:tc>
          <w:tcPr>
            <w:tcW w:w="9209" w:type="dxa"/>
          </w:tcPr>
          <w:p w14:paraId="3FF0F50F" w14:textId="77777777" w:rsidR="00E9426E" w:rsidRPr="00D076E8" w:rsidRDefault="00E9426E" w:rsidP="00A15814">
            <w:pPr>
              <w:rPr>
                <w:rFonts w:ascii="Trebuchet MS" w:hAnsi="Trebuchet MS"/>
                <w:sz w:val="18"/>
              </w:rPr>
            </w:pPr>
            <w:r w:rsidRPr="00D076E8">
              <w:rPr>
                <w:rFonts w:ascii="Trebuchet MS" w:hAnsi="Trebuchet MS"/>
                <w:sz w:val="18"/>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tc>
      </w:tr>
    </w:tbl>
    <w:p w14:paraId="0F22342A" w14:textId="77777777" w:rsidR="00E9426E" w:rsidRPr="00D076E8" w:rsidRDefault="00E9426E" w:rsidP="00E9426E">
      <w:pPr>
        <w:pStyle w:val="Heading3"/>
        <w:spacing w:line="240" w:lineRule="auto"/>
        <w:rPr>
          <w:snapToGrid w:val="0"/>
          <w:sz w:val="18"/>
        </w:rPr>
      </w:pPr>
      <w:r w:rsidRPr="00D076E8">
        <w:rPr>
          <w:snapToGrid w:val="0"/>
          <w:sz w:val="18"/>
        </w:rPr>
        <w:t>Health and well-being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14ACF80E" w14:textId="77777777" w:rsidTr="00A15814">
        <w:tc>
          <w:tcPr>
            <w:tcW w:w="424" w:type="dxa"/>
            <w:tcBorders>
              <w:top w:val="single" w:sz="4" w:space="0" w:color="auto"/>
            </w:tcBorders>
          </w:tcPr>
          <w:p w14:paraId="2E37ECA0" w14:textId="77777777" w:rsidR="00E9426E" w:rsidRPr="00D076E8" w:rsidRDefault="00E9426E" w:rsidP="00A15814">
            <w:pPr>
              <w:rPr>
                <w:rFonts w:ascii="Trebuchet MS" w:hAnsi="Trebuchet MS"/>
                <w:sz w:val="18"/>
              </w:rPr>
            </w:pPr>
            <w:r w:rsidRPr="00D076E8">
              <w:rPr>
                <w:rFonts w:ascii="Trebuchet MS" w:hAnsi="Trebuchet MS"/>
                <w:sz w:val="18"/>
              </w:rPr>
              <w:t>22</w:t>
            </w:r>
          </w:p>
        </w:tc>
        <w:tc>
          <w:tcPr>
            <w:tcW w:w="9209" w:type="dxa"/>
            <w:tcBorders>
              <w:top w:val="single" w:sz="4" w:space="0" w:color="auto"/>
            </w:tcBorders>
          </w:tcPr>
          <w:p w14:paraId="327D86E6" w14:textId="77777777" w:rsidR="00E9426E" w:rsidRPr="00D076E8" w:rsidRDefault="00E9426E" w:rsidP="00A15814">
            <w:pPr>
              <w:rPr>
                <w:rFonts w:ascii="Trebuchet MS" w:hAnsi="Trebuchet MS"/>
                <w:sz w:val="18"/>
              </w:rPr>
            </w:pPr>
            <w:r w:rsidRPr="00D076E8">
              <w:rPr>
                <w:rFonts w:ascii="Trebuchet MS" w:hAnsi="Trebuchet MS"/>
                <w:sz w:val="18"/>
                <w:lang w:val="en-US"/>
              </w:rPr>
              <w:t>Know the current legal requirements, national policies and guidance on the safeguarding and promotion of the well-being of children and young people.</w:t>
            </w:r>
          </w:p>
        </w:tc>
      </w:tr>
      <w:tr w:rsidR="00E9426E" w:rsidRPr="00D076E8" w14:paraId="5E1D6CB3" w14:textId="77777777" w:rsidTr="00A15814">
        <w:tc>
          <w:tcPr>
            <w:tcW w:w="424" w:type="dxa"/>
          </w:tcPr>
          <w:p w14:paraId="4AB4E409" w14:textId="77777777" w:rsidR="00E9426E" w:rsidRPr="00D076E8" w:rsidRDefault="00E9426E" w:rsidP="00A15814">
            <w:pPr>
              <w:rPr>
                <w:rFonts w:ascii="Trebuchet MS" w:hAnsi="Trebuchet MS"/>
                <w:sz w:val="18"/>
              </w:rPr>
            </w:pPr>
            <w:r w:rsidRPr="00D076E8">
              <w:rPr>
                <w:rFonts w:ascii="Trebuchet MS" w:hAnsi="Trebuchet MS"/>
                <w:sz w:val="18"/>
              </w:rPr>
              <w:t>23</w:t>
            </w:r>
          </w:p>
        </w:tc>
        <w:tc>
          <w:tcPr>
            <w:tcW w:w="9209" w:type="dxa"/>
          </w:tcPr>
          <w:p w14:paraId="189D1AE4" w14:textId="77777777" w:rsidR="00E9426E" w:rsidRPr="00D076E8" w:rsidRDefault="00E9426E" w:rsidP="00A15814">
            <w:pPr>
              <w:rPr>
                <w:rFonts w:ascii="Trebuchet MS" w:hAnsi="Trebuchet MS"/>
                <w:sz w:val="18"/>
              </w:rPr>
            </w:pPr>
            <w:r w:rsidRPr="00D076E8">
              <w:rPr>
                <w:rFonts w:ascii="Trebuchet MS" w:hAnsi="Trebuchet MS"/>
                <w:sz w:val="18"/>
                <w:lang w:val="en-US"/>
              </w:rPr>
              <w:t>Know the local arrangements concerning the safeguarding of children and young people.</w:t>
            </w:r>
          </w:p>
        </w:tc>
      </w:tr>
      <w:tr w:rsidR="00E9426E" w:rsidRPr="00D076E8" w14:paraId="4DC179F9" w14:textId="77777777" w:rsidTr="00A15814">
        <w:tc>
          <w:tcPr>
            <w:tcW w:w="424" w:type="dxa"/>
          </w:tcPr>
          <w:p w14:paraId="29E000FF" w14:textId="77777777" w:rsidR="00E9426E" w:rsidRPr="00D076E8" w:rsidRDefault="00E9426E" w:rsidP="00A15814">
            <w:pPr>
              <w:rPr>
                <w:rFonts w:ascii="Trebuchet MS" w:hAnsi="Trebuchet MS"/>
                <w:sz w:val="18"/>
              </w:rPr>
            </w:pPr>
            <w:r w:rsidRPr="00D076E8">
              <w:rPr>
                <w:rFonts w:ascii="Trebuchet MS" w:hAnsi="Trebuchet MS"/>
                <w:sz w:val="18"/>
              </w:rPr>
              <w:t>24</w:t>
            </w:r>
          </w:p>
        </w:tc>
        <w:tc>
          <w:tcPr>
            <w:tcW w:w="9209" w:type="dxa"/>
          </w:tcPr>
          <w:p w14:paraId="1192F4AE" w14:textId="77777777" w:rsidR="00E9426E" w:rsidRPr="00D076E8" w:rsidRDefault="00E9426E" w:rsidP="00A15814">
            <w:pPr>
              <w:rPr>
                <w:rFonts w:ascii="Trebuchet MS" w:hAnsi="Trebuchet MS"/>
                <w:sz w:val="18"/>
              </w:rPr>
            </w:pPr>
            <w:r w:rsidRPr="00D076E8">
              <w:rPr>
                <w:rFonts w:ascii="Trebuchet MS" w:hAnsi="Trebuchet MS"/>
                <w:sz w:val="18"/>
              </w:rPr>
              <w:t>Know how to identify potential child abuse or neglect and follow safeguarding procedures.</w:t>
            </w:r>
          </w:p>
        </w:tc>
      </w:tr>
      <w:tr w:rsidR="00E9426E" w:rsidRPr="00D076E8" w14:paraId="462DBA67" w14:textId="77777777" w:rsidTr="00A15814">
        <w:tc>
          <w:tcPr>
            <w:tcW w:w="424" w:type="dxa"/>
          </w:tcPr>
          <w:p w14:paraId="1271193B" w14:textId="77777777" w:rsidR="00E9426E" w:rsidRPr="00D076E8" w:rsidRDefault="00E9426E" w:rsidP="00A15814">
            <w:pPr>
              <w:rPr>
                <w:rFonts w:ascii="Trebuchet MS" w:hAnsi="Trebuchet MS"/>
                <w:sz w:val="18"/>
              </w:rPr>
            </w:pPr>
            <w:r w:rsidRPr="00D076E8">
              <w:rPr>
                <w:rFonts w:ascii="Trebuchet MS" w:hAnsi="Trebuchet MS"/>
                <w:sz w:val="18"/>
              </w:rPr>
              <w:t>25</w:t>
            </w:r>
          </w:p>
        </w:tc>
        <w:tc>
          <w:tcPr>
            <w:tcW w:w="9209" w:type="dxa"/>
          </w:tcPr>
          <w:p w14:paraId="17E1A2C2" w14:textId="77777777" w:rsidR="00E9426E" w:rsidRPr="00D076E8" w:rsidRDefault="00E9426E" w:rsidP="00A15814">
            <w:pPr>
              <w:rPr>
                <w:rFonts w:ascii="Trebuchet MS" w:hAnsi="Trebuchet MS"/>
                <w:sz w:val="18"/>
              </w:rPr>
            </w:pPr>
            <w:r w:rsidRPr="00D076E8">
              <w:rPr>
                <w:rFonts w:ascii="Trebuchet MS" w:hAnsi="Trebuchet MS"/>
                <w:sz w:val="18"/>
              </w:rPr>
              <w:t>Know how to identify and support children and young people whose progress, development or well-being is affected by changes or difficulties in their personal circumstances, and when to refer them to colleagues for specialist support.</w:t>
            </w:r>
          </w:p>
        </w:tc>
      </w:tr>
    </w:tbl>
    <w:p w14:paraId="6354D7A9" w14:textId="77777777" w:rsidR="00E9426E" w:rsidRPr="00D076E8" w:rsidRDefault="00E9426E" w:rsidP="00E9426E">
      <w:pPr>
        <w:pStyle w:val="Heading2"/>
        <w:spacing w:line="240" w:lineRule="auto"/>
        <w:rPr>
          <w:snapToGrid w:val="0"/>
          <w:sz w:val="18"/>
        </w:rPr>
      </w:pPr>
      <w:r w:rsidRPr="00D076E8">
        <w:rPr>
          <w:snapToGrid w:val="0"/>
          <w:sz w:val="18"/>
        </w:rPr>
        <w:t>3 Professional skills</w:t>
      </w:r>
    </w:p>
    <w:p w14:paraId="48E24ADB" w14:textId="77777777" w:rsidR="00E9426E" w:rsidRPr="00D076E8" w:rsidRDefault="00E9426E" w:rsidP="00E9426E">
      <w:pPr>
        <w:pStyle w:val="Heading3"/>
        <w:spacing w:line="240" w:lineRule="auto"/>
        <w:rPr>
          <w:snapToGrid w:val="0"/>
          <w:sz w:val="18"/>
        </w:rPr>
      </w:pPr>
      <w:r w:rsidRPr="00D076E8">
        <w:rPr>
          <w:snapToGrid w:val="0"/>
          <w:sz w:val="18"/>
        </w:rPr>
        <w:t xml:space="preserve">Planning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57EA7BDE" w14:textId="77777777" w:rsidTr="00A15814">
        <w:tc>
          <w:tcPr>
            <w:tcW w:w="424" w:type="dxa"/>
            <w:tcBorders>
              <w:top w:val="single" w:sz="4" w:space="0" w:color="auto"/>
            </w:tcBorders>
          </w:tcPr>
          <w:p w14:paraId="2C5E92F2" w14:textId="77777777" w:rsidR="00E9426E" w:rsidRPr="00D076E8" w:rsidRDefault="00E9426E" w:rsidP="00A15814">
            <w:pPr>
              <w:rPr>
                <w:rFonts w:ascii="Trebuchet MS" w:hAnsi="Trebuchet MS"/>
                <w:sz w:val="18"/>
              </w:rPr>
            </w:pPr>
            <w:r w:rsidRPr="00D076E8">
              <w:rPr>
                <w:rFonts w:ascii="Trebuchet MS" w:hAnsi="Trebuchet MS"/>
                <w:sz w:val="18"/>
              </w:rPr>
              <w:t>26</w:t>
            </w:r>
          </w:p>
        </w:tc>
        <w:tc>
          <w:tcPr>
            <w:tcW w:w="9209" w:type="dxa"/>
            <w:tcBorders>
              <w:top w:val="single" w:sz="4" w:space="0" w:color="auto"/>
            </w:tcBorders>
          </w:tcPr>
          <w:p w14:paraId="43380A28" w14:textId="77777777" w:rsidR="00E9426E" w:rsidRPr="00D076E8" w:rsidRDefault="00E9426E" w:rsidP="00A15814">
            <w:pPr>
              <w:rPr>
                <w:rFonts w:ascii="Trebuchet MS" w:hAnsi="Trebuchet MS"/>
                <w:sz w:val="18"/>
              </w:rPr>
            </w:pPr>
            <w:r w:rsidRPr="00D076E8">
              <w:rPr>
                <w:rFonts w:ascii="Trebuchet MS" w:hAnsi="Trebuchet MS"/>
                <w:sz w:val="18"/>
              </w:rPr>
              <w:t>Plan for progression across the age and ability range they teach, designing effective learning sequences within lessons and across series of lessons informed by secure subject/curriculum knowledge.</w:t>
            </w:r>
          </w:p>
        </w:tc>
      </w:tr>
      <w:tr w:rsidR="00E9426E" w:rsidRPr="00D076E8" w14:paraId="4F9F1B83" w14:textId="77777777" w:rsidTr="00A15814">
        <w:tc>
          <w:tcPr>
            <w:tcW w:w="424" w:type="dxa"/>
          </w:tcPr>
          <w:p w14:paraId="599EDD99" w14:textId="77777777" w:rsidR="00E9426E" w:rsidRPr="00D076E8" w:rsidRDefault="00E9426E" w:rsidP="00A15814">
            <w:pPr>
              <w:rPr>
                <w:rFonts w:ascii="Trebuchet MS" w:hAnsi="Trebuchet MS"/>
                <w:sz w:val="18"/>
              </w:rPr>
            </w:pPr>
            <w:r w:rsidRPr="00D076E8">
              <w:rPr>
                <w:rFonts w:ascii="Trebuchet MS" w:hAnsi="Trebuchet MS"/>
                <w:sz w:val="18"/>
              </w:rPr>
              <w:t>27</w:t>
            </w:r>
          </w:p>
        </w:tc>
        <w:tc>
          <w:tcPr>
            <w:tcW w:w="9209" w:type="dxa"/>
          </w:tcPr>
          <w:p w14:paraId="3EA80A47" w14:textId="77777777" w:rsidR="00E9426E" w:rsidRPr="00D076E8" w:rsidRDefault="00E9426E" w:rsidP="00A15814">
            <w:pPr>
              <w:rPr>
                <w:rFonts w:ascii="Trebuchet MS" w:hAnsi="Trebuchet MS"/>
                <w:sz w:val="18"/>
              </w:rPr>
            </w:pPr>
            <w:r w:rsidRPr="00D076E8">
              <w:rPr>
                <w:rFonts w:ascii="Trebuchet MS" w:hAnsi="Trebuchet MS"/>
                <w:sz w:val="18"/>
              </w:rPr>
              <w:t>Design opportunities for learners to develop literacy, numeracy, ICT and thinking and learning skills appropriate within their phase and context.</w:t>
            </w:r>
          </w:p>
        </w:tc>
      </w:tr>
      <w:tr w:rsidR="00E9426E" w:rsidRPr="00D076E8" w14:paraId="2A202E9D" w14:textId="77777777" w:rsidTr="00A15814">
        <w:tc>
          <w:tcPr>
            <w:tcW w:w="424" w:type="dxa"/>
          </w:tcPr>
          <w:p w14:paraId="25EF42A3"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28</w:t>
            </w:r>
          </w:p>
        </w:tc>
        <w:tc>
          <w:tcPr>
            <w:tcW w:w="9209" w:type="dxa"/>
          </w:tcPr>
          <w:p w14:paraId="66DC3D15"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Plan, set and assess homework, other out-of-class assignments and coursework for examinations, where appropriate to sustain learners’ progress and to extend and consolidate their learning.</w:t>
            </w:r>
          </w:p>
        </w:tc>
      </w:tr>
    </w:tbl>
    <w:p w14:paraId="2FA90AAA" w14:textId="77777777" w:rsidR="00E9426E" w:rsidRPr="00D076E8" w:rsidRDefault="00E9426E" w:rsidP="00E9426E">
      <w:pPr>
        <w:pStyle w:val="Heading3"/>
        <w:spacing w:line="240" w:lineRule="auto"/>
        <w:rPr>
          <w:snapToGrid w:val="0"/>
          <w:sz w:val="18"/>
        </w:rPr>
      </w:pPr>
      <w:r w:rsidRPr="00D076E8">
        <w:rPr>
          <w:snapToGrid w:val="0"/>
          <w:sz w:val="18"/>
        </w:rPr>
        <w:t>Teaching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1FD9CEFE" w14:textId="77777777" w:rsidTr="00A15814">
        <w:tc>
          <w:tcPr>
            <w:tcW w:w="424" w:type="dxa"/>
            <w:tcBorders>
              <w:top w:val="single" w:sz="4" w:space="0" w:color="auto"/>
            </w:tcBorders>
          </w:tcPr>
          <w:p w14:paraId="030AD622" w14:textId="77777777" w:rsidR="00E9426E" w:rsidRPr="00D076E8" w:rsidRDefault="00E9426E" w:rsidP="00A15814">
            <w:pPr>
              <w:rPr>
                <w:rFonts w:ascii="Trebuchet MS" w:hAnsi="Trebuchet MS"/>
                <w:sz w:val="18"/>
              </w:rPr>
            </w:pPr>
            <w:r w:rsidRPr="00D076E8">
              <w:rPr>
                <w:rFonts w:ascii="Trebuchet MS" w:hAnsi="Trebuchet MS"/>
                <w:sz w:val="18"/>
              </w:rPr>
              <w:t>29</w:t>
            </w:r>
          </w:p>
        </w:tc>
        <w:tc>
          <w:tcPr>
            <w:tcW w:w="9209" w:type="dxa"/>
            <w:tcBorders>
              <w:top w:val="single" w:sz="4" w:space="0" w:color="auto"/>
            </w:tcBorders>
          </w:tcPr>
          <w:p w14:paraId="51C57692" w14:textId="77777777" w:rsidR="00E9426E" w:rsidRPr="00D076E8" w:rsidRDefault="00E9426E" w:rsidP="00A15814">
            <w:pPr>
              <w:rPr>
                <w:rFonts w:ascii="Trebuchet MS" w:hAnsi="Trebuchet MS"/>
                <w:sz w:val="18"/>
              </w:rPr>
            </w:pPr>
            <w:r w:rsidRPr="00D076E8">
              <w:rPr>
                <w:rFonts w:ascii="Trebuchet MS" w:hAnsi="Trebuchet MS"/>
                <w:sz w:val="18"/>
              </w:rPr>
              <w:t>Teach challenging, well-organised lessons and sequences of lessons across the age and ability range they teach in which they:</w:t>
            </w:r>
          </w:p>
          <w:p w14:paraId="1F629CEE" w14:textId="77777777" w:rsidR="00E9426E" w:rsidRPr="00D076E8" w:rsidRDefault="00E9426E" w:rsidP="00A15814">
            <w:pPr>
              <w:rPr>
                <w:rFonts w:ascii="Trebuchet MS" w:hAnsi="Trebuchet MS"/>
                <w:sz w:val="18"/>
              </w:rPr>
            </w:pPr>
            <w:r w:rsidRPr="00D076E8">
              <w:rPr>
                <w:rFonts w:ascii="Trebuchet MS" w:hAnsi="Trebuchet MS"/>
                <w:sz w:val="18"/>
              </w:rPr>
              <w:t xml:space="preserve">(a) use an appropriate range of teaching strategies and resources, including e-learning, which meet learners’ </w:t>
            </w:r>
          </w:p>
          <w:p w14:paraId="252B116E" w14:textId="77777777" w:rsidR="00E9426E" w:rsidRPr="00D076E8" w:rsidRDefault="00E9426E" w:rsidP="00A15814">
            <w:pPr>
              <w:rPr>
                <w:rFonts w:ascii="Trebuchet MS" w:hAnsi="Trebuchet MS"/>
                <w:sz w:val="18"/>
              </w:rPr>
            </w:pPr>
            <w:r w:rsidRPr="00D076E8">
              <w:rPr>
                <w:rFonts w:ascii="Trebuchet MS" w:hAnsi="Trebuchet MS"/>
                <w:sz w:val="18"/>
              </w:rPr>
              <w:t xml:space="preserve">      needs and take practical account of diversity and promote equality and inclusion.</w:t>
            </w:r>
          </w:p>
          <w:p w14:paraId="004880EE" w14:textId="77777777" w:rsidR="00E9426E" w:rsidRPr="00D076E8" w:rsidRDefault="00E9426E" w:rsidP="00A15814">
            <w:pPr>
              <w:rPr>
                <w:rFonts w:ascii="Trebuchet MS" w:hAnsi="Trebuchet MS"/>
                <w:sz w:val="18"/>
              </w:rPr>
            </w:pPr>
            <w:r w:rsidRPr="00D076E8">
              <w:rPr>
                <w:rFonts w:ascii="Trebuchet MS" w:hAnsi="Trebuchet MS"/>
                <w:sz w:val="18"/>
              </w:rPr>
              <w:t xml:space="preserve">(b) build on the prior knowledge and attainment of those they teach in order that learners meet learning </w:t>
            </w:r>
          </w:p>
          <w:p w14:paraId="7886E760" w14:textId="77777777" w:rsidR="00E9426E" w:rsidRPr="00D076E8" w:rsidRDefault="00E9426E" w:rsidP="00A15814">
            <w:pPr>
              <w:rPr>
                <w:rFonts w:ascii="Trebuchet MS" w:hAnsi="Trebuchet MS"/>
                <w:sz w:val="18"/>
              </w:rPr>
            </w:pPr>
            <w:r w:rsidRPr="00D076E8">
              <w:rPr>
                <w:rFonts w:ascii="Trebuchet MS" w:hAnsi="Trebuchet MS"/>
                <w:sz w:val="18"/>
              </w:rPr>
              <w:t xml:space="preserve">      objectives and make sustained progress.</w:t>
            </w:r>
          </w:p>
          <w:p w14:paraId="6A674190" w14:textId="77777777" w:rsidR="00E9426E" w:rsidRPr="00D076E8" w:rsidRDefault="00E9426E" w:rsidP="00A15814">
            <w:pPr>
              <w:rPr>
                <w:rFonts w:ascii="Trebuchet MS" w:hAnsi="Trebuchet MS"/>
                <w:sz w:val="18"/>
              </w:rPr>
            </w:pPr>
            <w:r w:rsidRPr="00D076E8">
              <w:rPr>
                <w:rFonts w:ascii="Trebuchet MS" w:hAnsi="Trebuchet MS"/>
                <w:sz w:val="18"/>
              </w:rPr>
              <w:t>(c) develop concepts and processes which enable learners to apply new knowledge, understanding and skills.</w:t>
            </w:r>
          </w:p>
          <w:p w14:paraId="164B2AED" w14:textId="77777777" w:rsidR="00E9426E" w:rsidRPr="00D076E8" w:rsidRDefault="00E9426E" w:rsidP="00A15814">
            <w:pPr>
              <w:rPr>
                <w:rFonts w:ascii="Trebuchet MS" w:hAnsi="Trebuchet MS"/>
                <w:sz w:val="18"/>
              </w:rPr>
            </w:pPr>
            <w:r w:rsidRPr="00D076E8">
              <w:rPr>
                <w:rFonts w:ascii="Trebuchet MS" w:hAnsi="Trebuchet MS"/>
                <w:sz w:val="18"/>
              </w:rPr>
              <w:t>(d) adapt their language to suit the learners they teach, introducing new ideas and concepts clearly, and using</w:t>
            </w:r>
          </w:p>
          <w:p w14:paraId="5CBA7201" w14:textId="77777777" w:rsidR="00E9426E" w:rsidRPr="00D076E8" w:rsidRDefault="00E9426E" w:rsidP="00A15814">
            <w:pPr>
              <w:rPr>
                <w:rFonts w:ascii="Trebuchet MS" w:hAnsi="Trebuchet MS"/>
                <w:sz w:val="18"/>
              </w:rPr>
            </w:pPr>
            <w:r w:rsidRPr="00D076E8">
              <w:rPr>
                <w:rFonts w:ascii="Trebuchet MS" w:hAnsi="Trebuchet MS"/>
                <w:sz w:val="18"/>
              </w:rPr>
              <w:t xml:space="preserve">      explanations, questions, discussions and plenaries effectively.</w:t>
            </w:r>
          </w:p>
          <w:p w14:paraId="77B47B22" w14:textId="77777777" w:rsidR="00E9426E" w:rsidRPr="00D076E8" w:rsidRDefault="00E9426E" w:rsidP="00A15814">
            <w:pPr>
              <w:rPr>
                <w:rFonts w:ascii="Trebuchet MS" w:hAnsi="Trebuchet MS"/>
                <w:sz w:val="18"/>
              </w:rPr>
            </w:pPr>
            <w:r w:rsidRPr="00D076E8">
              <w:rPr>
                <w:rFonts w:ascii="Trebuchet MS" w:hAnsi="Trebuchet MS"/>
                <w:sz w:val="18"/>
              </w:rPr>
              <w:t xml:space="preserve">(e) manage the learning of individuals, groups and whole classes effectively, modifying their teaching </w:t>
            </w:r>
          </w:p>
          <w:p w14:paraId="61E4C155" w14:textId="77777777" w:rsidR="00E9426E" w:rsidRPr="00D076E8" w:rsidRDefault="00E9426E" w:rsidP="00A15814">
            <w:pPr>
              <w:rPr>
                <w:rFonts w:ascii="Trebuchet MS" w:hAnsi="Trebuchet MS"/>
                <w:sz w:val="18"/>
              </w:rPr>
            </w:pPr>
            <w:r w:rsidRPr="00D076E8">
              <w:rPr>
                <w:rFonts w:ascii="Trebuchet MS" w:hAnsi="Trebuchet MS"/>
                <w:sz w:val="18"/>
              </w:rPr>
              <w:t xml:space="preserve">      appropriately to suit the stage of the lesson and the needs of the learners.</w:t>
            </w:r>
          </w:p>
        </w:tc>
      </w:tr>
      <w:tr w:rsidR="00E9426E" w:rsidRPr="00D076E8" w14:paraId="7AFF8800" w14:textId="77777777" w:rsidTr="00A15814">
        <w:tc>
          <w:tcPr>
            <w:tcW w:w="424" w:type="dxa"/>
            <w:tcBorders>
              <w:top w:val="single" w:sz="4" w:space="0" w:color="auto"/>
            </w:tcBorders>
          </w:tcPr>
          <w:p w14:paraId="01E6BC72" w14:textId="77777777" w:rsidR="00E9426E" w:rsidRPr="00D076E8" w:rsidRDefault="00E9426E" w:rsidP="00A15814">
            <w:pPr>
              <w:rPr>
                <w:rFonts w:ascii="Trebuchet MS" w:hAnsi="Trebuchet MS"/>
                <w:sz w:val="18"/>
              </w:rPr>
            </w:pPr>
            <w:r w:rsidRPr="00D076E8">
              <w:rPr>
                <w:rFonts w:ascii="Trebuchet MS" w:hAnsi="Trebuchet MS"/>
                <w:sz w:val="18"/>
              </w:rPr>
              <w:t>30</w:t>
            </w:r>
          </w:p>
        </w:tc>
        <w:tc>
          <w:tcPr>
            <w:tcW w:w="9209" w:type="dxa"/>
            <w:tcBorders>
              <w:top w:val="single" w:sz="4" w:space="0" w:color="auto"/>
            </w:tcBorders>
          </w:tcPr>
          <w:p w14:paraId="0BD8108C" w14:textId="77777777" w:rsidR="00E9426E" w:rsidRPr="00D076E8" w:rsidRDefault="00E9426E" w:rsidP="00A15814">
            <w:pPr>
              <w:rPr>
                <w:rFonts w:ascii="Trebuchet MS" w:hAnsi="Trebuchet MS"/>
                <w:sz w:val="18"/>
              </w:rPr>
            </w:pPr>
            <w:r w:rsidRPr="00D076E8">
              <w:rPr>
                <w:rFonts w:ascii="Trebuchet MS" w:hAnsi="Trebuchet MS"/>
                <w:sz w:val="18"/>
              </w:rPr>
              <w:t>Teach engaging and motivating lessons informed by well-grounded expectations of learners and designed to raise levels of attainment.</w:t>
            </w:r>
          </w:p>
        </w:tc>
      </w:tr>
    </w:tbl>
    <w:p w14:paraId="3811613A" w14:textId="77777777" w:rsidR="00E9426E" w:rsidRPr="00D076E8" w:rsidRDefault="00E9426E" w:rsidP="00E9426E">
      <w:pPr>
        <w:pStyle w:val="Heading3"/>
        <w:spacing w:line="240" w:lineRule="auto"/>
        <w:rPr>
          <w:snapToGrid w:val="0"/>
          <w:sz w:val="18"/>
        </w:rPr>
      </w:pPr>
      <w:r w:rsidRPr="00D076E8">
        <w:rPr>
          <w:snapToGrid w:val="0"/>
          <w:sz w:val="18"/>
        </w:rPr>
        <w:lastRenderedPageBreak/>
        <w:t>Assessing, monitoring and giving feedback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2E4BD007" w14:textId="77777777" w:rsidTr="00A15814">
        <w:tc>
          <w:tcPr>
            <w:tcW w:w="424" w:type="dxa"/>
            <w:tcBorders>
              <w:top w:val="single" w:sz="4" w:space="0" w:color="auto"/>
            </w:tcBorders>
          </w:tcPr>
          <w:p w14:paraId="0DCBB495"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31</w:t>
            </w:r>
          </w:p>
        </w:tc>
        <w:tc>
          <w:tcPr>
            <w:tcW w:w="9209" w:type="dxa"/>
            <w:tcBorders>
              <w:top w:val="single" w:sz="4" w:space="0" w:color="auto"/>
            </w:tcBorders>
          </w:tcPr>
          <w:p w14:paraId="5ADB68AE"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Make effective use of an appropriate range of observation, assessment, monitoring and recording strategies as a basis for setting challenging learning objectives and monitoring learners’ progress and levels of attainment.</w:t>
            </w:r>
          </w:p>
        </w:tc>
      </w:tr>
      <w:tr w:rsidR="00E9426E" w:rsidRPr="00D076E8" w14:paraId="5C21B5D9" w14:textId="77777777" w:rsidTr="00A15814">
        <w:tc>
          <w:tcPr>
            <w:tcW w:w="424" w:type="dxa"/>
          </w:tcPr>
          <w:p w14:paraId="2D7856D7"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32</w:t>
            </w:r>
          </w:p>
        </w:tc>
        <w:tc>
          <w:tcPr>
            <w:tcW w:w="9209" w:type="dxa"/>
          </w:tcPr>
          <w:p w14:paraId="7CA835B7"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Provide learners, colleagues, parents and carers with timely, accurate and constructive feedback on learners’ attainment, progress and areas for development.</w:t>
            </w:r>
          </w:p>
        </w:tc>
      </w:tr>
      <w:tr w:rsidR="00E9426E" w:rsidRPr="00D076E8" w14:paraId="35417E1F" w14:textId="77777777" w:rsidTr="00A15814">
        <w:tc>
          <w:tcPr>
            <w:tcW w:w="424" w:type="dxa"/>
          </w:tcPr>
          <w:p w14:paraId="144A3627"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33</w:t>
            </w:r>
          </w:p>
        </w:tc>
        <w:tc>
          <w:tcPr>
            <w:tcW w:w="9209" w:type="dxa"/>
          </w:tcPr>
          <w:p w14:paraId="7E0C345B"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Support and guide learners so that they can reflect on their learning, identify the progress they have made, set positive targets for improvement and become successful independent learners.</w:t>
            </w:r>
          </w:p>
        </w:tc>
      </w:tr>
      <w:tr w:rsidR="00E9426E" w:rsidRPr="00D076E8" w14:paraId="0E426911" w14:textId="77777777" w:rsidTr="00A15814">
        <w:tc>
          <w:tcPr>
            <w:tcW w:w="424" w:type="dxa"/>
          </w:tcPr>
          <w:p w14:paraId="2C9036DE" w14:textId="77777777" w:rsidR="00E9426E" w:rsidRPr="00D076E8" w:rsidRDefault="00E9426E" w:rsidP="00A15814">
            <w:pPr>
              <w:rPr>
                <w:rFonts w:ascii="Trebuchet MS" w:hAnsi="Trebuchet MS"/>
                <w:sz w:val="18"/>
              </w:rPr>
            </w:pPr>
            <w:r w:rsidRPr="00D076E8">
              <w:rPr>
                <w:rFonts w:ascii="Trebuchet MS" w:hAnsi="Trebuchet MS"/>
                <w:sz w:val="18"/>
              </w:rPr>
              <w:t>34</w:t>
            </w:r>
          </w:p>
        </w:tc>
        <w:tc>
          <w:tcPr>
            <w:tcW w:w="9209" w:type="dxa"/>
          </w:tcPr>
          <w:p w14:paraId="3395A0B1" w14:textId="77777777" w:rsidR="00E9426E" w:rsidRPr="00D076E8" w:rsidRDefault="00E9426E" w:rsidP="00A15814">
            <w:pPr>
              <w:rPr>
                <w:rFonts w:ascii="Trebuchet MS" w:hAnsi="Trebuchet MS"/>
                <w:sz w:val="18"/>
              </w:rPr>
            </w:pPr>
            <w:r w:rsidRPr="00D076E8">
              <w:rPr>
                <w:rFonts w:ascii="Trebuchet MS" w:hAnsi="Trebuchet MS"/>
                <w:sz w:val="18"/>
              </w:rPr>
              <w:t>Use assessment as part of their teaching to diagnose learners’ needs, set realistic and challenging targets for improvement and plan future teaching.</w:t>
            </w:r>
          </w:p>
        </w:tc>
      </w:tr>
    </w:tbl>
    <w:p w14:paraId="24C55E96" w14:textId="77777777" w:rsidR="00E9426E" w:rsidRPr="00D076E8" w:rsidRDefault="00E9426E" w:rsidP="00E9426E">
      <w:pPr>
        <w:pStyle w:val="Heading3"/>
        <w:spacing w:line="240" w:lineRule="auto"/>
        <w:rPr>
          <w:snapToGrid w:val="0"/>
          <w:sz w:val="18"/>
        </w:rPr>
      </w:pPr>
      <w:r w:rsidRPr="00D076E8">
        <w:rPr>
          <w:snapToGrid w:val="0"/>
          <w:sz w:val="18"/>
        </w:rPr>
        <w:t>Reviewing teaching and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032A4A71" w14:textId="77777777" w:rsidTr="00A15814">
        <w:tc>
          <w:tcPr>
            <w:tcW w:w="424" w:type="dxa"/>
            <w:tcBorders>
              <w:top w:val="single" w:sz="4" w:space="0" w:color="auto"/>
            </w:tcBorders>
          </w:tcPr>
          <w:p w14:paraId="42CA56D1" w14:textId="77777777" w:rsidR="00E9426E" w:rsidRPr="00D076E8" w:rsidRDefault="00E9426E" w:rsidP="00A15814">
            <w:pPr>
              <w:rPr>
                <w:rFonts w:ascii="Trebuchet MS" w:hAnsi="Trebuchet MS"/>
                <w:sz w:val="18"/>
              </w:rPr>
            </w:pPr>
            <w:r w:rsidRPr="00D076E8">
              <w:rPr>
                <w:rFonts w:ascii="Trebuchet MS" w:hAnsi="Trebuchet MS"/>
                <w:sz w:val="18"/>
              </w:rPr>
              <w:t>35</w:t>
            </w:r>
          </w:p>
        </w:tc>
        <w:tc>
          <w:tcPr>
            <w:tcW w:w="9209" w:type="dxa"/>
            <w:tcBorders>
              <w:top w:val="single" w:sz="4" w:space="0" w:color="auto"/>
            </w:tcBorders>
          </w:tcPr>
          <w:p w14:paraId="67715DD9" w14:textId="77777777" w:rsidR="00E9426E" w:rsidRPr="00D076E8" w:rsidRDefault="00E9426E" w:rsidP="00A15814">
            <w:pPr>
              <w:rPr>
                <w:rFonts w:ascii="Trebuchet MS" w:hAnsi="Trebuchet MS"/>
                <w:sz w:val="18"/>
              </w:rPr>
            </w:pPr>
            <w:r w:rsidRPr="00D076E8">
              <w:rPr>
                <w:rFonts w:ascii="Trebuchet MS" w:hAnsi="Trebuchet MS"/>
                <w:sz w:val="18"/>
              </w:rPr>
              <w:t>Review the effectiveness of their teaching and its impact on learners’ progress, attainment and well-being, refining their approaches where necessary.</w:t>
            </w:r>
          </w:p>
        </w:tc>
      </w:tr>
      <w:tr w:rsidR="00E9426E" w:rsidRPr="00D076E8" w14:paraId="1213D70A" w14:textId="77777777" w:rsidTr="00A15814">
        <w:tc>
          <w:tcPr>
            <w:tcW w:w="424" w:type="dxa"/>
          </w:tcPr>
          <w:p w14:paraId="08768727"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36</w:t>
            </w:r>
          </w:p>
        </w:tc>
        <w:tc>
          <w:tcPr>
            <w:tcW w:w="9209" w:type="dxa"/>
          </w:tcPr>
          <w:p w14:paraId="462B9C31"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Review the impact of the feedback provided to learners and guide learners on how to improve their attainment.</w:t>
            </w:r>
          </w:p>
        </w:tc>
      </w:tr>
    </w:tbl>
    <w:p w14:paraId="1E2D5D9F" w14:textId="77777777" w:rsidR="00E9426E" w:rsidRPr="00D076E8" w:rsidRDefault="00E9426E" w:rsidP="00E9426E">
      <w:pPr>
        <w:pStyle w:val="Heading3"/>
        <w:spacing w:line="240" w:lineRule="auto"/>
        <w:rPr>
          <w:sz w:val="18"/>
        </w:rPr>
      </w:pPr>
      <w:r w:rsidRPr="00D076E8">
        <w:rPr>
          <w:sz w:val="18"/>
        </w:rPr>
        <w:t>Learning environment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207"/>
      </w:tblGrid>
      <w:tr w:rsidR="00E9426E" w:rsidRPr="00D076E8" w14:paraId="43F2B1AA" w14:textId="77777777" w:rsidTr="00A15814">
        <w:tc>
          <w:tcPr>
            <w:tcW w:w="426" w:type="dxa"/>
            <w:tcBorders>
              <w:top w:val="single" w:sz="4" w:space="0" w:color="auto"/>
            </w:tcBorders>
          </w:tcPr>
          <w:p w14:paraId="4D6D5F13"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37</w:t>
            </w:r>
          </w:p>
        </w:tc>
        <w:tc>
          <w:tcPr>
            <w:tcW w:w="9207" w:type="dxa"/>
            <w:tcBorders>
              <w:top w:val="single" w:sz="4" w:space="0" w:color="auto"/>
            </w:tcBorders>
          </w:tcPr>
          <w:p w14:paraId="77E52C39"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(a) Establish a purposeful and safe learning environment which complies with current legal requirements, </w:t>
            </w:r>
          </w:p>
          <w:p w14:paraId="2DDE7C1F"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national policies and guidance on the safeguarding and well-being of children and young people so that</w:t>
            </w:r>
          </w:p>
          <w:p w14:paraId="4B4C7D04"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learners feel secure and sufficiently confident to make an active contribution to learning and to the </w:t>
            </w:r>
          </w:p>
          <w:p w14:paraId="5064CE6E"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school.</w:t>
            </w:r>
          </w:p>
          <w:p w14:paraId="465032D8"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(b) Make use of the local arrangements concerning the safeguarding of children and young people.</w:t>
            </w:r>
          </w:p>
          <w:p w14:paraId="0DBB5CFE"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(c) Identify and use opportunities to personalise and extend learning through out-of-school contexts </w:t>
            </w:r>
            <w:proofErr w:type="gramStart"/>
            <w:r w:rsidRPr="00D076E8">
              <w:rPr>
                <w:rFonts w:ascii="Trebuchet MS" w:hAnsi="Trebuchet MS"/>
                <w:snapToGrid w:val="0"/>
                <w:sz w:val="18"/>
              </w:rPr>
              <w:t>where</w:t>
            </w:r>
            <w:proofErr w:type="gramEnd"/>
            <w:r w:rsidRPr="00D076E8">
              <w:rPr>
                <w:rFonts w:ascii="Trebuchet MS" w:hAnsi="Trebuchet MS"/>
                <w:snapToGrid w:val="0"/>
                <w:sz w:val="18"/>
              </w:rPr>
              <w:t xml:space="preserve"> </w:t>
            </w:r>
          </w:p>
          <w:p w14:paraId="67EB2B8D"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possible making links between in-school learning and learning in out-of-school contexts.</w:t>
            </w:r>
          </w:p>
        </w:tc>
      </w:tr>
      <w:tr w:rsidR="00E9426E" w:rsidRPr="00D076E8" w14:paraId="28898477" w14:textId="77777777" w:rsidTr="00A15814">
        <w:tc>
          <w:tcPr>
            <w:tcW w:w="426" w:type="dxa"/>
          </w:tcPr>
          <w:p w14:paraId="5096A0BF"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38</w:t>
            </w:r>
          </w:p>
        </w:tc>
        <w:tc>
          <w:tcPr>
            <w:tcW w:w="9207" w:type="dxa"/>
          </w:tcPr>
          <w:p w14:paraId="3DA19EFF"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(a) Manage learners’ behaviour constructively by establishing and maintaining a clear and positive framework </w:t>
            </w:r>
          </w:p>
          <w:p w14:paraId="7C5D6DC8"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for discipline, in line with the school’s behaviour policy.</w:t>
            </w:r>
          </w:p>
          <w:p w14:paraId="274986FF"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(b) Use a range of behaviour management techniques and strategies, adapting them as necessary to promote</w:t>
            </w:r>
          </w:p>
          <w:p w14:paraId="4ACCA958" w14:textId="77777777" w:rsidR="00E9426E" w:rsidRPr="00D076E8" w:rsidRDefault="00E9426E" w:rsidP="00A15814">
            <w:pPr>
              <w:rPr>
                <w:rFonts w:ascii="Trebuchet MS" w:hAnsi="Trebuchet MS"/>
                <w:snapToGrid w:val="0"/>
                <w:sz w:val="18"/>
              </w:rPr>
            </w:pPr>
            <w:r w:rsidRPr="00D076E8">
              <w:rPr>
                <w:rFonts w:ascii="Trebuchet MS" w:hAnsi="Trebuchet MS"/>
                <w:snapToGrid w:val="0"/>
                <w:sz w:val="18"/>
              </w:rPr>
              <w:t xml:space="preserve">      the self-control and independence of learners.</w:t>
            </w:r>
          </w:p>
        </w:tc>
      </w:tr>
      <w:tr w:rsidR="00E9426E" w:rsidRPr="00D076E8" w14:paraId="4131A83E" w14:textId="77777777" w:rsidTr="00A15814">
        <w:tc>
          <w:tcPr>
            <w:tcW w:w="426" w:type="dxa"/>
          </w:tcPr>
          <w:p w14:paraId="3EAB877F" w14:textId="77777777" w:rsidR="00E9426E" w:rsidRPr="00D076E8" w:rsidRDefault="00E9426E" w:rsidP="00A15814">
            <w:pPr>
              <w:rPr>
                <w:rFonts w:ascii="Trebuchet MS" w:hAnsi="Trebuchet MS"/>
                <w:sz w:val="18"/>
              </w:rPr>
            </w:pPr>
            <w:r w:rsidRPr="00D076E8">
              <w:rPr>
                <w:rFonts w:ascii="Trebuchet MS" w:hAnsi="Trebuchet MS"/>
                <w:sz w:val="18"/>
              </w:rPr>
              <w:t>39</w:t>
            </w:r>
          </w:p>
        </w:tc>
        <w:tc>
          <w:tcPr>
            <w:tcW w:w="9207" w:type="dxa"/>
          </w:tcPr>
          <w:p w14:paraId="5579EACD" w14:textId="77777777" w:rsidR="00E9426E" w:rsidRPr="00D076E8" w:rsidRDefault="00E9426E" w:rsidP="00A15814">
            <w:pPr>
              <w:rPr>
                <w:rFonts w:ascii="Trebuchet MS" w:hAnsi="Trebuchet MS"/>
                <w:sz w:val="18"/>
              </w:rPr>
            </w:pPr>
            <w:r w:rsidRPr="00D076E8">
              <w:rPr>
                <w:rFonts w:ascii="Trebuchet MS" w:hAnsi="Trebuchet MS"/>
                <w:sz w:val="18"/>
              </w:rPr>
              <w:t>Promote learners’ self-control, independence and cooperation through developing their social, emotional and behavioural skills.</w:t>
            </w:r>
          </w:p>
        </w:tc>
      </w:tr>
    </w:tbl>
    <w:p w14:paraId="29103056" w14:textId="77777777" w:rsidR="00E9426E" w:rsidRPr="00D076E8" w:rsidRDefault="00E9426E" w:rsidP="00E9426E">
      <w:pPr>
        <w:pStyle w:val="Heading3"/>
        <w:spacing w:line="240" w:lineRule="auto"/>
        <w:rPr>
          <w:snapToGrid w:val="0"/>
          <w:sz w:val="18"/>
        </w:rPr>
      </w:pPr>
      <w:r w:rsidRPr="00D076E8">
        <w:rPr>
          <w:snapToGrid w:val="0"/>
          <w:sz w:val="18"/>
        </w:rPr>
        <w:t>Team working and collaboration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9209"/>
      </w:tblGrid>
      <w:tr w:rsidR="00E9426E" w:rsidRPr="00D076E8" w14:paraId="619A5C29" w14:textId="77777777" w:rsidTr="00A15814">
        <w:tc>
          <w:tcPr>
            <w:tcW w:w="424" w:type="dxa"/>
            <w:tcBorders>
              <w:top w:val="single" w:sz="4" w:space="0" w:color="auto"/>
            </w:tcBorders>
          </w:tcPr>
          <w:p w14:paraId="6D1B169A" w14:textId="77777777" w:rsidR="00E9426E" w:rsidRPr="00D076E8" w:rsidRDefault="00E9426E" w:rsidP="00A15814">
            <w:pPr>
              <w:rPr>
                <w:rFonts w:ascii="Trebuchet MS" w:hAnsi="Trebuchet MS"/>
                <w:sz w:val="18"/>
              </w:rPr>
            </w:pPr>
            <w:r w:rsidRPr="00D076E8">
              <w:rPr>
                <w:rFonts w:ascii="Trebuchet MS" w:hAnsi="Trebuchet MS"/>
                <w:sz w:val="18"/>
              </w:rPr>
              <w:t>40</w:t>
            </w:r>
          </w:p>
        </w:tc>
        <w:tc>
          <w:tcPr>
            <w:tcW w:w="9209" w:type="dxa"/>
            <w:tcBorders>
              <w:top w:val="single" w:sz="4" w:space="0" w:color="auto"/>
            </w:tcBorders>
          </w:tcPr>
          <w:p w14:paraId="433EF719" w14:textId="77777777" w:rsidR="00E9426E" w:rsidRPr="00D076E8" w:rsidRDefault="00E9426E" w:rsidP="00A15814">
            <w:pPr>
              <w:rPr>
                <w:rFonts w:ascii="Trebuchet MS" w:hAnsi="Trebuchet MS"/>
                <w:sz w:val="18"/>
              </w:rPr>
            </w:pPr>
            <w:r w:rsidRPr="00D076E8">
              <w:rPr>
                <w:rFonts w:ascii="Trebuchet MS" w:hAnsi="Trebuchet MS"/>
                <w:sz w:val="18"/>
              </w:rPr>
              <w:t>Work as a team member and identify opportunities for working with colleagues, managing their work where appropriate and sharing the development of effective practice with them.</w:t>
            </w:r>
          </w:p>
        </w:tc>
      </w:tr>
    </w:tbl>
    <w:p w14:paraId="79CE882D" w14:textId="77777777" w:rsidR="00E9426E" w:rsidRPr="00D076E8" w:rsidRDefault="00E9426E" w:rsidP="00E9426E">
      <w:pPr>
        <w:tabs>
          <w:tab w:val="left" w:pos="9006"/>
        </w:tabs>
        <w:ind w:right="20"/>
        <w:jc w:val="both"/>
        <w:rPr>
          <w:rFonts w:ascii="Trebuchet MS" w:hAnsi="Trebuchet MS" w:cs="Arial"/>
          <w:sz w:val="18"/>
          <w:szCs w:val="18"/>
        </w:rPr>
      </w:pPr>
    </w:p>
    <w:p w14:paraId="2ED7D0AB" w14:textId="77777777" w:rsidR="00E9426E" w:rsidRPr="00E9426E" w:rsidRDefault="00E9426E" w:rsidP="00E9426E">
      <w:pPr>
        <w:rPr>
          <w:lang w:eastAsia="en-US"/>
        </w:rPr>
      </w:pPr>
    </w:p>
    <w:p w14:paraId="7823549C" w14:textId="42980780"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Responsible for:</w:t>
      </w:r>
    </w:p>
    <w:p w14:paraId="7E71D68F" w14:textId="77777777" w:rsidR="0016665B" w:rsidRPr="001B10A4" w:rsidRDefault="0016665B" w:rsidP="0016665B">
      <w:pPr>
        <w:autoSpaceDE w:val="0"/>
        <w:autoSpaceDN w:val="0"/>
        <w:adjustRightInd w:val="0"/>
        <w:rPr>
          <w:rFonts w:ascii="Arial" w:hAnsi="Arial" w:cs="Arial"/>
          <w:b/>
          <w:bCs/>
          <w:sz w:val="18"/>
          <w:szCs w:val="18"/>
        </w:rPr>
      </w:pPr>
    </w:p>
    <w:p w14:paraId="70412FBF"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The provision of a full learning experience and support for students.</w:t>
      </w:r>
    </w:p>
    <w:p w14:paraId="0FD19FB6" w14:textId="77777777" w:rsidR="0016665B" w:rsidRPr="001B10A4" w:rsidRDefault="0016665B" w:rsidP="0016665B">
      <w:pPr>
        <w:autoSpaceDE w:val="0"/>
        <w:autoSpaceDN w:val="0"/>
        <w:adjustRightInd w:val="0"/>
        <w:rPr>
          <w:rFonts w:ascii="Arial" w:hAnsi="Arial" w:cs="Arial"/>
          <w:sz w:val="18"/>
          <w:szCs w:val="18"/>
        </w:rPr>
      </w:pPr>
    </w:p>
    <w:p w14:paraId="77E8BD30" w14:textId="77777777" w:rsidR="0016665B" w:rsidRPr="001B10A4" w:rsidRDefault="0016665B" w:rsidP="0016665B">
      <w:pPr>
        <w:autoSpaceDE w:val="0"/>
        <w:autoSpaceDN w:val="0"/>
        <w:adjustRightInd w:val="0"/>
        <w:rPr>
          <w:rFonts w:ascii="Arial" w:hAnsi="Arial" w:cs="Arial"/>
          <w:sz w:val="18"/>
          <w:szCs w:val="18"/>
        </w:rPr>
      </w:pPr>
    </w:p>
    <w:p w14:paraId="36AEE3DB"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Liaising with:</w:t>
      </w:r>
    </w:p>
    <w:p w14:paraId="6E68277D" w14:textId="77777777" w:rsidR="0016665B" w:rsidRPr="001B10A4" w:rsidRDefault="0016665B" w:rsidP="0016665B">
      <w:pPr>
        <w:autoSpaceDE w:val="0"/>
        <w:autoSpaceDN w:val="0"/>
        <w:adjustRightInd w:val="0"/>
        <w:rPr>
          <w:rFonts w:ascii="Arial" w:hAnsi="Arial" w:cs="Arial"/>
          <w:b/>
          <w:bCs/>
          <w:sz w:val="18"/>
          <w:szCs w:val="18"/>
        </w:rPr>
      </w:pPr>
    </w:p>
    <w:p w14:paraId="2CBFEBEF" w14:textId="77777777" w:rsidR="0016665B" w:rsidRPr="001B10A4"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The Headteacher, other members of the Leadership Team, teaching/support staff, LA representatives,</w:t>
      </w:r>
    </w:p>
    <w:p w14:paraId="59CAFDAC"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external agencies and parents.</w:t>
      </w:r>
    </w:p>
    <w:p w14:paraId="5B72A51F" w14:textId="77777777" w:rsidR="0016665B" w:rsidRPr="001B10A4" w:rsidRDefault="0016665B" w:rsidP="0016665B">
      <w:pPr>
        <w:autoSpaceDE w:val="0"/>
        <w:autoSpaceDN w:val="0"/>
        <w:adjustRightInd w:val="0"/>
        <w:rPr>
          <w:rFonts w:ascii="Arial" w:hAnsi="Arial" w:cs="Arial"/>
          <w:sz w:val="18"/>
          <w:szCs w:val="18"/>
        </w:rPr>
      </w:pPr>
    </w:p>
    <w:p w14:paraId="583576D8" w14:textId="77777777" w:rsidR="0016665B" w:rsidRPr="001B10A4" w:rsidRDefault="0016665B" w:rsidP="0016665B">
      <w:pPr>
        <w:autoSpaceDE w:val="0"/>
        <w:autoSpaceDN w:val="0"/>
        <w:adjustRightInd w:val="0"/>
        <w:rPr>
          <w:rFonts w:ascii="Arial" w:hAnsi="Arial" w:cs="Arial"/>
          <w:sz w:val="18"/>
          <w:szCs w:val="18"/>
        </w:rPr>
      </w:pPr>
    </w:p>
    <w:p w14:paraId="161D1B7B"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Purpose:</w:t>
      </w:r>
    </w:p>
    <w:p w14:paraId="75B3FD72" w14:textId="77777777" w:rsidR="0016665B" w:rsidRPr="001B10A4" w:rsidRDefault="0016665B" w:rsidP="0016665B">
      <w:pPr>
        <w:autoSpaceDE w:val="0"/>
        <w:autoSpaceDN w:val="0"/>
        <w:adjustRightInd w:val="0"/>
        <w:rPr>
          <w:rFonts w:ascii="Arial" w:hAnsi="Arial" w:cs="Arial"/>
          <w:b/>
          <w:bCs/>
          <w:sz w:val="18"/>
          <w:szCs w:val="18"/>
        </w:rPr>
      </w:pPr>
    </w:p>
    <w:p w14:paraId="150EEE5C" w14:textId="7496ACCE" w:rsidR="0016665B" w:rsidRDefault="0016665B" w:rsidP="0016665B">
      <w:pPr>
        <w:numPr>
          <w:ilvl w:val="0"/>
          <w:numId w:val="4"/>
        </w:numPr>
        <w:autoSpaceDE w:val="0"/>
        <w:autoSpaceDN w:val="0"/>
        <w:adjustRightInd w:val="0"/>
        <w:rPr>
          <w:rFonts w:ascii="Arial" w:hAnsi="Arial" w:cs="Arial"/>
          <w:sz w:val="18"/>
          <w:szCs w:val="18"/>
        </w:rPr>
      </w:pPr>
      <w:r w:rsidRPr="001B10A4">
        <w:rPr>
          <w:rFonts w:ascii="Arial" w:hAnsi="Arial" w:cs="Arial"/>
          <w:sz w:val="18"/>
          <w:szCs w:val="18"/>
        </w:rPr>
        <w:t>To implement and deliver an appropriately broad, balanced, relevant</w:t>
      </w:r>
      <w:r w:rsidR="009B07E1">
        <w:rPr>
          <w:rFonts w:ascii="Arial" w:hAnsi="Arial" w:cs="Arial"/>
          <w:sz w:val="18"/>
          <w:szCs w:val="18"/>
        </w:rPr>
        <w:t>, sequenced</w:t>
      </w:r>
      <w:r w:rsidRPr="001B10A4">
        <w:rPr>
          <w:rFonts w:ascii="Arial" w:hAnsi="Arial" w:cs="Arial"/>
          <w:sz w:val="18"/>
          <w:szCs w:val="18"/>
        </w:rPr>
        <w:t xml:space="preserve"> and </w:t>
      </w:r>
      <w:r w:rsidR="009B07E1">
        <w:rPr>
          <w:rFonts w:ascii="Arial" w:hAnsi="Arial" w:cs="Arial"/>
          <w:sz w:val="18"/>
          <w:szCs w:val="18"/>
        </w:rPr>
        <w:t>adapted</w:t>
      </w:r>
      <w:r>
        <w:rPr>
          <w:rFonts w:ascii="Arial" w:hAnsi="Arial" w:cs="Arial"/>
          <w:sz w:val="18"/>
          <w:szCs w:val="18"/>
        </w:rPr>
        <w:t xml:space="preserve"> </w:t>
      </w:r>
      <w:r w:rsidRPr="001B10A4">
        <w:rPr>
          <w:rFonts w:ascii="Arial" w:hAnsi="Arial" w:cs="Arial"/>
          <w:sz w:val="18"/>
          <w:szCs w:val="18"/>
        </w:rPr>
        <w:t>curriculum for students and to support a designated curriculum area as appropriate.</w:t>
      </w:r>
    </w:p>
    <w:p w14:paraId="78DB0148" w14:textId="77777777" w:rsidR="0016665B" w:rsidRDefault="0016665B" w:rsidP="0016665B">
      <w:pPr>
        <w:numPr>
          <w:ilvl w:val="0"/>
          <w:numId w:val="4"/>
        </w:numPr>
        <w:autoSpaceDE w:val="0"/>
        <w:autoSpaceDN w:val="0"/>
        <w:adjustRightInd w:val="0"/>
        <w:rPr>
          <w:rFonts w:ascii="Arial" w:hAnsi="Arial" w:cs="Arial"/>
          <w:sz w:val="18"/>
          <w:szCs w:val="18"/>
        </w:rPr>
      </w:pPr>
      <w:r w:rsidRPr="001B10A4">
        <w:rPr>
          <w:rFonts w:ascii="Arial" w:hAnsi="Arial" w:cs="Arial"/>
          <w:sz w:val="18"/>
          <w:szCs w:val="18"/>
        </w:rPr>
        <w:t>To monitor and support the overall progress and development of students as a teacher / Form</w:t>
      </w:r>
      <w:r>
        <w:rPr>
          <w:rFonts w:ascii="Arial" w:hAnsi="Arial" w:cs="Arial"/>
          <w:sz w:val="18"/>
          <w:szCs w:val="18"/>
        </w:rPr>
        <w:t xml:space="preserve"> </w:t>
      </w:r>
      <w:r w:rsidRPr="001B10A4">
        <w:rPr>
          <w:rFonts w:ascii="Arial" w:hAnsi="Arial" w:cs="Arial"/>
          <w:sz w:val="18"/>
          <w:szCs w:val="18"/>
        </w:rPr>
        <w:t>Tutor.</w:t>
      </w:r>
    </w:p>
    <w:p w14:paraId="4B7A7C9E" w14:textId="03FB95CA" w:rsidR="0016665B" w:rsidRPr="009B07E1" w:rsidRDefault="0016665B" w:rsidP="009B07E1">
      <w:pPr>
        <w:numPr>
          <w:ilvl w:val="0"/>
          <w:numId w:val="4"/>
        </w:numPr>
        <w:autoSpaceDE w:val="0"/>
        <w:autoSpaceDN w:val="0"/>
        <w:adjustRightInd w:val="0"/>
        <w:rPr>
          <w:rFonts w:ascii="Arial" w:hAnsi="Arial" w:cs="Arial"/>
          <w:sz w:val="18"/>
          <w:szCs w:val="18"/>
        </w:rPr>
      </w:pPr>
      <w:r w:rsidRPr="001B10A4">
        <w:rPr>
          <w:rFonts w:ascii="Arial" w:hAnsi="Arial" w:cs="Arial"/>
          <w:sz w:val="18"/>
          <w:szCs w:val="18"/>
        </w:rPr>
        <w:t>To facilitate and encourage a learning experience which provides students with the</w:t>
      </w:r>
      <w:r>
        <w:rPr>
          <w:rFonts w:ascii="Arial" w:hAnsi="Arial" w:cs="Arial"/>
          <w:sz w:val="18"/>
          <w:szCs w:val="18"/>
        </w:rPr>
        <w:t xml:space="preserve"> </w:t>
      </w:r>
      <w:r w:rsidRPr="001B10A4">
        <w:rPr>
          <w:rFonts w:ascii="Arial" w:hAnsi="Arial" w:cs="Arial"/>
          <w:sz w:val="18"/>
          <w:szCs w:val="18"/>
        </w:rPr>
        <w:t>opportunity to achieve their individual potential.</w:t>
      </w:r>
    </w:p>
    <w:p w14:paraId="350B90C4" w14:textId="50BAFF68" w:rsidR="0016665B" w:rsidRDefault="0016665B" w:rsidP="0016665B">
      <w:pPr>
        <w:numPr>
          <w:ilvl w:val="0"/>
          <w:numId w:val="4"/>
        </w:numPr>
        <w:autoSpaceDE w:val="0"/>
        <w:autoSpaceDN w:val="0"/>
        <w:adjustRightInd w:val="0"/>
        <w:rPr>
          <w:rFonts w:ascii="Arial" w:hAnsi="Arial" w:cs="Arial"/>
          <w:sz w:val="18"/>
          <w:szCs w:val="18"/>
        </w:rPr>
      </w:pPr>
      <w:r w:rsidRPr="001B10A4">
        <w:rPr>
          <w:rFonts w:ascii="Arial" w:hAnsi="Arial" w:cs="Arial"/>
          <w:sz w:val="18"/>
          <w:szCs w:val="18"/>
        </w:rPr>
        <w:t xml:space="preserve">To </w:t>
      </w:r>
      <w:r w:rsidR="009B07E1">
        <w:rPr>
          <w:rFonts w:ascii="Arial" w:hAnsi="Arial" w:cs="Arial"/>
          <w:sz w:val="18"/>
          <w:szCs w:val="18"/>
        </w:rPr>
        <w:t xml:space="preserve">act as a champion for your subject. </w:t>
      </w:r>
    </w:p>
    <w:p w14:paraId="321DC2F5" w14:textId="3AC038D6" w:rsidR="009B07E1" w:rsidRDefault="009B07E1" w:rsidP="009B07E1">
      <w:pPr>
        <w:numPr>
          <w:ilvl w:val="0"/>
          <w:numId w:val="4"/>
        </w:numPr>
        <w:autoSpaceDE w:val="0"/>
        <w:autoSpaceDN w:val="0"/>
        <w:adjustRightInd w:val="0"/>
        <w:rPr>
          <w:rFonts w:ascii="Arial" w:hAnsi="Arial" w:cs="Arial"/>
          <w:sz w:val="18"/>
          <w:szCs w:val="18"/>
        </w:rPr>
      </w:pPr>
      <w:r>
        <w:rPr>
          <w:rFonts w:ascii="Arial" w:hAnsi="Arial" w:cs="Arial"/>
          <w:sz w:val="18"/>
          <w:szCs w:val="18"/>
        </w:rPr>
        <w:t>To uphold and teach the schools values: Brave, Happy, Independent and Kind.</w:t>
      </w:r>
    </w:p>
    <w:p w14:paraId="22D01120" w14:textId="77777777" w:rsidR="009B07E1" w:rsidRDefault="009B07E1" w:rsidP="009B07E1">
      <w:pPr>
        <w:autoSpaceDE w:val="0"/>
        <w:autoSpaceDN w:val="0"/>
        <w:adjustRightInd w:val="0"/>
        <w:rPr>
          <w:rFonts w:ascii="Arial" w:hAnsi="Arial" w:cs="Arial"/>
          <w:sz w:val="18"/>
          <w:szCs w:val="18"/>
        </w:rPr>
      </w:pPr>
    </w:p>
    <w:p w14:paraId="2EFBB2E6" w14:textId="77777777" w:rsidR="009B07E1" w:rsidRDefault="009B07E1" w:rsidP="009B07E1">
      <w:pPr>
        <w:autoSpaceDE w:val="0"/>
        <w:autoSpaceDN w:val="0"/>
        <w:adjustRightInd w:val="0"/>
        <w:rPr>
          <w:rFonts w:ascii="Arial" w:hAnsi="Arial" w:cs="Arial"/>
          <w:sz w:val="18"/>
          <w:szCs w:val="18"/>
        </w:rPr>
      </w:pPr>
    </w:p>
    <w:p w14:paraId="04AEAB20" w14:textId="20C192AA" w:rsidR="009B07E1" w:rsidRPr="009B07E1" w:rsidRDefault="009B07E1" w:rsidP="009B07E1">
      <w:pPr>
        <w:autoSpaceDE w:val="0"/>
        <w:autoSpaceDN w:val="0"/>
        <w:adjustRightInd w:val="0"/>
        <w:rPr>
          <w:rFonts w:ascii="Arial" w:hAnsi="Arial" w:cs="Arial"/>
          <w:b/>
          <w:bCs/>
          <w:sz w:val="18"/>
          <w:szCs w:val="18"/>
        </w:rPr>
      </w:pPr>
      <w:r w:rsidRPr="009B07E1">
        <w:rPr>
          <w:rFonts w:ascii="Arial" w:hAnsi="Arial" w:cs="Arial"/>
          <w:b/>
          <w:bCs/>
          <w:sz w:val="18"/>
          <w:szCs w:val="18"/>
        </w:rPr>
        <w:t>Health and Safety:</w:t>
      </w:r>
    </w:p>
    <w:p w14:paraId="33D4AE89" w14:textId="77777777" w:rsidR="009B07E1" w:rsidRDefault="009B07E1" w:rsidP="009B07E1">
      <w:pPr>
        <w:autoSpaceDE w:val="0"/>
        <w:autoSpaceDN w:val="0"/>
        <w:adjustRightInd w:val="0"/>
        <w:rPr>
          <w:rFonts w:ascii="Arial" w:hAnsi="Arial" w:cs="Arial"/>
          <w:sz w:val="18"/>
          <w:szCs w:val="18"/>
        </w:rPr>
      </w:pPr>
    </w:p>
    <w:p w14:paraId="26D6E2B5" w14:textId="77777777" w:rsidR="009B07E1" w:rsidRPr="009B07E1" w:rsidRDefault="009B07E1" w:rsidP="009B07E1">
      <w:pPr>
        <w:pStyle w:val="ListParagraph"/>
        <w:numPr>
          <w:ilvl w:val="0"/>
          <w:numId w:val="14"/>
        </w:numPr>
        <w:jc w:val="both"/>
        <w:rPr>
          <w:rFonts w:ascii="Calibri" w:hAnsi="Calibri" w:cs="Calibri"/>
          <w:sz w:val="20"/>
        </w:rPr>
      </w:pPr>
      <w:r w:rsidRPr="009B07E1">
        <w:rPr>
          <w:rFonts w:ascii="Calibri" w:hAnsi="Calibri" w:cs="Calibri"/>
          <w:sz w:val="20"/>
        </w:rPr>
        <w:t>Be aware</w:t>
      </w:r>
      <w:r w:rsidRPr="009B07E1">
        <w:rPr>
          <w:rFonts w:ascii="Calibri" w:hAnsi="Calibri" w:cs="Calibri"/>
        </w:rPr>
        <w:t xml:space="preserve"> </w:t>
      </w:r>
      <w:r w:rsidRPr="009B07E1">
        <w:rPr>
          <w:rFonts w:ascii="Calibri" w:hAnsi="Calibri" w:cs="Calibri"/>
          <w:sz w:val="20"/>
        </w:rPr>
        <w:t>of and comply with policies and procedures relating to child protection, health, safety and security, confidentiality and data protection; and report all concerns to an appropriate person.</w:t>
      </w:r>
    </w:p>
    <w:p w14:paraId="4C48FEE2" w14:textId="77777777" w:rsidR="009B07E1" w:rsidRPr="009B07E1" w:rsidRDefault="009B07E1" w:rsidP="009B07E1">
      <w:pPr>
        <w:pStyle w:val="ListParagraph"/>
        <w:autoSpaceDE w:val="0"/>
        <w:autoSpaceDN w:val="0"/>
        <w:adjustRightInd w:val="0"/>
        <w:rPr>
          <w:rFonts w:ascii="Arial" w:hAnsi="Arial" w:cs="Arial"/>
          <w:sz w:val="18"/>
          <w:szCs w:val="18"/>
        </w:rPr>
      </w:pPr>
    </w:p>
    <w:p w14:paraId="5C0E8A60"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lastRenderedPageBreak/>
        <w:t>MAIN CORE DUTIES</w:t>
      </w:r>
    </w:p>
    <w:p w14:paraId="34DF6D1A" w14:textId="77777777" w:rsidR="0016665B" w:rsidRPr="001B10A4" w:rsidRDefault="0016665B" w:rsidP="0016665B">
      <w:pPr>
        <w:autoSpaceDE w:val="0"/>
        <w:autoSpaceDN w:val="0"/>
        <w:adjustRightInd w:val="0"/>
        <w:rPr>
          <w:rFonts w:ascii="Arial" w:hAnsi="Arial" w:cs="Arial"/>
          <w:b/>
          <w:bCs/>
          <w:sz w:val="18"/>
          <w:szCs w:val="18"/>
        </w:rPr>
      </w:pPr>
    </w:p>
    <w:p w14:paraId="7A694B52"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Teaching:</w:t>
      </w:r>
    </w:p>
    <w:p w14:paraId="347B7091" w14:textId="77777777" w:rsidR="0016665B" w:rsidRPr="001B10A4" w:rsidRDefault="0016665B" w:rsidP="0016665B">
      <w:pPr>
        <w:autoSpaceDE w:val="0"/>
        <w:autoSpaceDN w:val="0"/>
        <w:adjustRightInd w:val="0"/>
        <w:rPr>
          <w:rFonts w:ascii="Arial" w:hAnsi="Arial" w:cs="Arial"/>
          <w:b/>
          <w:bCs/>
          <w:sz w:val="18"/>
          <w:szCs w:val="18"/>
        </w:rPr>
      </w:pPr>
    </w:p>
    <w:p w14:paraId="7E9A342D"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teach students according to their educational needs, including the setting and marking of</w:t>
      </w:r>
      <w:r>
        <w:rPr>
          <w:rFonts w:ascii="Arial" w:hAnsi="Arial" w:cs="Arial"/>
          <w:sz w:val="18"/>
          <w:szCs w:val="18"/>
        </w:rPr>
        <w:t xml:space="preserve"> </w:t>
      </w:r>
      <w:r w:rsidRPr="001B10A4">
        <w:rPr>
          <w:rFonts w:ascii="Arial" w:hAnsi="Arial" w:cs="Arial"/>
          <w:sz w:val="18"/>
          <w:szCs w:val="18"/>
        </w:rPr>
        <w:t>work to be carried out by the student in School and elsewhere.</w:t>
      </w:r>
    </w:p>
    <w:p w14:paraId="7CD0A9D1"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assess, record and report on the attendance, progress, development and attainment of</w:t>
      </w:r>
      <w:r>
        <w:rPr>
          <w:rFonts w:ascii="Arial" w:hAnsi="Arial" w:cs="Arial"/>
          <w:sz w:val="18"/>
          <w:szCs w:val="18"/>
        </w:rPr>
        <w:t xml:space="preserve"> </w:t>
      </w:r>
      <w:r w:rsidRPr="001B10A4">
        <w:rPr>
          <w:rFonts w:ascii="Arial" w:hAnsi="Arial" w:cs="Arial"/>
          <w:sz w:val="18"/>
          <w:szCs w:val="18"/>
        </w:rPr>
        <w:t>students and to keep such records as are required.</w:t>
      </w:r>
    </w:p>
    <w:p w14:paraId="6C0FA059"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provide, or contribute to, oral and written assessments, reports and references relating to</w:t>
      </w:r>
      <w:r>
        <w:rPr>
          <w:rFonts w:ascii="Arial" w:hAnsi="Arial" w:cs="Arial"/>
          <w:sz w:val="18"/>
          <w:szCs w:val="18"/>
        </w:rPr>
        <w:t xml:space="preserve"> </w:t>
      </w:r>
      <w:r w:rsidRPr="001B10A4">
        <w:rPr>
          <w:rFonts w:ascii="Arial" w:hAnsi="Arial" w:cs="Arial"/>
          <w:sz w:val="18"/>
          <w:szCs w:val="18"/>
        </w:rPr>
        <w:t>individual students and groups of students.</w:t>
      </w:r>
    </w:p>
    <w:p w14:paraId="2E87660D" w14:textId="20743A16" w:rsidR="0016665B" w:rsidRDefault="0016665B" w:rsidP="0016665B">
      <w:pPr>
        <w:numPr>
          <w:ilvl w:val="0"/>
          <w:numId w:val="5"/>
        </w:numPr>
        <w:autoSpaceDE w:val="0"/>
        <w:autoSpaceDN w:val="0"/>
        <w:adjustRightInd w:val="0"/>
        <w:rPr>
          <w:rFonts w:ascii="Arial" w:hAnsi="Arial" w:cs="Arial"/>
          <w:sz w:val="18"/>
          <w:szCs w:val="18"/>
        </w:rPr>
      </w:pPr>
      <w:r>
        <w:rPr>
          <w:rFonts w:ascii="Arial" w:hAnsi="Arial" w:cs="Arial"/>
          <w:sz w:val="18"/>
          <w:szCs w:val="18"/>
        </w:rPr>
        <w:t xml:space="preserve">To ensure that </w:t>
      </w:r>
      <w:r w:rsidR="009B07E1">
        <w:rPr>
          <w:rFonts w:ascii="Arial" w:hAnsi="Arial" w:cs="Arial"/>
          <w:sz w:val="18"/>
          <w:szCs w:val="18"/>
        </w:rPr>
        <w:t xml:space="preserve">early </w:t>
      </w:r>
      <w:r>
        <w:rPr>
          <w:rFonts w:ascii="Arial" w:hAnsi="Arial" w:cs="Arial"/>
          <w:sz w:val="18"/>
          <w:szCs w:val="18"/>
        </w:rPr>
        <w:t>Literacy</w:t>
      </w:r>
      <w:r w:rsidR="009B07E1">
        <w:rPr>
          <w:rFonts w:ascii="Arial" w:hAnsi="Arial" w:cs="Arial"/>
          <w:sz w:val="18"/>
          <w:szCs w:val="18"/>
        </w:rPr>
        <w:t xml:space="preserve"> and </w:t>
      </w:r>
      <w:r w:rsidRPr="001B10A4">
        <w:rPr>
          <w:rFonts w:ascii="Arial" w:hAnsi="Arial" w:cs="Arial"/>
          <w:sz w:val="18"/>
          <w:szCs w:val="18"/>
        </w:rPr>
        <w:t>Numeracy</w:t>
      </w:r>
      <w:r w:rsidR="009B07E1">
        <w:rPr>
          <w:rFonts w:ascii="Arial" w:hAnsi="Arial" w:cs="Arial"/>
          <w:sz w:val="18"/>
          <w:szCs w:val="18"/>
        </w:rPr>
        <w:t xml:space="preserve"> skills</w:t>
      </w:r>
      <w:r w:rsidRPr="001B10A4">
        <w:rPr>
          <w:rFonts w:ascii="Arial" w:hAnsi="Arial" w:cs="Arial"/>
          <w:sz w:val="18"/>
          <w:szCs w:val="18"/>
        </w:rPr>
        <w:t xml:space="preserve"> are reflected in the</w:t>
      </w:r>
      <w:r>
        <w:rPr>
          <w:rFonts w:ascii="Arial" w:hAnsi="Arial" w:cs="Arial"/>
          <w:sz w:val="18"/>
          <w:szCs w:val="18"/>
        </w:rPr>
        <w:t xml:space="preserve"> </w:t>
      </w:r>
      <w:r w:rsidRPr="001B10A4">
        <w:rPr>
          <w:rFonts w:ascii="Arial" w:hAnsi="Arial" w:cs="Arial"/>
          <w:sz w:val="18"/>
          <w:szCs w:val="18"/>
        </w:rPr>
        <w:t>teaching / learning experience of students.</w:t>
      </w:r>
    </w:p>
    <w:p w14:paraId="1B62D3F8"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undertake a designated programme of teaching.</w:t>
      </w:r>
    </w:p>
    <w:p w14:paraId="396AA35E"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ensure an outstanding learning experience for students which meets internal and external</w:t>
      </w:r>
      <w:r>
        <w:rPr>
          <w:rFonts w:ascii="Arial" w:hAnsi="Arial" w:cs="Arial"/>
          <w:sz w:val="18"/>
          <w:szCs w:val="18"/>
        </w:rPr>
        <w:t xml:space="preserve"> </w:t>
      </w:r>
      <w:r w:rsidRPr="001B10A4">
        <w:rPr>
          <w:rFonts w:ascii="Arial" w:hAnsi="Arial" w:cs="Arial"/>
          <w:sz w:val="18"/>
          <w:szCs w:val="18"/>
        </w:rPr>
        <w:t>quality standards.</w:t>
      </w:r>
    </w:p>
    <w:p w14:paraId="4B0A118F"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prepare and update subject materials.</w:t>
      </w:r>
    </w:p>
    <w:p w14:paraId="406938ED" w14:textId="2B9A4B3C" w:rsidR="004C5A6E" w:rsidRPr="004C5A6E" w:rsidRDefault="0016665B" w:rsidP="004C5A6E">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use a variety of delivery methods which will stimulate learning appropriate to student</w:t>
      </w:r>
      <w:r>
        <w:rPr>
          <w:rFonts w:ascii="Arial" w:hAnsi="Arial" w:cs="Arial"/>
          <w:sz w:val="18"/>
          <w:szCs w:val="18"/>
        </w:rPr>
        <w:t xml:space="preserve"> </w:t>
      </w:r>
      <w:r w:rsidRPr="001B10A4">
        <w:rPr>
          <w:rFonts w:ascii="Arial" w:hAnsi="Arial" w:cs="Arial"/>
          <w:sz w:val="18"/>
          <w:szCs w:val="18"/>
        </w:rPr>
        <w:t>needs and demands of the syllabus.</w:t>
      </w:r>
    </w:p>
    <w:p w14:paraId="14AEA5CB"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 xml:space="preserve">To maintain discipline in accordance with the </w:t>
      </w:r>
      <w:proofErr w:type="gramStart"/>
      <w:r w:rsidRPr="001B10A4">
        <w:rPr>
          <w:rFonts w:ascii="Arial" w:hAnsi="Arial" w:cs="Arial"/>
          <w:sz w:val="18"/>
          <w:szCs w:val="18"/>
        </w:rPr>
        <w:t>School’s</w:t>
      </w:r>
      <w:proofErr w:type="gramEnd"/>
      <w:r w:rsidRPr="001B10A4">
        <w:rPr>
          <w:rFonts w:ascii="Arial" w:hAnsi="Arial" w:cs="Arial"/>
          <w:sz w:val="18"/>
          <w:szCs w:val="18"/>
        </w:rPr>
        <w:t xml:space="preserve"> procedures, and to encourage good</w:t>
      </w:r>
      <w:r>
        <w:rPr>
          <w:rFonts w:ascii="Arial" w:hAnsi="Arial" w:cs="Arial"/>
          <w:sz w:val="18"/>
          <w:szCs w:val="18"/>
        </w:rPr>
        <w:t xml:space="preserve"> </w:t>
      </w:r>
      <w:r w:rsidRPr="001B10A4">
        <w:rPr>
          <w:rFonts w:ascii="Arial" w:hAnsi="Arial" w:cs="Arial"/>
          <w:sz w:val="18"/>
          <w:szCs w:val="18"/>
        </w:rPr>
        <w:t>practice with regard to punctuality, behaviour, standards of work and homework.</w:t>
      </w:r>
    </w:p>
    <w:p w14:paraId="0B1B0C8E" w14:textId="77777777" w:rsidR="0016665B" w:rsidRDefault="0016665B" w:rsidP="0016665B">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undertake assessment of students as requested by external examination bodies,</w:t>
      </w:r>
      <w:r>
        <w:rPr>
          <w:rFonts w:ascii="Arial" w:hAnsi="Arial" w:cs="Arial"/>
          <w:sz w:val="18"/>
          <w:szCs w:val="18"/>
        </w:rPr>
        <w:t xml:space="preserve"> </w:t>
      </w:r>
      <w:r w:rsidRPr="001B10A4">
        <w:rPr>
          <w:rFonts w:ascii="Arial" w:hAnsi="Arial" w:cs="Arial"/>
          <w:sz w:val="18"/>
          <w:szCs w:val="18"/>
        </w:rPr>
        <w:t>departmental and School procedures.</w:t>
      </w:r>
    </w:p>
    <w:p w14:paraId="49B0B974" w14:textId="14CE1773" w:rsidR="00B33C3A" w:rsidRPr="004C5A6E" w:rsidRDefault="0016665B" w:rsidP="004C5A6E">
      <w:pPr>
        <w:numPr>
          <w:ilvl w:val="0"/>
          <w:numId w:val="5"/>
        </w:numPr>
        <w:autoSpaceDE w:val="0"/>
        <w:autoSpaceDN w:val="0"/>
        <w:adjustRightInd w:val="0"/>
        <w:rPr>
          <w:rFonts w:ascii="Arial" w:hAnsi="Arial" w:cs="Arial"/>
          <w:sz w:val="18"/>
          <w:szCs w:val="18"/>
        </w:rPr>
      </w:pPr>
      <w:r w:rsidRPr="001B10A4">
        <w:rPr>
          <w:rFonts w:ascii="Arial" w:hAnsi="Arial" w:cs="Arial"/>
          <w:sz w:val="18"/>
          <w:szCs w:val="18"/>
        </w:rPr>
        <w:t>To mark, grade and give written/verbal and diagnostic feedback as required</w:t>
      </w:r>
    </w:p>
    <w:p w14:paraId="251B19FD" w14:textId="77777777" w:rsidR="0016665B" w:rsidRPr="001B10A4" w:rsidRDefault="0016665B" w:rsidP="0016665B">
      <w:pPr>
        <w:autoSpaceDE w:val="0"/>
        <w:autoSpaceDN w:val="0"/>
        <w:adjustRightInd w:val="0"/>
        <w:ind w:left="360"/>
        <w:rPr>
          <w:rFonts w:ascii="Arial" w:hAnsi="Arial" w:cs="Arial"/>
          <w:sz w:val="18"/>
          <w:szCs w:val="18"/>
        </w:rPr>
      </w:pPr>
    </w:p>
    <w:p w14:paraId="1BC0BAC8" w14:textId="77777777" w:rsidR="0016665B" w:rsidRPr="001B10A4" w:rsidRDefault="0016665B" w:rsidP="0016665B">
      <w:pPr>
        <w:autoSpaceDE w:val="0"/>
        <w:autoSpaceDN w:val="0"/>
        <w:adjustRightInd w:val="0"/>
        <w:ind w:left="360"/>
        <w:rPr>
          <w:rFonts w:ascii="Arial" w:hAnsi="Arial" w:cs="Arial"/>
          <w:sz w:val="18"/>
          <w:szCs w:val="18"/>
        </w:rPr>
      </w:pPr>
    </w:p>
    <w:p w14:paraId="4BCA4327"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Operational/Strategic Planning:</w:t>
      </w:r>
    </w:p>
    <w:p w14:paraId="297F075C" w14:textId="77777777" w:rsidR="0016665B" w:rsidRPr="001B10A4" w:rsidRDefault="0016665B" w:rsidP="0016665B">
      <w:pPr>
        <w:autoSpaceDE w:val="0"/>
        <w:autoSpaceDN w:val="0"/>
        <w:adjustRightInd w:val="0"/>
        <w:rPr>
          <w:rFonts w:ascii="Arial" w:hAnsi="Arial" w:cs="Arial"/>
          <w:b/>
          <w:bCs/>
          <w:sz w:val="18"/>
          <w:szCs w:val="18"/>
        </w:rPr>
      </w:pPr>
    </w:p>
    <w:p w14:paraId="094A263F" w14:textId="77777777" w:rsidR="0016665B" w:rsidRDefault="0016665B" w:rsidP="0016665B">
      <w:pPr>
        <w:numPr>
          <w:ilvl w:val="0"/>
          <w:numId w:val="6"/>
        </w:numPr>
        <w:autoSpaceDE w:val="0"/>
        <w:autoSpaceDN w:val="0"/>
        <w:adjustRightInd w:val="0"/>
        <w:rPr>
          <w:rFonts w:ascii="Arial" w:hAnsi="Arial" w:cs="Arial"/>
          <w:sz w:val="18"/>
          <w:szCs w:val="18"/>
        </w:rPr>
      </w:pPr>
      <w:r w:rsidRPr="001B10A4">
        <w:rPr>
          <w:rFonts w:ascii="Arial" w:hAnsi="Arial" w:cs="Arial"/>
          <w:sz w:val="18"/>
          <w:szCs w:val="18"/>
        </w:rPr>
        <w:t>To assist in the development of appropriate syllabuses, resources, schemes of work, marking</w:t>
      </w:r>
      <w:r>
        <w:rPr>
          <w:rFonts w:ascii="Arial" w:hAnsi="Arial" w:cs="Arial"/>
          <w:sz w:val="18"/>
          <w:szCs w:val="18"/>
        </w:rPr>
        <w:t xml:space="preserve"> </w:t>
      </w:r>
      <w:r w:rsidRPr="001B10A4">
        <w:rPr>
          <w:rFonts w:ascii="Arial" w:hAnsi="Arial" w:cs="Arial"/>
          <w:sz w:val="18"/>
          <w:szCs w:val="18"/>
        </w:rPr>
        <w:t>policies and teaching strategies in the Curriculum Area and Department.</w:t>
      </w:r>
    </w:p>
    <w:p w14:paraId="7CA9FFD9" w14:textId="77777777" w:rsidR="0016665B" w:rsidRDefault="0016665B" w:rsidP="0016665B">
      <w:pPr>
        <w:numPr>
          <w:ilvl w:val="0"/>
          <w:numId w:val="6"/>
        </w:numPr>
        <w:autoSpaceDE w:val="0"/>
        <w:autoSpaceDN w:val="0"/>
        <w:adjustRightInd w:val="0"/>
        <w:rPr>
          <w:rFonts w:ascii="Arial" w:hAnsi="Arial" w:cs="Arial"/>
          <w:sz w:val="18"/>
          <w:szCs w:val="18"/>
        </w:rPr>
      </w:pPr>
      <w:r w:rsidRPr="001B10A4">
        <w:rPr>
          <w:rFonts w:ascii="Arial" w:hAnsi="Arial" w:cs="Arial"/>
          <w:sz w:val="18"/>
          <w:szCs w:val="18"/>
        </w:rPr>
        <w:t>To contribute to the Curriculum Area and department’s development plan and its</w:t>
      </w:r>
      <w:r>
        <w:rPr>
          <w:rFonts w:ascii="Arial" w:hAnsi="Arial" w:cs="Arial"/>
          <w:sz w:val="18"/>
          <w:szCs w:val="18"/>
        </w:rPr>
        <w:t xml:space="preserve"> </w:t>
      </w:r>
      <w:r w:rsidRPr="001B10A4">
        <w:rPr>
          <w:rFonts w:ascii="Arial" w:hAnsi="Arial" w:cs="Arial"/>
          <w:sz w:val="18"/>
          <w:szCs w:val="18"/>
        </w:rPr>
        <w:t>implementation.</w:t>
      </w:r>
    </w:p>
    <w:p w14:paraId="20C9142E" w14:textId="77777777" w:rsidR="0016665B" w:rsidRDefault="0016665B" w:rsidP="0016665B">
      <w:pPr>
        <w:numPr>
          <w:ilvl w:val="0"/>
          <w:numId w:val="6"/>
        </w:numPr>
        <w:autoSpaceDE w:val="0"/>
        <w:autoSpaceDN w:val="0"/>
        <w:adjustRightInd w:val="0"/>
        <w:rPr>
          <w:rFonts w:ascii="Arial" w:hAnsi="Arial" w:cs="Arial"/>
          <w:sz w:val="18"/>
          <w:szCs w:val="18"/>
        </w:rPr>
      </w:pPr>
      <w:r w:rsidRPr="001B10A4">
        <w:rPr>
          <w:rFonts w:ascii="Arial" w:hAnsi="Arial" w:cs="Arial"/>
          <w:sz w:val="18"/>
          <w:szCs w:val="18"/>
        </w:rPr>
        <w:t>To plan and prepare courses and lessons.</w:t>
      </w:r>
    </w:p>
    <w:p w14:paraId="5D17F55C" w14:textId="77777777" w:rsidR="0016665B" w:rsidRDefault="0016665B" w:rsidP="0016665B">
      <w:pPr>
        <w:numPr>
          <w:ilvl w:val="0"/>
          <w:numId w:val="6"/>
        </w:numPr>
        <w:autoSpaceDE w:val="0"/>
        <w:autoSpaceDN w:val="0"/>
        <w:adjustRightInd w:val="0"/>
        <w:rPr>
          <w:rFonts w:ascii="Arial" w:hAnsi="Arial" w:cs="Arial"/>
          <w:sz w:val="18"/>
          <w:szCs w:val="18"/>
        </w:rPr>
      </w:pPr>
      <w:r w:rsidRPr="001B10A4">
        <w:rPr>
          <w:rFonts w:ascii="Arial" w:hAnsi="Arial" w:cs="Arial"/>
          <w:sz w:val="18"/>
          <w:szCs w:val="18"/>
        </w:rPr>
        <w:t>To contribute to the whole School’s planning activities.</w:t>
      </w:r>
    </w:p>
    <w:p w14:paraId="7B2CC3A7" w14:textId="77777777" w:rsidR="0016665B" w:rsidRPr="001B10A4" w:rsidRDefault="0016665B" w:rsidP="0016665B">
      <w:pPr>
        <w:autoSpaceDE w:val="0"/>
        <w:autoSpaceDN w:val="0"/>
        <w:adjustRightInd w:val="0"/>
        <w:rPr>
          <w:rFonts w:ascii="Arial" w:hAnsi="Arial" w:cs="Arial"/>
          <w:sz w:val="18"/>
          <w:szCs w:val="18"/>
        </w:rPr>
      </w:pPr>
    </w:p>
    <w:p w14:paraId="7F5AD9D2" w14:textId="77777777" w:rsidR="0016665B" w:rsidRPr="001B10A4" w:rsidRDefault="0016665B" w:rsidP="0016665B">
      <w:pPr>
        <w:autoSpaceDE w:val="0"/>
        <w:autoSpaceDN w:val="0"/>
        <w:adjustRightInd w:val="0"/>
        <w:rPr>
          <w:rFonts w:ascii="Arial" w:hAnsi="Arial" w:cs="Arial"/>
          <w:sz w:val="18"/>
          <w:szCs w:val="18"/>
        </w:rPr>
      </w:pPr>
    </w:p>
    <w:p w14:paraId="5B634CBE"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Curriculum Provision:</w:t>
      </w:r>
    </w:p>
    <w:p w14:paraId="0B83EDD1" w14:textId="77777777" w:rsidR="0016665B" w:rsidRPr="001B10A4" w:rsidRDefault="0016665B" w:rsidP="0016665B">
      <w:pPr>
        <w:autoSpaceDE w:val="0"/>
        <w:autoSpaceDN w:val="0"/>
        <w:adjustRightInd w:val="0"/>
        <w:rPr>
          <w:rFonts w:ascii="Arial" w:hAnsi="Arial" w:cs="Arial"/>
          <w:b/>
          <w:bCs/>
          <w:sz w:val="18"/>
          <w:szCs w:val="18"/>
        </w:rPr>
      </w:pPr>
    </w:p>
    <w:p w14:paraId="5F4727C4" w14:textId="689BC9B9"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assist Departmen</w:t>
      </w:r>
      <w:r>
        <w:rPr>
          <w:rFonts w:ascii="Arial" w:hAnsi="Arial" w:cs="Arial"/>
          <w:sz w:val="18"/>
          <w:szCs w:val="18"/>
        </w:rPr>
        <w:t xml:space="preserve">t </w:t>
      </w:r>
      <w:r w:rsidR="009B07E1">
        <w:rPr>
          <w:rFonts w:ascii="Arial" w:hAnsi="Arial" w:cs="Arial"/>
          <w:sz w:val="18"/>
          <w:szCs w:val="18"/>
        </w:rPr>
        <w:t xml:space="preserve">Lead </w:t>
      </w:r>
      <w:r>
        <w:rPr>
          <w:rFonts w:ascii="Arial" w:hAnsi="Arial" w:cs="Arial"/>
          <w:sz w:val="18"/>
          <w:szCs w:val="18"/>
        </w:rPr>
        <w:t xml:space="preserve">and </w:t>
      </w:r>
      <w:r w:rsidRPr="001B10A4">
        <w:rPr>
          <w:rFonts w:ascii="Arial" w:hAnsi="Arial" w:cs="Arial"/>
          <w:sz w:val="18"/>
          <w:szCs w:val="18"/>
        </w:rPr>
        <w:t>Leadership Team member(s) responsible for</w:t>
      </w:r>
      <w:r>
        <w:rPr>
          <w:rFonts w:ascii="Arial" w:hAnsi="Arial" w:cs="Arial"/>
          <w:sz w:val="18"/>
          <w:szCs w:val="18"/>
        </w:rPr>
        <w:t xml:space="preserve"> </w:t>
      </w:r>
      <w:r w:rsidR="009B07E1">
        <w:rPr>
          <w:rFonts w:ascii="Arial" w:hAnsi="Arial" w:cs="Arial"/>
          <w:sz w:val="18"/>
          <w:szCs w:val="18"/>
        </w:rPr>
        <w:t>Quality of Education and Teaching and Learning</w:t>
      </w:r>
      <w:r>
        <w:rPr>
          <w:rFonts w:ascii="Arial" w:hAnsi="Arial" w:cs="Arial"/>
          <w:sz w:val="18"/>
          <w:szCs w:val="18"/>
        </w:rPr>
        <w:t xml:space="preserve"> </w:t>
      </w:r>
      <w:r w:rsidRPr="001B10A4">
        <w:rPr>
          <w:rFonts w:ascii="Arial" w:hAnsi="Arial" w:cs="Arial"/>
          <w:sz w:val="18"/>
          <w:szCs w:val="18"/>
        </w:rPr>
        <w:t>to ensure that the curriculum area provides a range of teaching which</w:t>
      </w:r>
      <w:r>
        <w:rPr>
          <w:rFonts w:ascii="Arial" w:hAnsi="Arial" w:cs="Arial"/>
          <w:sz w:val="18"/>
          <w:szCs w:val="18"/>
        </w:rPr>
        <w:t xml:space="preserve"> </w:t>
      </w:r>
      <w:r w:rsidRPr="001B10A4">
        <w:rPr>
          <w:rFonts w:ascii="Arial" w:hAnsi="Arial" w:cs="Arial"/>
          <w:sz w:val="18"/>
          <w:szCs w:val="18"/>
        </w:rPr>
        <w:t xml:space="preserve">complements the </w:t>
      </w:r>
      <w:proofErr w:type="gramStart"/>
      <w:r w:rsidRPr="001B10A4">
        <w:rPr>
          <w:rFonts w:ascii="Arial" w:hAnsi="Arial" w:cs="Arial"/>
          <w:sz w:val="18"/>
          <w:szCs w:val="18"/>
        </w:rPr>
        <w:t>School</w:t>
      </w:r>
      <w:r w:rsidR="009B07E1">
        <w:rPr>
          <w:rFonts w:ascii="Arial" w:hAnsi="Arial" w:cs="Arial"/>
          <w:sz w:val="18"/>
          <w:szCs w:val="18"/>
        </w:rPr>
        <w:t>’</w:t>
      </w:r>
      <w:r w:rsidRPr="001B10A4">
        <w:rPr>
          <w:rFonts w:ascii="Arial" w:hAnsi="Arial" w:cs="Arial"/>
          <w:sz w:val="18"/>
          <w:szCs w:val="18"/>
        </w:rPr>
        <w:t>s</w:t>
      </w:r>
      <w:proofErr w:type="gramEnd"/>
      <w:r w:rsidRPr="001B10A4">
        <w:rPr>
          <w:rFonts w:ascii="Arial" w:hAnsi="Arial" w:cs="Arial"/>
          <w:sz w:val="18"/>
          <w:szCs w:val="18"/>
        </w:rPr>
        <w:t xml:space="preserve"> strategic objectives.</w:t>
      </w:r>
    </w:p>
    <w:p w14:paraId="47CD76ED" w14:textId="77777777" w:rsidR="0016665B" w:rsidRPr="001B10A4" w:rsidRDefault="0016665B" w:rsidP="0016665B">
      <w:pPr>
        <w:autoSpaceDE w:val="0"/>
        <w:autoSpaceDN w:val="0"/>
        <w:adjustRightInd w:val="0"/>
        <w:ind w:left="360"/>
        <w:rPr>
          <w:rFonts w:ascii="Arial" w:hAnsi="Arial" w:cs="Arial"/>
          <w:sz w:val="18"/>
          <w:szCs w:val="18"/>
        </w:rPr>
      </w:pPr>
    </w:p>
    <w:p w14:paraId="30582B14" w14:textId="77777777" w:rsidR="0016665B" w:rsidRPr="001B10A4" w:rsidRDefault="0016665B" w:rsidP="0016665B">
      <w:pPr>
        <w:autoSpaceDE w:val="0"/>
        <w:autoSpaceDN w:val="0"/>
        <w:adjustRightInd w:val="0"/>
        <w:ind w:left="360"/>
        <w:rPr>
          <w:rFonts w:ascii="Arial" w:hAnsi="Arial" w:cs="Arial"/>
          <w:sz w:val="18"/>
          <w:szCs w:val="18"/>
        </w:rPr>
      </w:pPr>
    </w:p>
    <w:p w14:paraId="417974F5"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Curriculum Development:</w:t>
      </w:r>
    </w:p>
    <w:p w14:paraId="6B88BAE9" w14:textId="77777777" w:rsidR="0016665B" w:rsidRPr="001B10A4" w:rsidRDefault="0016665B" w:rsidP="0016665B">
      <w:pPr>
        <w:autoSpaceDE w:val="0"/>
        <w:autoSpaceDN w:val="0"/>
        <w:adjustRightInd w:val="0"/>
        <w:rPr>
          <w:rFonts w:ascii="Arial" w:hAnsi="Arial" w:cs="Arial"/>
          <w:b/>
          <w:bCs/>
          <w:sz w:val="18"/>
          <w:szCs w:val="18"/>
        </w:rPr>
      </w:pPr>
    </w:p>
    <w:p w14:paraId="21025498" w14:textId="5DCE196A" w:rsidR="009B07E1" w:rsidRPr="00B33C3A" w:rsidRDefault="009B07E1" w:rsidP="00B33C3A">
      <w:pPr>
        <w:numPr>
          <w:ilvl w:val="0"/>
          <w:numId w:val="7"/>
        </w:numPr>
        <w:autoSpaceDE w:val="0"/>
        <w:autoSpaceDN w:val="0"/>
        <w:adjustRightInd w:val="0"/>
        <w:rPr>
          <w:rFonts w:ascii="Arial" w:hAnsi="Arial" w:cs="Arial"/>
          <w:sz w:val="18"/>
          <w:szCs w:val="18"/>
        </w:rPr>
      </w:pPr>
      <w:r>
        <w:rPr>
          <w:rFonts w:ascii="Arial" w:hAnsi="Arial" w:cs="Arial"/>
          <w:sz w:val="18"/>
          <w:szCs w:val="18"/>
        </w:rPr>
        <w:t xml:space="preserve">To champion your subject and assist in </w:t>
      </w:r>
      <w:r w:rsidR="00B33C3A">
        <w:rPr>
          <w:rFonts w:ascii="Arial" w:hAnsi="Arial" w:cs="Arial"/>
          <w:sz w:val="18"/>
          <w:szCs w:val="18"/>
        </w:rPr>
        <w:t xml:space="preserve">curriculum development in line with the </w:t>
      </w:r>
      <w:r w:rsidR="00B33C3A" w:rsidRPr="001B10A4">
        <w:rPr>
          <w:rFonts w:ascii="Arial" w:hAnsi="Arial" w:cs="Arial"/>
          <w:sz w:val="18"/>
          <w:szCs w:val="18"/>
        </w:rPr>
        <w:t xml:space="preserve">needs of students, examining and awarding bodies and the School’s </w:t>
      </w:r>
      <w:r w:rsidR="00B33C3A">
        <w:rPr>
          <w:rFonts w:ascii="Arial" w:hAnsi="Arial" w:cs="Arial"/>
          <w:sz w:val="18"/>
          <w:szCs w:val="18"/>
        </w:rPr>
        <w:t>Strategic direction.</w:t>
      </w:r>
    </w:p>
    <w:p w14:paraId="7651C430" w14:textId="0CFFF324" w:rsidR="0016665B" w:rsidRDefault="0016665B" w:rsidP="0045479E">
      <w:pPr>
        <w:numPr>
          <w:ilvl w:val="0"/>
          <w:numId w:val="7"/>
        </w:numPr>
        <w:autoSpaceDE w:val="0"/>
        <w:autoSpaceDN w:val="0"/>
        <w:adjustRightInd w:val="0"/>
        <w:rPr>
          <w:rFonts w:ascii="Arial" w:hAnsi="Arial" w:cs="Arial"/>
          <w:sz w:val="18"/>
          <w:szCs w:val="18"/>
        </w:rPr>
      </w:pPr>
      <w:r w:rsidRPr="00B33C3A">
        <w:rPr>
          <w:rFonts w:ascii="Arial" w:hAnsi="Arial" w:cs="Arial"/>
          <w:sz w:val="18"/>
          <w:szCs w:val="18"/>
        </w:rPr>
        <w:t xml:space="preserve">To </w:t>
      </w:r>
      <w:r w:rsidR="00B33C3A">
        <w:rPr>
          <w:rFonts w:ascii="Arial" w:hAnsi="Arial" w:cs="Arial"/>
          <w:sz w:val="18"/>
          <w:szCs w:val="18"/>
        </w:rPr>
        <w:t xml:space="preserve">assist and advise colleagues in the delivery of your subject/subjects. </w:t>
      </w:r>
      <w:r w:rsidRPr="00B33C3A">
        <w:rPr>
          <w:rFonts w:ascii="Arial" w:hAnsi="Arial" w:cs="Arial"/>
          <w:sz w:val="18"/>
          <w:szCs w:val="18"/>
        </w:rPr>
        <w:t xml:space="preserve"> </w:t>
      </w:r>
    </w:p>
    <w:p w14:paraId="3014E55B" w14:textId="77777777" w:rsidR="00B33C3A" w:rsidRDefault="00B33C3A" w:rsidP="00B33C3A">
      <w:pPr>
        <w:autoSpaceDE w:val="0"/>
        <w:autoSpaceDN w:val="0"/>
        <w:adjustRightInd w:val="0"/>
        <w:rPr>
          <w:rFonts w:ascii="Arial" w:hAnsi="Arial" w:cs="Arial"/>
          <w:sz w:val="18"/>
          <w:szCs w:val="18"/>
        </w:rPr>
      </w:pPr>
    </w:p>
    <w:p w14:paraId="6AA0C2DF" w14:textId="77777777" w:rsidR="00B33C3A" w:rsidRPr="001B10A4" w:rsidRDefault="00B33C3A" w:rsidP="00B33C3A">
      <w:pPr>
        <w:autoSpaceDE w:val="0"/>
        <w:autoSpaceDN w:val="0"/>
        <w:adjustRightInd w:val="0"/>
        <w:rPr>
          <w:rFonts w:ascii="Arial" w:hAnsi="Arial" w:cs="Arial"/>
          <w:sz w:val="18"/>
          <w:szCs w:val="18"/>
        </w:rPr>
      </w:pPr>
    </w:p>
    <w:p w14:paraId="39E049B1"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Staffing:</w:t>
      </w:r>
    </w:p>
    <w:p w14:paraId="6C77E6A3" w14:textId="77777777" w:rsidR="0016665B" w:rsidRPr="001B10A4" w:rsidRDefault="0016665B" w:rsidP="0016665B">
      <w:pPr>
        <w:autoSpaceDE w:val="0"/>
        <w:autoSpaceDN w:val="0"/>
        <w:adjustRightInd w:val="0"/>
        <w:rPr>
          <w:rFonts w:ascii="Arial" w:hAnsi="Arial" w:cs="Arial"/>
          <w:b/>
          <w:bCs/>
          <w:sz w:val="18"/>
          <w:szCs w:val="18"/>
        </w:rPr>
      </w:pPr>
    </w:p>
    <w:p w14:paraId="4ED7E52A"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Staff Development / Recruitment / Deployment of Staff</w:t>
      </w:r>
    </w:p>
    <w:p w14:paraId="4B7F501A" w14:textId="77777777" w:rsidR="0016665B" w:rsidRPr="001B10A4" w:rsidRDefault="0016665B" w:rsidP="0016665B">
      <w:pPr>
        <w:autoSpaceDE w:val="0"/>
        <w:autoSpaceDN w:val="0"/>
        <w:adjustRightInd w:val="0"/>
        <w:rPr>
          <w:rFonts w:ascii="Arial" w:hAnsi="Arial" w:cs="Arial"/>
          <w:sz w:val="18"/>
          <w:szCs w:val="18"/>
        </w:rPr>
      </w:pPr>
    </w:p>
    <w:p w14:paraId="6E30D919" w14:textId="77777777"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take part in the School’s staff development programme by participating in arrangements</w:t>
      </w:r>
      <w:r>
        <w:rPr>
          <w:rFonts w:ascii="Arial" w:hAnsi="Arial" w:cs="Arial"/>
          <w:sz w:val="18"/>
          <w:szCs w:val="18"/>
        </w:rPr>
        <w:t xml:space="preserve"> </w:t>
      </w:r>
      <w:r w:rsidRPr="001B10A4">
        <w:rPr>
          <w:rFonts w:ascii="Arial" w:hAnsi="Arial" w:cs="Arial"/>
          <w:sz w:val="18"/>
          <w:szCs w:val="18"/>
        </w:rPr>
        <w:t>for further training and professional development.</w:t>
      </w:r>
    </w:p>
    <w:p w14:paraId="6305843F" w14:textId="77777777"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continue personal development in the relevant areas including subject knowledge and</w:t>
      </w:r>
      <w:r>
        <w:rPr>
          <w:rFonts w:ascii="Arial" w:hAnsi="Arial" w:cs="Arial"/>
          <w:sz w:val="18"/>
          <w:szCs w:val="18"/>
        </w:rPr>
        <w:t xml:space="preserve"> </w:t>
      </w:r>
      <w:r w:rsidRPr="001B10A4">
        <w:rPr>
          <w:rFonts w:ascii="Arial" w:hAnsi="Arial" w:cs="Arial"/>
          <w:sz w:val="18"/>
          <w:szCs w:val="18"/>
        </w:rPr>
        <w:t>teaching methods.</w:t>
      </w:r>
    </w:p>
    <w:p w14:paraId="65AF61F1" w14:textId="77777777"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engage actively in the Performance Management Review process.</w:t>
      </w:r>
    </w:p>
    <w:p w14:paraId="144D3A76" w14:textId="77777777"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ensure the effective / efficient deployment of classroom support.</w:t>
      </w:r>
    </w:p>
    <w:p w14:paraId="71C88786" w14:textId="77777777" w:rsidR="0016665B" w:rsidRDefault="0016665B" w:rsidP="0016665B">
      <w:pPr>
        <w:numPr>
          <w:ilvl w:val="0"/>
          <w:numId w:val="7"/>
        </w:numPr>
        <w:autoSpaceDE w:val="0"/>
        <w:autoSpaceDN w:val="0"/>
        <w:adjustRightInd w:val="0"/>
        <w:rPr>
          <w:rFonts w:ascii="Arial" w:hAnsi="Arial" w:cs="Arial"/>
          <w:sz w:val="18"/>
          <w:szCs w:val="18"/>
        </w:rPr>
      </w:pPr>
      <w:r w:rsidRPr="001B10A4">
        <w:rPr>
          <w:rFonts w:ascii="Arial" w:hAnsi="Arial" w:cs="Arial"/>
          <w:sz w:val="18"/>
          <w:szCs w:val="18"/>
        </w:rPr>
        <w:t>To work as a member of a designated team and to contribute positively to effective working</w:t>
      </w:r>
      <w:r>
        <w:rPr>
          <w:rFonts w:ascii="Arial" w:hAnsi="Arial" w:cs="Arial"/>
          <w:sz w:val="18"/>
          <w:szCs w:val="18"/>
        </w:rPr>
        <w:t xml:space="preserve"> </w:t>
      </w:r>
      <w:r w:rsidRPr="001B10A4">
        <w:rPr>
          <w:rFonts w:ascii="Arial" w:hAnsi="Arial" w:cs="Arial"/>
          <w:sz w:val="18"/>
          <w:szCs w:val="18"/>
        </w:rPr>
        <w:t xml:space="preserve">relations within the </w:t>
      </w:r>
      <w:proofErr w:type="gramStart"/>
      <w:r w:rsidRPr="001B10A4">
        <w:rPr>
          <w:rFonts w:ascii="Arial" w:hAnsi="Arial" w:cs="Arial"/>
          <w:sz w:val="18"/>
          <w:szCs w:val="18"/>
        </w:rPr>
        <w:t>School</w:t>
      </w:r>
      <w:proofErr w:type="gramEnd"/>
      <w:r w:rsidRPr="001B10A4">
        <w:rPr>
          <w:rFonts w:ascii="Arial" w:hAnsi="Arial" w:cs="Arial"/>
          <w:sz w:val="18"/>
          <w:szCs w:val="18"/>
        </w:rPr>
        <w:t>.</w:t>
      </w:r>
    </w:p>
    <w:p w14:paraId="1BBAF891" w14:textId="00BF4F32" w:rsidR="00B33C3A" w:rsidRDefault="00B33C3A" w:rsidP="0016665B">
      <w:pPr>
        <w:numPr>
          <w:ilvl w:val="0"/>
          <w:numId w:val="7"/>
        </w:numPr>
        <w:autoSpaceDE w:val="0"/>
        <w:autoSpaceDN w:val="0"/>
        <w:adjustRightInd w:val="0"/>
        <w:rPr>
          <w:rFonts w:ascii="Arial" w:hAnsi="Arial" w:cs="Arial"/>
          <w:sz w:val="18"/>
          <w:szCs w:val="18"/>
        </w:rPr>
      </w:pPr>
      <w:r>
        <w:rPr>
          <w:rFonts w:ascii="Arial" w:hAnsi="Arial" w:cs="Arial"/>
          <w:sz w:val="18"/>
          <w:szCs w:val="18"/>
        </w:rPr>
        <w:t xml:space="preserve">To support others in their development. </w:t>
      </w:r>
    </w:p>
    <w:p w14:paraId="35040489" w14:textId="77777777" w:rsidR="0016665B" w:rsidRPr="001B10A4" w:rsidRDefault="0016665B" w:rsidP="0016665B">
      <w:pPr>
        <w:autoSpaceDE w:val="0"/>
        <w:autoSpaceDN w:val="0"/>
        <w:adjustRightInd w:val="0"/>
        <w:ind w:left="360"/>
        <w:rPr>
          <w:rFonts w:ascii="Arial" w:hAnsi="Arial" w:cs="Arial"/>
          <w:sz w:val="18"/>
          <w:szCs w:val="18"/>
        </w:rPr>
      </w:pPr>
    </w:p>
    <w:p w14:paraId="762EC220" w14:textId="77777777" w:rsidR="0016665B" w:rsidRPr="001B10A4" w:rsidRDefault="0016665B" w:rsidP="0016665B">
      <w:pPr>
        <w:autoSpaceDE w:val="0"/>
        <w:autoSpaceDN w:val="0"/>
        <w:adjustRightInd w:val="0"/>
        <w:ind w:left="360"/>
        <w:rPr>
          <w:rFonts w:ascii="Arial" w:hAnsi="Arial" w:cs="Arial"/>
          <w:sz w:val="18"/>
          <w:szCs w:val="18"/>
        </w:rPr>
      </w:pPr>
    </w:p>
    <w:p w14:paraId="7ADA34F7"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Quality Assurance:</w:t>
      </w:r>
    </w:p>
    <w:p w14:paraId="202EE4F0" w14:textId="77777777" w:rsidR="0016665B" w:rsidRPr="001B10A4" w:rsidRDefault="0016665B" w:rsidP="0016665B">
      <w:pPr>
        <w:autoSpaceDE w:val="0"/>
        <w:autoSpaceDN w:val="0"/>
        <w:adjustRightInd w:val="0"/>
        <w:rPr>
          <w:rFonts w:ascii="Arial" w:hAnsi="Arial" w:cs="Arial"/>
          <w:b/>
          <w:bCs/>
          <w:sz w:val="18"/>
          <w:szCs w:val="18"/>
        </w:rPr>
      </w:pPr>
    </w:p>
    <w:p w14:paraId="421192BF" w14:textId="77777777" w:rsidR="0016665B" w:rsidRDefault="0016665B" w:rsidP="0016665B">
      <w:pPr>
        <w:numPr>
          <w:ilvl w:val="0"/>
          <w:numId w:val="8"/>
        </w:numPr>
        <w:autoSpaceDE w:val="0"/>
        <w:autoSpaceDN w:val="0"/>
        <w:adjustRightInd w:val="0"/>
        <w:rPr>
          <w:rFonts w:ascii="Arial" w:hAnsi="Arial" w:cs="Arial"/>
          <w:sz w:val="18"/>
          <w:szCs w:val="18"/>
        </w:rPr>
      </w:pPr>
      <w:r w:rsidRPr="001B10A4">
        <w:rPr>
          <w:rFonts w:ascii="Arial" w:hAnsi="Arial" w:cs="Arial"/>
          <w:sz w:val="18"/>
          <w:szCs w:val="18"/>
        </w:rPr>
        <w:t>To help to implement School quality procedures and to adhere to those.</w:t>
      </w:r>
    </w:p>
    <w:p w14:paraId="37376EC5" w14:textId="77777777" w:rsidR="0016665B" w:rsidRDefault="0016665B" w:rsidP="0016665B">
      <w:pPr>
        <w:numPr>
          <w:ilvl w:val="0"/>
          <w:numId w:val="8"/>
        </w:numPr>
        <w:autoSpaceDE w:val="0"/>
        <w:autoSpaceDN w:val="0"/>
        <w:adjustRightInd w:val="0"/>
        <w:rPr>
          <w:rFonts w:ascii="Arial" w:hAnsi="Arial" w:cs="Arial"/>
          <w:sz w:val="18"/>
          <w:szCs w:val="18"/>
        </w:rPr>
      </w:pPr>
      <w:r w:rsidRPr="001B10A4">
        <w:rPr>
          <w:rFonts w:ascii="Arial" w:hAnsi="Arial" w:cs="Arial"/>
          <w:sz w:val="18"/>
          <w:szCs w:val="18"/>
        </w:rPr>
        <w:t>To contribute to the process of monitoring and evaluation of the curriculum area / department</w:t>
      </w:r>
      <w:r>
        <w:rPr>
          <w:rFonts w:ascii="Arial" w:hAnsi="Arial" w:cs="Arial"/>
          <w:sz w:val="18"/>
          <w:szCs w:val="18"/>
        </w:rPr>
        <w:t xml:space="preserve"> </w:t>
      </w:r>
      <w:r w:rsidRPr="001B10A4">
        <w:rPr>
          <w:rFonts w:ascii="Arial" w:hAnsi="Arial" w:cs="Arial"/>
          <w:sz w:val="18"/>
          <w:szCs w:val="18"/>
        </w:rPr>
        <w:t>in line with agreed School procedures, including evaluation against quality standards and</w:t>
      </w:r>
      <w:r>
        <w:rPr>
          <w:rFonts w:ascii="Arial" w:hAnsi="Arial" w:cs="Arial"/>
          <w:sz w:val="18"/>
          <w:szCs w:val="18"/>
        </w:rPr>
        <w:t xml:space="preserve"> </w:t>
      </w:r>
      <w:r w:rsidRPr="001B10A4">
        <w:rPr>
          <w:rFonts w:ascii="Arial" w:hAnsi="Arial" w:cs="Arial"/>
          <w:sz w:val="18"/>
          <w:szCs w:val="18"/>
        </w:rPr>
        <w:t>performance criteria. To seek / implement modification and improvement where required.</w:t>
      </w:r>
    </w:p>
    <w:p w14:paraId="64A15D0C" w14:textId="77777777" w:rsidR="0016665B" w:rsidRDefault="0016665B" w:rsidP="0016665B">
      <w:pPr>
        <w:numPr>
          <w:ilvl w:val="0"/>
          <w:numId w:val="8"/>
        </w:numPr>
        <w:autoSpaceDE w:val="0"/>
        <w:autoSpaceDN w:val="0"/>
        <w:adjustRightInd w:val="0"/>
        <w:rPr>
          <w:rFonts w:ascii="Arial" w:hAnsi="Arial" w:cs="Arial"/>
          <w:sz w:val="18"/>
          <w:szCs w:val="18"/>
        </w:rPr>
      </w:pPr>
      <w:r w:rsidRPr="001B10A4">
        <w:rPr>
          <w:rFonts w:ascii="Arial" w:hAnsi="Arial" w:cs="Arial"/>
          <w:sz w:val="18"/>
          <w:szCs w:val="18"/>
        </w:rPr>
        <w:lastRenderedPageBreak/>
        <w:t>To review from time to time methods of teaching and programmes of work.</w:t>
      </w:r>
    </w:p>
    <w:p w14:paraId="1D7B7B44" w14:textId="77777777" w:rsidR="0016665B" w:rsidRDefault="0016665B" w:rsidP="0016665B">
      <w:pPr>
        <w:numPr>
          <w:ilvl w:val="0"/>
          <w:numId w:val="8"/>
        </w:numPr>
        <w:autoSpaceDE w:val="0"/>
        <w:autoSpaceDN w:val="0"/>
        <w:adjustRightInd w:val="0"/>
        <w:rPr>
          <w:rFonts w:ascii="Arial" w:hAnsi="Arial" w:cs="Arial"/>
          <w:sz w:val="18"/>
          <w:szCs w:val="18"/>
        </w:rPr>
      </w:pPr>
      <w:r w:rsidRPr="001B10A4">
        <w:rPr>
          <w:rFonts w:ascii="Arial" w:hAnsi="Arial" w:cs="Arial"/>
          <w:sz w:val="18"/>
          <w:szCs w:val="18"/>
        </w:rPr>
        <w:t>To take part, as may be required, in the review, development and management of activities</w:t>
      </w:r>
      <w:r>
        <w:rPr>
          <w:rFonts w:ascii="Arial" w:hAnsi="Arial" w:cs="Arial"/>
          <w:sz w:val="18"/>
          <w:szCs w:val="18"/>
        </w:rPr>
        <w:t xml:space="preserve"> </w:t>
      </w:r>
      <w:r w:rsidRPr="001B10A4">
        <w:rPr>
          <w:rFonts w:ascii="Arial" w:hAnsi="Arial" w:cs="Arial"/>
          <w:sz w:val="18"/>
          <w:szCs w:val="18"/>
        </w:rPr>
        <w:t>relating to the curriculum, organisation and pastoral functions of the School.</w:t>
      </w:r>
    </w:p>
    <w:p w14:paraId="25349461" w14:textId="77777777" w:rsidR="003157FA" w:rsidRDefault="003157FA" w:rsidP="003157FA">
      <w:pPr>
        <w:autoSpaceDE w:val="0"/>
        <w:autoSpaceDN w:val="0"/>
        <w:adjustRightInd w:val="0"/>
        <w:ind w:left="720"/>
        <w:rPr>
          <w:rFonts w:ascii="Arial" w:hAnsi="Arial" w:cs="Arial"/>
          <w:sz w:val="18"/>
          <w:szCs w:val="18"/>
        </w:rPr>
      </w:pPr>
    </w:p>
    <w:p w14:paraId="6D2D1B50"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Management Information:</w:t>
      </w:r>
    </w:p>
    <w:p w14:paraId="767DB03D" w14:textId="77777777" w:rsidR="0016665B" w:rsidRPr="001B10A4" w:rsidRDefault="0016665B" w:rsidP="0016665B">
      <w:pPr>
        <w:autoSpaceDE w:val="0"/>
        <w:autoSpaceDN w:val="0"/>
        <w:adjustRightInd w:val="0"/>
        <w:rPr>
          <w:rFonts w:ascii="Arial" w:hAnsi="Arial" w:cs="Arial"/>
          <w:b/>
          <w:bCs/>
          <w:sz w:val="18"/>
          <w:szCs w:val="18"/>
        </w:rPr>
      </w:pPr>
    </w:p>
    <w:p w14:paraId="4EDF0ED1" w14:textId="77777777" w:rsidR="0016665B" w:rsidRDefault="0016665B" w:rsidP="0016665B">
      <w:pPr>
        <w:numPr>
          <w:ilvl w:val="0"/>
          <w:numId w:val="9"/>
        </w:numPr>
        <w:autoSpaceDE w:val="0"/>
        <w:autoSpaceDN w:val="0"/>
        <w:adjustRightInd w:val="0"/>
        <w:rPr>
          <w:rFonts w:ascii="Arial" w:hAnsi="Arial" w:cs="Arial"/>
          <w:sz w:val="18"/>
          <w:szCs w:val="18"/>
        </w:rPr>
      </w:pPr>
      <w:r w:rsidRPr="001B10A4">
        <w:rPr>
          <w:rFonts w:ascii="Arial" w:hAnsi="Arial" w:cs="Arial"/>
          <w:sz w:val="18"/>
          <w:szCs w:val="18"/>
        </w:rPr>
        <w:t>To maintain appropriate records and to provide relevant accurate and up-to date information</w:t>
      </w:r>
      <w:r>
        <w:rPr>
          <w:rFonts w:ascii="Arial" w:hAnsi="Arial" w:cs="Arial"/>
          <w:sz w:val="18"/>
          <w:szCs w:val="18"/>
        </w:rPr>
        <w:t xml:space="preserve"> </w:t>
      </w:r>
      <w:r w:rsidRPr="001B10A4">
        <w:rPr>
          <w:rFonts w:ascii="Arial" w:hAnsi="Arial" w:cs="Arial"/>
          <w:sz w:val="18"/>
          <w:szCs w:val="18"/>
        </w:rPr>
        <w:t>for MIS, registers, etc.</w:t>
      </w:r>
    </w:p>
    <w:p w14:paraId="5E484F1A" w14:textId="77777777" w:rsidR="0016665B" w:rsidRDefault="0016665B" w:rsidP="0016665B">
      <w:pPr>
        <w:numPr>
          <w:ilvl w:val="0"/>
          <w:numId w:val="9"/>
        </w:numPr>
        <w:autoSpaceDE w:val="0"/>
        <w:autoSpaceDN w:val="0"/>
        <w:adjustRightInd w:val="0"/>
        <w:rPr>
          <w:rFonts w:ascii="Arial" w:hAnsi="Arial" w:cs="Arial"/>
          <w:sz w:val="18"/>
          <w:szCs w:val="18"/>
        </w:rPr>
      </w:pPr>
      <w:r w:rsidRPr="001B10A4">
        <w:rPr>
          <w:rFonts w:ascii="Arial" w:hAnsi="Arial" w:cs="Arial"/>
          <w:sz w:val="18"/>
          <w:szCs w:val="18"/>
        </w:rPr>
        <w:t>To complete the relevant documentation to assist in the tracking of students.</w:t>
      </w:r>
    </w:p>
    <w:p w14:paraId="170F76DC" w14:textId="77777777" w:rsidR="0016665B" w:rsidRDefault="0016665B" w:rsidP="0016665B">
      <w:pPr>
        <w:numPr>
          <w:ilvl w:val="0"/>
          <w:numId w:val="9"/>
        </w:numPr>
        <w:autoSpaceDE w:val="0"/>
        <w:autoSpaceDN w:val="0"/>
        <w:adjustRightInd w:val="0"/>
        <w:rPr>
          <w:rFonts w:ascii="Arial" w:hAnsi="Arial" w:cs="Arial"/>
          <w:sz w:val="18"/>
          <w:szCs w:val="18"/>
        </w:rPr>
      </w:pPr>
      <w:r w:rsidRPr="001B10A4">
        <w:rPr>
          <w:rFonts w:ascii="Arial" w:hAnsi="Arial" w:cs="Arial"/>
          <w:sz w:val="18"/>
          <w:szCs w:val="18"/>
        </w:rPr>
        <w:t>To track student progress and use information to inform teaching and learning.</w:t>
      </w:r>
    </w:p>
    <w:p w14:paraId="474F844D" w14:textId="77777777" w:rsidR="0016665B" w:rsidRDefault="0016665B" w:rsidP="0016665B">
      <w:pPr>
        <w:autoSpaceDE w:val="0"/>
        <w:autoSpaceDN w:val="0"/>
        <w:adjustRightInd w:val="0"/>
        <w:ind w:left="360"/>
        <w:rPr>
          <w:rFonts w:ascii="Arial" w:hAnsi="Arial" w:cs="Arial"/>
          <w:sz w:val="18"/>
          <w:szCs w:val="18"/>
        </w:rPr>
      </w:pPr>
    </w:p>
    <w:p w14:paraId="392A9C6F" w14:textId="77777777" w:rsidR="00C8569E" w:rsidRDefault="00C8569E" w:rsidP="0016665B">
      <w:pPr>
        <w:autoSpaceDE w:val="0"/>
        <w:autoSpaceDN w:val="0"/>
        <w:adjustRightInd w:val="0"/>
        <w:ind w:left="360"/>
        <w:rPr>
          <w:rFonts w:ascii="Arial" w:hAnsi="Arial" w:cs="Arial"/>
          <w:sz w:val="18"/>
          <w:szCs w:val="18"/>
        </w:rPr>
      </w:pPr>
    </w:p>
    <w:p w14:paraId="421D9B65"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Communications and Liaison:</w:t>
      </w:r>
    </w:p>
    <w:p w14:paraId="04DF4CCF" w14:textId="77777777" w:rsidR="0016665B" w:rsidRPr="001B10A4" w:rsidRDefault="0016665B" w:rsidP="0016665B">
      <w:pPr>
        <w:autoSpaceDE w:val="0"/>
        <w:autoSpaceDN w:val="0"/>
        <w:adjustRightInd w:val="0"/>
        <w:rPr>
          <w:rFonts w:ascii="Arial" w:hAnsi="Arial" w:cs="Arial"/>
          <w:b/>
          <w:bCs/>
          <w:sz w:val="18"/>
          <w:szCs w:val="18"/>
        </w:rPr>
      </w:pPr>
    </w:p>
    <w:p w14:paraId="05924FE2" w14:textId="77777777" w:rsidR="0016665B" w:rsidRDefault="0016665B" w:rsidP="0016665B">
      <w:pPr>
        <w:numPr>
          <w:ilvl w:val="0"/>
          <w:numId w:val="10"/>
        </w:numPr>
        <w:autoSpaceDE w:val="0"/>
        <w:autoSpaceDN w:val="0"/>
        <w:adjustRightInd w:val="0"/>
        <w:rPr>
          <w:rFonts w:ascii="Arial" w:hAnsi="Arial" w:cs="Arial"/>
          <w:sz w:val="18"/>
          <w:szCs w:val="18"/>
        </w:rPr>
      </w:pPr>
      <w:r w:rsidRPr="001B10A4">
        <w:rPr>
          <w:rFonts w:ascii="Arial" w:hAnsi="Arial" w:cs="Arial"/>
          <w:sz w:val="18"/>
          <w:szCs w:val="18"/>
        </w:rPr>
        <w:t>To communicate effectively with the parents of students as appropriate.</w:t>
      </w:r>
    </w:p>
    <w:p w14:paraId="590F4ACC" w14:textId="77777777" w:rsidR="0016665B" w:rsidRDefault="0016665B" w:rsidP="0016665B">
      <w:pPr>
        <w:numPr>
          <w:ilvl w:val="0"/>
          <w:numId w:val="10"/>
        </w:numPr>
        <w:autoSpaceDE w:val="0"/>
        <w:autoSpaceDN w:val="0"/>
        <w:adjustRightInd w:val="0"/>
        <w:rPr>
          <w:rFonts w:ascii="Arial" w:hAnsi="Arial" w:cs="Arial"/>
          <w:sz w:val="18"/>
          <w:szCs w:val="18"/>
        </w:rPr>
      </w:pPr>
      <w:r w:rsidRPr="001B10A4">
        <w:rPr>
          <w:rFonts w:ascii="Arial" w:hAnsi="Arial" w:cs="Arial"/>
          <w:sz w:val="18"/>
          <w:szCs w:val="18"/>
        </w:rPr>
        <w:t>Where appropriate, to communicate and co-operate with persons or bodies outside the</w:t>
      </w:r>
      <w:r>
        <w:rPr>
          <w:rFonts w:ascii="Arial" w:hAnsi="Arial" w:cs="Arial"/>
          <w:sz w:val="18"/>
          <w:szCs w:val="18"/>
        </w:rPr>
        <w:t xml:space="preserve"> </w:t>
      </w:r>
      <w:r w:rsidRPr="001B10A4">
        <w:rPr>
          <w:rFonts w:ascii="Arial" w:hAnsi="Arial" w:cs="Arial"/>
          <w:sz w:val="18"/>
          <w:szCs w:val="18"/>
        </w:rPr>
        <w:t>School.</w:t>
      </w:r>
    </w:p>
    <w:p w14:paraId="3AB548B4" w14:textId="77777777" w:rsidR="0016665B" w:rsidRDefault="0016665B" w:rsidP="0016665B">
      <w:pPr>
        <w:numPr>
          <w:ilvl w:val="0"/>
          <w:numId w:val="10"/>
        </w:numPr>
        <w:autoSpaceDE w:val="0"/>
        <w:autoSpaceDN w:val="0"/>
        <w:adjustRightInd w:val="0"/>
        <w:rPr>
          <w:rFonts w:ascii="Arial" w:hAnsi="Arial" w:cs="Arial"/>
          <w:sz w:val="18"/>
          <w:szCs w:val="18"/>
        </w:rPr>
      </w:pPr>
      <w:r w:rsidRPr="001B10A4">
        <w:rPr>
          <w:rFonts w:ascii="Arial" w:hAnsi="Arial" w:cs="Arial"/>
          <w:sz w:val="18"/>
          <w:szCs w:val="18"/>
        </w:rPr>
        <w:t>To follow agreed policies for communications in the School.</w:t>
      </w:r>
    </w:p>
    <w:p w14:paraId="57B2FE00" w14:textId="332716FD" w:rsidR="0016665B" w:rsidRDefault="0016665B" w:rsidP="0016665B">
      <w:pPr>
        <w:numPr>
          <w:ilvl w:val="0"/>
          <w:numId w:val="10"/>
        </w:numPr>
        <w:autoSpaceDE w:val="0"/>
        <w:autoSpaceDN w:val="0"/>
        <w:adjustRightInd w:val="0"/>
        <w:rPr>
          <w:rFonts w:ascii="Arial" w:hAnsi="Arial" w:cs="Arial"/>
          <w:sz w:val="18"/>
          <w:szCs w:val="18"/>
        </w:rPr>
      </w:pPr>
      <w:r w:rsidRPr="001B10A4">
        <w:rPr>
          <w:rFonts w:ascii="Arial" w:hAnsi="Arial" w:cs="Arial"/>
          <w:sz w:val="18"/>
          <w:szCs w:val="18"/>
        </w:rPr>
        <w:t xml:space="preserve">To take part in liaison activities such as </w:t>
      </w:r>
      <w:r w:rsidR="00B33C3A">
        <w:rPr>
          <w:rFonts w:ascii="Arial" w:hAnsi="Arial" w:cs="Arial"/>
          <w:sz w:val="18"/>
          <w:szCs w:val="18"/>
        </w:rPr>
        <w:t xml:space="preserve">Annual reviews, </w:t>
      </w:r>
      <w:r w:rsidRPr="001B10A4">
        <w:rPr>
          <w:rFonts w:ascii="Arial" w:hAnsi="Arial" w:cs="Arial"/>
          <w:sz w:val="18"/>
          <w:szCs w:val="18"/>
        </w:rPr>
        <w:t xml:space="preserve">parents’ evenings, </w:t>
      </w:r>
      <w:r w:rsidR="00B33C3A">
        <w:rPr>
          <w:rFonts w:ascii="Arial" w:hAnsi="Arial" w:cs="Arial"/>
          <w:sz w:val="18"/>
          <w:szCs w:val="18"/>
        </w:rPr>
        <w:t xml:space="preserve">academic </w:t>
      </w:r>
      <w:r w:rsidRPr="001B10A4">
        <w:rPr>
          <w:rFonts w:ascii="Arial" w:hAnsi="Arial" w:cs="Arial"/>
          <w:sz w:val="18"/>
          <w:szCs w:val="18"/>
        </w:rPr>
        <w:t>review days and liaison events</w:t>
      </w:r>
      <w:r>
        <w:rPr>
          <w:rFonts w:ascii="Arial" w:hAnsi="Arial" w:cs="Arial"/>
          <w:sz w:val="18"/>
          <w:szCs w:val="18"/>
        </w:rPr>
        <w:t xml:space="preserve"> </w:t>
      </w:r>
      <w:r w:rsidRPr="001B10A4">
        <w:rPr>
          <w:rFonts w:ascii="Arial" w:hAnsi="Arial" w:cs="Arial"/>
          <w:sz w:val="18"/>
          <w:szCs w:val="18"/>
        </w:rPr>
        <w:t>with partner Schools.</w:t>
      </w:r>
    </w:p>
    <w:p w14:paraId="08C73353" w14:textId="77777777" w:rsidR="0016665B" w:rsidRDefault="0016665B" w:rsidP="0016665B">
      <w:pPr>
        <w:numPr>
          <w:ilvl w:val="0"/>
          <w:numId w:val="10"/>
        </w:numPr>
        <w:autoSpaceDE w:val="0"/>
        <w:autoSpaceDN w:val="0"/>
        <w:adjustRightInd w:val="0"/>
        <w:rPr>
          <w:rFonts w:ascii="Arial" w:hAnsi="Arial" w:cs="Arial"/>
          <w:sz w:val="18"/>
          <w:szCs w:val="18"/>
        </w:rPr>
      </w:pPr>
      <w:r w:rsidRPr="001B10A4">
        <w:rPr>
          <w:rFonts w:ascii="Arial" w:hAnsi="Arial" w:cs="Arial"/>
          <w:sz w:val="18"/>
          <w:szCs w:val="18"/>
        </w:rPr>
        <w:t>To contribute to the development of effective subject links with external agencies.</w:t>
      </w:r>
    </w:p>
    <w:p w14:paraId="5D08AB27" w14:textId="77777777" w:rsidR="0016665B" w:rsidRPr="001B10A4" w:rsidRDefault="0016665B" w:rsidP="0016665B">
      <w:pPr>
        <w:autoSpaceDE w:val="0"/>
        <w:autoSpaceDN w:val="0"/>
        <w:adjustRightInd w:val="0"/>
        <w:ind w:left="360"/>
        <w:rPr>
          <w:rFonts w:ascii="Arial" w:hAnsi="Arial" w:cs="Arial"/>
          <w:sz w:val="18"/>
          <w:szCs w:val="18"/>
        </w:rPr>
      </w:pPr>
    </w:p>
    <w:p w14:paraId="309AD342" w14:textId="77777777" w:rsidR="0016665B" w:rsidRPr="001B10A4" w:rsidRDefault="0016665B" w:rsidP="0016665B">
      <w:pPr>
        <w:autoSpaceDE w:val="0"/>
        <w:autoSpaceDN w:val="0"/>
        <w:adjustRightInd w:val="0"/>
        <w:ind w:left="360"/>
        <w:rPr>
          <w:rFonts w:ascii="Arial" w:hAnsi="Arial" w:cs="Arial"/>
          <w:sz w:val="18"/>
          <w:szCs w:val="18"/>
        </w:rPr>
      </w:pPr>
    </w:p>
    <w:p w14:paraId="3EA74785"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Management of Resources:</w:t>
      </w:r>
    </w:p>
    <w:p w14:paraId="326F8A2A" w14:textId="77777777" w:rsidR="0016665B" w:rsidRPr="001B10A4" w:rsidRDefault="0016665B" w:rsidP="0016665B">
      <w:pPr>
        <w:autoSpaceDE w:val="0"/>
        <w:autoSpaceDN w:val="0"/>
        <w:adjustRightInd w:val="0"/>
        <w:rPr>
          <w:rFonts w:ascii="Arial" w:hAnsi="Arial" w:cs="Arial"/>
          <w:b/>
          <w:bCs/>
          <w:sz w:val="18"/>
          <w:szCs w:val="18"/>
        </w:rPr>
      </w:pPr>
    </w:p>
    <w:p w14:paraId="7C1446B8" w14:textId="77777777" w:rsidR="0016665B" w:rsidRDefault="0016665B" w:rsidP="0016665B">
      <w:pPr>
        <w:numPr>
          <w:ilvl w:val="0"/>
          <w:numId w:val="11"/>
        </w:numPr>
        <w:autoSpaceDE w:val="0"/>
        <w:autoSpaceDN w:val="0"/>
        <w:adjustRightInd w:val="0"/>
        <w:rPr>
          <w:rFonts w:ascii="Arial" w:hAnsi="Arial" w:cs="Arial"/>
          <w:sz w:val="18"/>
          <w:szCs w:val="18"/>
        </w:rPr>
      </w:pPr>
      <w:r w:rsidRPr="001B10A4">
        <w:rPr>
          <w:rFonts w:ascii="Arial" w:hAnsi="Arial" w:cs="Arial"/>
          <w:sz w:val="18"/>
          <w:szCs w:val="18"/>
        </w:rPr>
        <w:t>To contribute to the process of the ordering and allocation of equipment and materials.</w:t>
      </w:r>
    </w:p>
    <w:p w14:paraId="30E9FC67" w14:textId="6E4EB075" w:rsidR="0016665B" w:rsidRDefault="0016665B" w:rsidP="0016665B">
      <w:pPr>
        <w:numPr>
          <w:ilvl w:val="0"/>
          <w:numId w:val="11"/>
        </w:numPr>
        <w:autoSpaceDE w:val="0"/>
        <w:autoSpaceDN w:val="0"/>
        <w:adjustRightInd w:val="0"/>
        <w:rPr>
          <w:rFonts w:ascii="Arial" w:hAnsi="Arial" w:cs="Arial"/>
          <w:sz w:val="18"/>
          <w:szCs w:val="18"/>
        </w:rPr>
      </w:pPr>
      <w:r w:rsidRPr="001B10A4">
        <w:rPr>
          <w:rFonts w:ascii="Arial" w:hAnsi="Arial" w:cs="Arial"/>
          <w:sz w:val="18"/>
          <w:szCs w:val="18"/>
        </w:rPr>
        <w:t xml:space="preserve">To assist the </w:t>
      </w:r>
      <w:r w:rsidR="00B33C3A">
        <w:rPr>
          <w:rFonts w:ascii="Arial" w:hAnsi="Arial" w:cs="Arial"/>
          <w:sz w:val="18"/>
          <w:szCs w:val="18"/>
        </w:rPr>
        <w:t>Department Lead</w:t>
      </w:r>
      <w:r w:rsidRPr="001B10A4">
        <w:rPr>
          <w:rFonts w:ascii="Arial" w:hAnsi="Arial" w:cs="Arial"/>
          <w:sz w:val="18"/>
          <w:szCs w:val="18"/>
        </w:rPr>
        <w:t xml:space="preserve"> to identify resource needs and to contribute to the</w:t>
      </w:r>
      <w:r>
        <w:rPr>
          <w:rFonts w:ascii="Arial" w:hAnsi="Arial" w:cs="Arial"/>
          <w:sz w:val="18"/>
          <w:szCs w:val="18"/>
        </w:rPr>
        <w:t xml:space="preserve"> </w:t>
      </w:r>
      <w:r w:rsidRPr="001B10A4">
        <w:rPr>
          <w:rFonts w:ascii="Arial" w:hAnsi="Arial" w:cs="Arial"/>
          <w:sz w:val="18"/>
          <w:szCs w:val="18"/>
        </w:rPr>
        <w:t>efficient / effective use of physical resources.</w:t>
      </w:r>
    </w:p>
    <w:p w14:paraId="1B84C320" w14:textId="77777777" w:rsidR="0016665B" w:rsidRPr="001B10A4" w:rsidRDefault="0016665B" w:rsidP="0016665B">
      <w:pPr>
        <w:numPr>
          <w:ilvl w:val="0"/>
          <w:numId w:val="11"/>
        </w:numPr>
        <w:autoSpaceDE w:val="0"/>
        <w:autoSpaceDN w:val="0"/>
        <w:adjustRightInd w:val="0"/>
        <w:rPr>
          <w:rFonts w:ascii="Arial" w:hAnsi="Arial" w:cs="Arial"/>
          <w:sz w:val="18"/>
          <w:szCs w:val="18"/>
        </w:rPr>
      </w:pPr>
      <w:r w:rsidRPr="001B10A4">
        <w:rPr>
          <w:rFonts w:ascii="Arial" w:hAnsi="Arial" w:cs="Arial"/>
          <w:sz w:val="18"/>
          <w:szCs w:val="18"/>
        </w:rPr>
        <w:t>To co-operate with other staff to ensure a sharing and effective usage of resources to the</w:t>
      </w:r>
      <w:r>
        <w:rPr>
          <w:rFonts w:ascii="Arial" w:hAnsi="Arial" w:cs="Arial"/>
          <w:sz w:val="18"/>
          <w:szCs w:val="18"/>
        </w:rPr>
        <w:t xml:space="preserve"> </w:t>
      </w:r>
      <w:r w:rsidRPr="001B10A4">
        <w:rPr>
          <w:rFonts w:ascii="Arial" w:hAnsi="Arial" w:cs="Arial"/>
          <w:sz w:val="18"/>
          <w:szCs w:val="18"/>
        </w:rPr>
        <w:t>benefit of the School, department and the students.</w:t>
      </w:r>
    </w:p>
    <w:p w14:paraId="4F3E75F2" w14:textId="77777777" w:rsidR="0016665B" w:rsidRDefault="0016665B" w:rsidP="0016665B">
      <w:pPr>
        <w:autoSpaceDE w:val="0"/>
        <w:autoSpaceDN w:val="0"/>
        <w:adjustRightInd w:val="0"/>
        <w:ind w:left="360"/>
        <w:rPr>
          <w:rFonts w:ascii="Arial" w:hAnsi="Arial" w:cs="Arial"/>
          <w:sz w:val="18"/>
          <w:szCs w:val="18"/>
        </w:rPr>
      </w:pPr>
    </w:p>
    <w:p w14:paraId="70D75E52" w14:textId="77777777" w:rsidR="00B33C3A" w:rsidRPr="001B10A4" w:rsidRDefault="00B33C3A" w:rsidP="0016665B">
      <w:pPr>
        <w:autoSpaceDE w:val="0"/>
        <w:autoSpaceDN w:val="0"/>
        <w:adjustRightInd w:val="0"/>
        <w:ind w:left="360"/>
        <w:rPr>
          <w:rFonts w:ascii="Arial" w:hAnsi="Arial" w:cs="Arial"/>
          <w:sz w:val="18"/>
          <w:szCs w:val="18"/>
        </w:rPr>
      </w:pPr>
    </w:p>
    <w:p w14:paraId="2A3F9E28" w14:textId="77777777" w:rsidR="0016665B" w:rsidRDefault="0016665B" w:rsidP="0016665B">
      <w:pPr>
        <w:autoSpaceDE w:val="0"/>
        <w:autoSpaceDN w:val="0"/>
        <w:adjustRightInd w:val="0"/>
        <w:rPr>
          <w:rFonts w:ascii="Arial" w:hAnsi="Arial" w:cs="Arial"/>
          <w:b/>
          <w:bCs/>
          <w:sz w:val="18"/>
          <w:szCs w:val="18"/>
        </w:rPr>
      </w:pPr>
      <w:r w:rsidRPr="001B10A4">
        <w:rPr>
          <w:rFonts w:ascii="Arial" w:hAnsi="Arial" w:cs="Arial"/>
          <w:b/>
          <w:bCs/>
          <w:sz w:val="18"/>
          <w:szCs w:val="18"/>
        </w:rPr>
        <w:t>OTHER SPECIFIC DUTIES:</w:t>
      </w:r>
    </w:p>
    <w:p w14:paraId="65A324D1" w14:textId="77777777" w:rsidR="0016665B" w:rsidRPr="001B10A4" w:rsidRDefault="0016665B" w:rsidP="0016665B">
      <w:pPr>
        <w:autoSpaceDE w:val="0"/>
        <w:autoSpaceDN w:val="0"/>
        <w:adjustRightInd w:val="0"/>
        <w:rPr>
          <w:rFonts w:ascii="Arial" w:hAnsi="Arial" w:cs="Arial"/>
          <w:b/>
          <w:bCs/>
          <w:sz w:val="18"/>
          <w:szCs w:val="18"/>
        </w:rPr>
      </w:pPr>
    </w:p>
    <w:p w14:paraId="3EC86049" w14:textId="7EE823C7" w:rsidR="0016665B" w:rsidRDefault="0016665B" w:rsidP="0016665B">
      <w:pPr>
        <w:numPr>
          <w:ilvl w:val="0"/>
          <w:numId w:val="12"/>
        </w:numPr>
        <w:autoSpaceDE w:val="0"/>
        <w:autoSpaceDN w:val="0"/>
        <w:adjustRightInd w:val="0"/>
        <w:rPr>
          <w:rFonts w:ascii="Arial" w:hAnsi="Arial" w:cs="Arial"/>
          <w:sz w:val="18"/>
          <w:szCs w:val="18"/>
        </w:rPr>
      </w:pPr>
      <w:r w:rsidRPr="001B10A4">
        <w:rPr>
          <w:rFonts w:ascii="Arial" w:hAnsi="Arial" w:cs="Arial"/>
          <w:sz w:val="18"/>
          <w:szCs w:val="18"/>
        </w:rPr>
        <w:t xml:space="preserve">To play a full part in the life of the </w:t>
      </w:r>
      <w:proofErr w:type="gramStart"/>
      <w:r w:rsidRPr="001B10A4">
        <w:rPr>
          <w:rFonts w:ascii="Arial" w:hAnsi="Arial" w:cs="Arial"/>
          <w:sz w:val="18"/>
          <w:szCs w:val="18"/>
        </w:rPr>
        <w:t>School</w:t>
      </w:r>
      <w:proofErr w:type="gramEnd"/>
      <w:r w:rsidRPr="001B10A4">
        <w:rPr>
          <w:rFonts w:ascii="Arial" w:hAnsi="Arial" w:cs="Arial"/>
          <w:sz w:val="18"/>
          <w:szCs w:val="18"/>
        </w:rPr>
        <w:t xml:space="preserve"> community, to support its </w:t>
      </w:r>
      <w:r w:rsidR="00B33C3A">
        <w:rPr>
          <w:rFonts w:ascii="Arial" w:hAnsi="Arial" w:cs="Arial"/>
          <w:sz w:val="18"/>
          <w:szCs w:val="18"/>
        </w:rPr>
        <w:t>strategic direction,</w:t>
      </w:r>
      <w:r>
        <w:rPr>
          <w:rFonts w:ascii="Arial" w:hAnsi="Arial" w:cs="Arial"/>
          <w:sz w:val="18"/>
          <w:szCs w:val="18"/>
        </w:rPr>
        <w:t xml:space="preserve"> </w:t>
      </w:r>
      <w:r w:rsidRPr="001B10A4">
        <w:rPr>
          <w:rFonts w:ascii="Arial" w:hAnsi="Arial" w:cs="Arial"/>
          <w:sz w:val="18"/>
          <w:szCs w:val="18"/>
        </w:rPr>
        <w:t>ethos</w:t>
      </w:r>
      <w:r w:rsidR="00B33C3A">
        <w:rPr>
          <w:rFonts w:ascii="Arial" w:hAnsi="Arial" w:cs="Arial"/>
          <w:sz w:val="18"/>
          <w:szCs w:val="18"/>
        </w:rPr>
        <w:t xml:space="preserve"> and values</w:t>
      </w:r>
      <w:r w:rsidRPr="001B10A4">
        <w:rPr>
          <w:rFonts w:ascii="Arial" w:hAnsi="Arial" w:cs="Arial"/>
          <w:sz w:val="18"/>
          <w:szCs w:val="18"/>
        </w:rPr>
        <w:t xml:space="preserve"> and to encourage staff and students to follow this example.</w:t>
      </w:r>
    </w:p>
    <w:p w14:paraId="28229BC0" w14:textId="2AB17B1C" w:rsidR="0016665B" w:rsidRDefault="0016665B" w:rsidP="0016665B">
      <w:pPr>
        <w:numPr>
          <w:ilvl w:val="0"/>
          <w:numId w:val="12"/>
        </w:numPr>
        <w:autoSpaceDE w:val="0"/>
        <w:autoSpaceDN w:val="0"/>
        <w:adjustRightInd w:val="0"/>
        <w:rPr>
          <w:rFonts w:ascii="Arial" w:hAnsi="Arial" w:cs="Arial"/>
          <w:sz w:val="18"/>
          <w:szCs w:val="18"/>
        </w:rPr>
      </w:pPr>
      <w:r w:rsidRPr="001B10A4">
        <w:rPr>
          <w:rFonts w:ascii="Arial" w:hAnsi="Arial" w:cs="Arial"/>
          <w:sz w:val="18"/>
          <w:szCs w:val="18"/>
        </w:rPr>
        <w:t xml:space="preserve">To support the </w:t>
      </w:r>
      <w:proofErr w:type="gramStart"/>
      <w:r w:rsidRPr="001B10A4">
        <w:rPr>
          <w:rFonts w:ascii="Arial" w:hAnsi="Arial" w:cs="Arial"/>
          <w:sz w:val="18"/>
          <w:szCs w:val="18"/>
        </w:rPr>
        <w:t>School</w:t>
      </w:r>
      <w:proofErr w:type="gramEnd"/>
      <w:r w:rsidRPr="001B10A4">
        <w:rPr>
          <w:rFonts w:ascii="Arial" w:hAnsi="Arial" w:cs="Arial"/>
          <w:sz w:val="18"/>
          <w:szCs w:val="18"/>
        </w:rPr>
        <w:t xml:space="preserve"> in meeting its legal requirements </w:t>
      </w:r>
    </w:p>
    <w:p w14:paraId="57D3926E" w14:textId="77777777" w:rsidR="0016665B" w:rsidRDefault="0016665B" w:rsidP="0016665B">
      <w:pPr>
        <w:numPr>
          <w:ilvl w:val="0"/>
          <w:numId w:val="12"/>
        </w:numPr>
        <w:autoSpaceDE w:val="0"/>
        <w:autoSpaceDN w:val="0"/>
        <w:adjustRightInd w:val="0"/>
        <w:rPr>
          <w:rFonts w:ascii="Arial" w:hAnsi="Arial" w:cs="Arial"/>
          <w:sz w:val="18"/>
          <w:szCs w:val="18"/>
        </w:rPr>
      </w:pPr>
      <w:r w:rsidRPr="001B10A4">
        <w:rPr>
          <w:rFonts w:ascii="Arial" w:hAnsi="Arial" w:cs="Arial"/>
          <w:sz w:val="18"/>
          <w:szCs w:val="18"/>
        </w:rPr>
        <w:t>To comply with the School’s Health and Safety policy and undertake risk assessments as</w:t>
      </w:r>
      <w:r>
        <w:rPr>
          <w:rFonts w:ascii="Arial" w:hAnsi="Arial" w:cs="Arial"/>
          <w:sz w:val="18"/>
          <w:szCs w:val="18"/>
        </w:rPr>
        <w:t xml:space="preserve"> </w:t>
      </w:r>
      <w:r w:rsidRPr="001B10A4">
        <w:rPr>
          <w:rFonts w:ascii="Arial" w:hAnsi="Arial" w:cs="Arial"/>
          <w:sz w:val="18"/>
          <w:szCs w:val="18"/>
        </w:rPr>
        <w:t>appropriate.</w:t>
      </w:r>
    </w:p>
    <w:p w14:paraId="6AA557DB" w14:textId="5A6820EF" w:rsidR="0016665B" w:rsidRDefault="004C5A6E" w:rsidP="004C5A6E">
      <w:pPr>
        <w:numPr>
          <w:ilvl w:val="0"/>
          <w:numId w:val="12"/>
        </w:numPr>
        <w:autoSpaceDE w:val="0"/>
        <w:autoSpaceDN w:val="0"/>
        <w:adjustRightInd w:val="0"/>
        <w:ind w:left="709"/>
        <w:rPr>
          <w:rFonts w:ascii="Arial" w:hAnsi="Arial" w:cs="Arial"/>
          <w:sz w:val="18"/>
          <w:szCs w:val="18"/>
        </w:rPr>
      </w:pPr>
      <w:r w:rsidRPr="004C5A6E">
        <w:rPr>
          <w:rFonts w:ascii="Arial" w:hAnsi="Arial" w:cs="Arial"/>
          <w:sz w:val="18"/>
          <w:szCs w:val="18"/>
        </w:rPr>
        <w:t>To contribute to the extra-curricular provision of the school</w:t>
      </w:r>
    </w:p>
    <w:p w14:paraId="309676AF" w14:textId="77777777" w:rsidR="004C5A6E" w:rsidRPr="004C5A6E" w:rsidRDefault="004C5A6E" w:rsidP="004C5A6E">
      <w:pPr>
        <w:autoSpaceDE w:val="0"/>
        <w:autoSpaceDN w:val="0"/>
        <w:adjustRightInd w:val="0"/>
        <w:ind w:left="360"/>
        <w:rPr>
          <w:rFonts w:ascii="Arial" w:hAnsi="Arial" w:cs="Arial"/>
          <w:sz w:val="18"/>
          <w:szCs w:val="18"/>
        </w:rPr>
      </w:pPr>
    </w:p>
    <w:p w14:paraId="64285ADA"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Whilst every effort has been made to identify the main duties and responsibilities of the post, each</w:t>
      </w:r>
      <w:r>
        <w:rPr>
          <w:rFonts w:ascii="Arial" w:hAnsi="Arial" w:cs="Arial"/>
          <w:sz w:val="18"/>
          <w:szCs w:val="18"/>
        </w:rPr>
        <w:t xml:space="preserve"> </w:t>
      </w:r>
      <w:r w:rsidRPr="001B10A4">
        <w:rPr>
          <w:rFonts w:ascii="Arial" w:hAnsi="Arial" w:cs="Arial"/>
          <w:sz w:val="18"/>
          <w:szCs w:val="18"/>
        </w:rPr>
        <w:t>individual task undertaken may not be identified.</w:t>
      </w:r>
    </w:p>
    <w:p w14:paraId="7B32456B" w14:textId="77777777" w:rsidR="0016665B" w:rsidRPr="001B10A4" w:rsidRDefault="0016665B" w:rsidP="0016665B">
      <w:pPr>
        <w:autoSpaceDE w:val="0"/>
        <w:autoSpaceDN w:val="0"/>
        <w:adjustRightInd w:val="0"/>
        <w:rPr>
          <w:rFonts w:ascii="Arial" w:hAnsi="Arial" w:cs="Arial"/>
          <w:sz w:val="18"/>
          <w:szCs w:val="18"/>
        </w:rPr>
      </w:pPr>
    </w:p>
    <w:p w14:paraId="529E0D1C"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Employees will be expected to comply with any reasonable request from a manager to undertake work</w:t>
      </w:r>
      <w:r>
        <w:rPr>
          <w:rFonts w:ascii="Arial" w:hAnsi="Arial" w:cs="Arial"/>
          <w:sz w:val="18"/>
          <w:szCs w:val="18"/>
        </w:rPr>
        <w:t xml:space="preserve"> </w:t>
      </w:r>
      <w:r w:rsidRPr="001B10A4">
        <w:rPr>
          <w:rFonts w:ascii="Arial" w:hAnsi="Arial" w:cs="Arial"/>
          <w:sz w:val="18"/>
          <w:szCs w:val="18"/>
        </w:rPr>
        <w:t>of a similar level that it not specified in this job description.</w:t>
      </w:r>
    </w:p>
    <w:p w14:paraId="1469D31A" w14:textId="77777777" w:rsidR="0016665B" w:rsidRPr="001B10A4" w:rsidRDefault="0016665B" w:rsidP="0016665B">
      <w:pPr>
        <w:autoSpaceDE w:val="0"/>
        <w:autoSpaceDN w:val="0"/>
        <w:adjustRightInd w:val="0"/>
        <w:rPr>
          <w:rFonts w:ascii="Arial" w:hAnsi="Arial" w:cs="Arial"/>
          <w:sz w:val="18"/>
          <w:szCs w:val="18"/>
        </w:rPr>
      </w:pPr>
    </w:p>
    <w:p w14:paraId="3AD43D73" w14:textId="77777777" w:rsidR="0016665B" w:rsidRDefault="0016665B" w:rsidP="0016665B">
      <w:pPr>
        <w:autoSpaceDE w:val="0"/>
        <w:autoSpaceDN w:val="0"/>
        <w:adjustRightInd w:val="0"/>
        <w:rPr>
          <w:rFonts w:ascii="Arial" w:hAnsi="Arial" w:cs="Arial"/>
          <w:sz w:val="18"/>
          <w:szCs w:val="18"/>
        </w:rPr>
      </w:pPr>
      <w:r w:rsidRPr="001B10A4">
        <w:rPr>
          <w:rFonts w:ascii="Arial" w:hAnsi="Arial" w:cs="Arial"/>
          <w:sz w:val="18"/>
          <w:szCs w:val="18"/>
        </w:rPr>
        <w:t>Employees are expected to be courteous to colleagues and provide a welcoming environment to visitors</w:t>
      </w:r>
      <w:r>
        <w:rPr>
          <w:rFonts w:ascii="Arial" w:hAnsi="Arial" w:cs="Arial"/>
          <w:sz w:val="18"/>
          <w:szCs w:val="18"/>
        </w:rPr>
        <w:t xml:space="preserve"> </w:t>
      </w:r>
      <w:r w:rsidRPr="001B10A4">
        <w:rPr>
          <w:rFonts w:ascii="Arial" w:hAnsi="Arial" w:cs="Arial"/>
          <w:sz w:val="18"/>
          <w:szCs w:val="18"/>
        </w:rPr>
        <w:t>and telephone callers.</w:t>
      </w:r>
    </w:p>
    <w:p w14:paraId="7B4636AC" w14:textId="77777777" w:rsidR="0016665B" w:rsidRPr="001B10A4" w:rsidRDefault="0016665B" w:rsidP="0016665B">
      <w:pPr>
        <w:jc w:val="both"/>
        <w:rPr>
          <w:rFonts w:ascii="Arial" w:hAnsi="Arial" w:cs="Arial"/>
          <w:sz w:val="18"/>
          <w:szCs w:val="18"/>
        </w:rPr>
      </w:pPr>
    </w:p>
    <w:p w14:paraId="4FAC52C7" w14:textId="77777777" w:rsidR="0016665B" w:rsidRPr="00D076E8" w:rsidRDefault="0016665B" w:rsidP="0016665B">
      <w:pPr>
        <w:jc w:val="both"/>
        <w:rPr>
          <w:rFonts w:ascii="Trebuchet MS" w:hAnsi="Trebuchet MS" w:cs="Arial"/>
          <w:sz w:val="18"/>
          <w:szCs w:val="18"/>
        </w:rPr>
      </w:pPr>
    </w:p>
    <w:p w14:paraId="20F08485" w14:textId="77777777" w:rsidR="0016665B" w:rsidRPr="00D076E8" w:rsidRDefault="0016665B" w:rsidP="0016665B">
      <w:pPr>
        <w:jc w:val="both"/>
        <w:rPr>
          <w:rFonts w:ascii="Trebuchet MS" w:hAnsi="Trebuchet MS" w:cs="Arial"/>
          <w:b/>
          <w:sz w:val="18"/>
          <w:szCs w:val="18"/>
          <w:u w:val="single"/>
        </w:rPr>
      </w:pPr>
      <w:r w:rsidRPr="00D076E8">
        <w:rPr>
          <w:rFonts w:ascii="Trebuchet MS" w:hAnsi="Trebuchet MS" w:cs="Arial"/>
          <w:b/>
          <w:sz w:val="18"/>
          <w:szCs w:val="18"/>
          <w:u w:val="single"/>
        </w:rPr>
        <w:t>ADDITIONAL RESPONSIBILITIES</w:t>
      </w:r>
    </w:p>
    <w:p w14:paraId="4618AF31" w14:textId="77777777" w:rsidR="0016665B" w:rsidRPr="00D076E8" w:rsidRDefault="0016665B" w:rsidP="0016665B">
      <w:pPr>
        <w:jc w:val="both"/>
        <w:rPr>
          <w:rFonts w:ascii="Trebuchet MS" w:hAnsi="Trebuchet MS" w:cs="Arial"/>
          <w:sz w:val="18"/>
          <w:szCs w:val="18"/>
        </w:rPr>
      </w:pPr>
    </w:p>
    <w:p w14:paraId="3C05D294" w14:textId="77777777" w:rsidR="0016665B" w:rsidRPr="00D076E8" w:rsidRDefault="0016665B" w:rsidP="0016665B">
      <w:pPr>
        <w:jc w:val="both"/>
        <w:rPr>
          <w:rFonts w:ascii="Trebuchet MS" w:hAnsi="Trebuchet MS" w:cs="Arial"/>
          <w:b/>
          <w:sz w:val="18"/>
          <w:szCs w:val="18"/>
          <w:u w:val="single"/>
        </w:rPr>
      </w:pPr>
      <w:r w:rsidRPr="00D076E8">
        <w:rPr>
          <w:rFonts w:ascii="Trebuchet MS" w:hAnsi="Trebuchet MS" w:cs="Arial"/>
          <w:b/>
          <w:sz w:val="18"/>
          <w:szCs w:val="18"/>
          <w:u w:val="single"/>
        </w:rPr>
        <w:t>As a Form Tutor:</w:t>
      </w:r>
    </w:p>
    <w:p w14:paraId="466C4132" w14:textId="77777777" w:rsidR="0016665B" w:rsidRPr="00D076E8" w:rsidRDefault="0016665B" w:rsidP="0016665B">
      <w:pPr>
        <w:jc w:val="both"/>
        <w:rPr>
          <w:rFonts w:ascii="Trebuchet MS" w:hAnsi="Trebuchet MS" w:cs="Arial"/>
          <w:sz w:val="18"/>
          <w:szCs w:val="18"/>
        </w:rPr>
      </w:pPr>
    </w:p>
    <w:p w14:paraId="420DF54E" w14:textId="77777777" w:rsidR="0016665B" w:rsidRPr="00D076E8" w:rsidRDefault="0016665B" w:rsidP="0016665B">
      <w:pPr>
        <w:jc w:val="both"/>
        <w:rPr>
          <w:rFonts w:ascii="Trebuchet MS" w:hAnsi="Trebuchet MS" w:cs="Arial"/>
          <w:sz w:val="18"/>
          <w:szCs w:val="18"/>
        </w:rPr>
      </w:pPr>
      <w:r w:rsidRPr="00D076E8">
        <w:rPr>
          <w:rFonts w:ascii="Trebuchet MS" w:hAnsi="Trebuchet MS" w:cs="Arial"/>
          <w:sz w:val="18"/>
          <w:szCs w:val="18"/>
        </w:rPr>
        <w:t>The Form Tutor has the key role of monitoring student progress and supporting all members of the tutor group in making progress commensurate with their ability.  The main responsibilities are to assist in raising the level of performance of all students by:</w:t>
      </w:r>
    </w:p>
    <w:p w14:paraId="2C887885" w14:textId="77777777" w:rsidR="0016665B" w:rsidRPr="00D076E8" w:rsidRDefault="0016665B" w:rsidP="0016665B">
      <w:pPr>
        <w:ind w:left="360"/>
        <w:jc w:val="both"/>
        <w:rPr>
          <w:rFonts w:ascii="Trebuchet MS" w:hAnsi="Trebuchet MS" w:cs="Arial"/>
          <w:sz w:val="18"/>
          <w:szCs w:val="18"/>
        </w:rPr>
      </w:pPr>
      <w:r w:rsidRPr="00D076E8">
        <w:rPr>
          <w:rFonts w:ascii="Trebuchet MS" w:hAnsi="Trebuchet MS" w:cs="Arial"/>
          <w:sz w:val="18"/>
          <w:szCs w:val="18"/>
        </w:rPr>
        <w:t> </w:t>
      </w:r>
    </w:p>
    <w:p w14:paraId="0A844F3A"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Becoming aware of the strengths and needs of each student. </w:t>
      </w:r>
    </w:p>
    <w:p w14:paraId="10E00D6F" w14:textId="77777777" w:rsidR="0016665B" w:rsidRPr="00D076E8" w:rsidRDefault="0016665B" w:rsidP="0016665B">
      <w:pPr>
        <w:ind w:left="360"/>
        <w:jc w:val="both"/>
        <w:rPr>
          <w:rFonts w:ascii="Trebuchet MS" w:hAnsi="Trebuchet MS" w:cs="Arial"/>
          <w:sz w:val="18"/>
          <w:szCs w:val="18"/>
        </w:rPr>
      </w:pPr>
    </w:p>
    <w:p w14:paraId="7E7018FD"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Undertaking regular tutor reviews with each student, providing advice as necessary on strategies to develop key skills and achieve examination targets in all subjects. </w:t>
      </w:r>
    </w:p>
    <w:p w14:paraId="2D7B8E8F" w14:textId="77777777" w:rsidR="0016665B" w:rsidRPr="00D076E8" w:rsidRDefault="0016665B" w:rsidP="0016665B">
      <w:pPr>
        <w:jc w:val="both"/>
        <w:rPr>
          <w:rFonts w:ascii="Trebuchet MS" w:hAnsi="Trebuchet MS" w:cs="Arial"/>
          <w:sz w:val="18"/>
          <w:szCs w:val="18"/>
        </w:rPr>
      </w:pPr>
    </w:p>
    <w:p w14:paraId="7818C61C"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Monitoring and providing appropriate advice and guidance on individual student’s progress in respect to attendance, homework, discipline and acceptable standards of conduct and appearance. </w:t>
      </w:r>
    </w:p>
    <w:p w14:paraId="697508EB" w14:textId="77777777" w:rsidR="0016665B" w:rsidRPr="00D076E8" w:rsidRDefault="0016665B" w:rsidP="0016665B">
      <w:pPr>
        <w:jc w:val="both"/>
        <w:rPr>
          <w:rFonts w:ascii="Trebuchet MS" w:hAnsi="Trebuchet MS" w:cs="Arial"/>
          <w:sz w:val="18"/>
          <w:szCs w:val="18"/>
        </w:rPr>
      </w:pPr>
    </w:p>
    <w:p w14:paraId="49E41D2D"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lastRenderedPageBreak/>
        <w:t xml:space="preserve">Take a lead role in the development and implementation of pupils’ individual targets, setting SMART targets to enable the greatest possible opportunities for success.  Promote and encourage pupil ownership of the target setting process and assist them with </w:t>
      </w:r>
      <w:proofErr w:type="spellStart"/>
      <w:r w:rsidRPr="00D076E8">
        <w:rPr>
          <w:rFonts w:ascii="Trebuchet MS" w:hAnsi="Trebuchet MS" w:cs="Arial"/>
          <w:sz w:val="18"/>
          <w:szCs w:val="18"/>
        </w:rPr>
        <w:t>self monitoring</w:t>
      </w:r>
      <w:proofErr w:type="spellEnd"/>
      <w:r w:rsidRPr="00D076E8">
        <w:rPr>
          <w:rFonts w:ascii="Trebuchet MS" w:hAnsi="Trebuchet MS" w:cs="Arial"/>
          <w:sz w:val="18"/>
          <w:szCs w:val="18"/>
        </w:rPr>
        <w:t xml:space="preserve"> and recording.</w:t>
      </w:r>
    </w:p>
    <w:p w14:paraId="4F402036" w14:textId="77777777" w:rsidR="0016665B" w:rsidRPr="00D076E8" w:rsidRDefault="0016665B" w:rsidP="0016665B">
      <w:pPr>
        <w:jc w:val="both"/>
        <w:rPr>
          <w:rFonts w:ascii="Trebuchet MS" w:hAnsi="Trebuchet MS" w:cs="Arial"/>
          <w:sz w:val="18"/>
          <w:szCs w:val="18"/>
        </w:rPr>
      </w:pPr>
    </w:p>
    <w:p w14:paraId="6A20A1CA"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Promoting high standards of behaviour and attitudes to work within the group. </w:t>
      </w:r>
    </w:p>
    <w:p w14:paraId="00EBAAFD" w14:textId="77777777" w:rsidR="0016665B" w:rsidRPr="00D076E8" w:rsidRDefault="0016665B" w:rsidP="0016665B">
      <w:pPr>
        <w:jc w:val="both"/>
        <w:rPr>
          <w:rFonts w:ascii="Trebuchet MS" w:hAnsi="Trebuchet MS" w:cs="Arial"/>
          <w:sz w:val="18"/>
          <w:szCs w:val="18"/>
        </w:rPr>
      </w:pPr>
    </w:p>
    <w:p w14:paraId="6C0B4EE6"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Communicating effectively with staff and parents to achieve the targets set for the students. </w:t>
      </w:r>
    </w:p>
    <w:p w14:paraId="08DEC718" w14:textId="77777777" w:rsidR="0016665B" w:rsidRPr="00D076E8" w:rsidRDefault="0016665B" w:rsidP="0016665B">
      <w:pPr>
        <w:jc w:val="both"/>
        <w:rPr>
          <w:rFonts w:ascii="Trebuchet MS" w:hAnsi="Trebuchet MS" w:cs="Arial"/>
          <w:sz w:val="18"/>
          <w:szCs w:val="18"/>
        </w:rPr>
      </w:pPr>
    </w:p>
    <w:p w14:paraId="65889432"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 xml:space="preserve">Promptly completing administrative tasks relating to the group. </w:t>
      </w:r>
    </w:p>
    <w:p w14:paraId="43AA3002" w14:textId="77777777" w:rsidR="0016665B" w:rsidRPr="00D076E8" w:rsidRDefault="0016665B" w:rsidP="0016665B">
      <w:pPr>
        <w:jc w:val="both"/>
        <w:rPr>
          <w:rFonts w:ascii="Trebuchet MS" w:hAnsi="Trebuchet MS" w:cs="Arial"/>
          <w:sz w:val="18"/>
          <w:szCs w:val="18"/>
        </w:rPr>
      </w:pPr>
    </w:p>
    <w:p w14:paraId="7300A181"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Attending the Annual Review of the statement of special educational need.</w:t>
      </w:r>
    </w:p>
    <w:p w14:paraId="7A40B776" w14:textId="77777777" w:rsidR="0016665B" w:rsidRDefault="0016665B" w:rsidP="0016665B">
      <w:pPr>
        <w:jc w:val="both"/>
        <w:rPr>
          <w:rFonts w:ascii="Trebuchet MS" w:hAnsi="Trebuchet MS" w:cs="Arial"/>
          <w:sz w:val="18"/>
          <w:szCs w:val="18"/>
        </w:rPr>
      </w:pPr>
      <w:r w:rsidRPr="00D076E8">
        <w:rPr>
          <w:rFonts w:ascii="Trebuchet MS" w:hAnsi="Trebuchet MS" w:cs="Arial"/>
          <w:sz w:val="18"/>
          <w:szCs w:val="18"/>
        </w:rPr>
        <w:t> </w:t>
      </w:r>
    </w:p>
    <w:p w14:paraId="6C2351B8" w14:textId="77777777" w:rsidR="00B33C3A" w:rsidRDefault="00B33C3A" w:rsidP="0016665B">
      <w:pPr>
        <w:jc w:val="both"/>
        <w:rPr>
          <w:rFonts w:ascii="Trebuchet MS" w:hAnsi="Trebuchet MS" w:cs="Arial"/>
          <w:sz w:val="18"/>
          <w:szCs w:val="18"/>
        </w:rPr>
      </w:pPr>
    </w:p>
    <w:p w14:paraId="34446FEC" w14:textId="77777777" w:rsidR="00C8569E" w:rsidRPr="00D076E8" w:rsidRDefault="00C8569E" w:rsidP="0016665B">
      <w:pPr>
        <w:jc w:val="both"/>
        <w:rPr>
          <w:rFonts w:ascii="Trebuchet MS" w:hAnsi="Trebuchet MS" w:cs="Arial"/>
          <w:sz w:val="18"/>
          <w:szCs w:val="18"/>
        </w:rPr>
      </w:pPr>
    </w:p>
    <w:p w14:paraId="1FCB35C3" w14:textId="77777777" w:rsidR="0016665B" w:rsidRPr="00D076E8" w:rsidRDefault="0016665B" w:rsidP="0016665B">
      <w:pPr>
        <w:jc w:val="both"/>
        <w:rPr>
          <w:rFonts w:ascii="Trebuchet MS" w:hAnsi="Trebuchet MS" w:cs="Arial"/>
          <w:b/>
          <w:sz w:val="18"/>
          <w:szCs w:val="18"/>
          <w:u w:val="single"/>
        </w:rPr>
      </w:pPr>
      <w:r w:rsidRPr="00D076E8">
        <w:rPr>
          <w:rFonts w:ascii="Trebuchet MS" w:hAnsi="Trebuchet MS" w:cs="Arial"/>
          <w:b/>
          <w:sz w:val="18"/>
          <w:szCs w:val="18"/>
          <w:u w:val="single"/>
        </w:rPr>
        <w:t>FURTHER RESPONSIBILITES</w:t>
      </w:r>
    </w:p>
    <w:p w14:paraId="51DA321C" w14:textId="77777777" w:rsidR="0016665B" w:rsidRPr="00D076E8" w:rsidRDefault="0016665B" w:rsidP="0016665B">
      <w:pPr>
        <w:jc w:val="both"/>
        <w:rPr>
          <w:rFonts w:ascii="Trebuchet MS" w:hAnsi="Trebuchet MS" w:cs="Arial"/>
          <w:sz w:val="18"/>
          <w:szCs w:val="18"/>
        </w:rPr>
      </w:pPr>
    </w:p>
    <w:p w14:paraId="3AC145D2" w14:textId="77777777" w:rsidR="0016665B" w:rsidRPr="00D076E8" w:rsidRDefault="0016665B" w:rsidP="0016665B">
      <w:pPr>
        <w:jc w:val="both"/>
        <w:rPr>
          <w:rFonts w:ascii="Trebuchet MS" w:hAnsi="Trebuchet MS" w:cs="Arial"/>
          <w:sz w:val="18"/>
          <w:szCs w:val="18"/>
        </w:rPr>
      </w:pPr>
      <w:r w:rsidRPr="00D076E8">
        <w:rPr>
          <w:rFonts w:ascii="Trebuchet MS" w:hAnsi="Trebuchet MS" w:cs="Arial"/>
          <w:sz w:val="18"/>
          <w:szCs w:val="18"/>
        </w:rPr>
        <w:t>Those which you do either on a paid basis, or voluntarily:</w:t>
      </w:r>
    </w:p>
    <w:p w14:paraId="23A0677A" w14:textId="77777777" w:rsidR="0016665B" w:rsidRPr="00D076E8" w:rsidRDefault="0016665B" w:rsidP="0016665B">
      <w:pPr>
        <w:jc w:val="both"/>
        <w:rPr>
          <w:rFonts w:ascii="Trebuchet MS" w:hAnsi="Trebuchet MS" w:cs="Arial"/>
          <w:sz w:val="18"/>
          <w:szCs w:val="18"/>
        </w:rPr>
      </w:pPr>
    </w:p>
    <w:p w14:paraId="5BAE7328"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Undertake a specified amount of Supervision duties if applicable.</w:t>
      </w:r>
    </w:p>
    <w:p w14:paraId="4E84BC71" w14:textId="77777777" w:rsidR="0016665B" w:rsidRPr="00D076E8" w:rsidRDefault="0016665B" w:rsidP="0016665B">
      <w:pPr>
        <w:jc w:val="both"/>
        <w:rPr>
          <w:rFonts w:ascii="Trebuchet MS" w:hAnsi="Trebuchet MS" w:cs="Arial"/>
          <w:sz w:val="18"/>
          <w:szCs w:val="18"/>
        </w:rPr>
      </w:pPr>
    </w:p>
    <w:p w14:paraId="553E1F01"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Offer specific activities to further enrich and develop the experience gained by the pupils’ during their time at Pinewood School.</w:t>
      </w:r>
    </w:p>
    <w:p w14:paraId="4B384F0A" w14:textId="77777777" w:rsidR="0016665B" w:rsidRPr="00D076E8" w:rsidRDefault="0016665B" w:rsidP="0016665B">
      <w:pPr>
        <w:jc w:val="both"/>
        <w:rPr>
          <w:rFonts w:ascii="Trebuchet MS" w:hAnsi="Trebuchet MS" w:cs="Arial"/>
          <w:sz w:val="18"/>
          <w:szCs w:val="18"/>
        </w:rPr>
      </w:pPr>
    </w:p>
    <w:p w14:paraId="4A3D1F21" w14:textId="77777777" w:rsidR="0016665B" w:rsidRPr="00D076E8" w:rsidRDefault="0016665B" w:rsidP="0016665B">
      <w:pPr>
        <w:numPr>
          <w:ilvl w:val="0"/>
          <w:numId w:val="1"/>
        </w:numPr>
        <w:jc w:val="both"/>
        <w:rPr>
          <w:rFonts w:ascii="Trebuchet MS" w:hAnsi="Trebuchet MS" w:cs="Arial"/>
          <w:sz w:val="18"/>
          <w:szCs w:val="18"/>
        </w:rPr>
      </w:pPr>
      <w:r w:rsidRPr="00D076E8">
        <w:rPr>
          <w:rFonts w:ascii="Trebuchet MS" w:hAnsi="Trebuchet MS" w:cs="Arial"/>
          <w:sz w:val="18"/>
          <w:szCs w:val="18"/>
        </w:rPr>
        <w:t>Undertake any additional duties and responsibilities that the Headteacher may, from time to time, request.</w:t>
      </w:r>
    </w:p>
    <w:p w14:paraId="25E00F6E" w14:textId="77777777" w:rsidR="0016665B" w:rsidRPr="00D076E8" w:rsidRDefault="0016665B" w:rsidP="0016665B">
      <w:pPr>
        <w:jc w:val="both"/>
        <w:rPr>
          <w:rFonts w:ascii="Trebuchet MS" w:hAnsi="Trebuchet MS" w:cs="Arial"/>
          <w:sz w:val="18"/>
          <w:szCs w:val="19"/>
        </w:rPr>
      </w:pPr>
    </w:p>
    <w:p w14:paraId="1FBCABA8" w14:textId="77777777" w:rsidR="0016665B" w:rsidRPr="00D076E8" w:rsidRDefault="0016665B" w:rsidP="0016665B">
      <w:pPr>
        <w:ind w:left="360"/>
        <w:jc w:val="both"/>
        <w:rPr>
          <w:rFonts w:ascii="Trebuchet MS" w:hAnsi="Trebuchet MS" w:cs="Arial"/>
          <w:sz w:val="18"/>
          <w:szCs w:val="18"/>
        </w:rPr>
      </w:pPr>
    </w:p>
    <w:p w14:paraId="24120474" w14:textId="77777777" w:rsidR="0016665B" w:rsidRPr="00D076E8" w:rsidRDefault="0016665B" w:rsidP="0016665B">
      <w:pPr>
        <w:jc w:val="both"/>
        <w:rPr>
          <w:rFonts w:ascii="Trebuchet MS" w:hAnsi="Trebuchet MS" w:cs="Arial"/>
          <w:sz w:val="18"/>
          <w:szCs w:val="18"/>
        </w:rPr>
      </w:pPr>
    </w:p>
    <w:p w14:paraId="6241A75C" w14:textId="77777777" w:rsidR="0016665B" w:rsidRPr="00D076E8" w:rsidRDefault="0016665B" w:rsidP="0016665B">
      <w:pPr>
        <w:jc w:val="both"/>
        <w:rPr>
          <w:rFonts w:ascii="Trebuchet MS" w:hAnsi="Trebuchet MS" w:cs="Arial"/>
          <w:sz w:val="18"/>
          <w:szCs w:val="18"/>
        </w:rPr>
      </w:pPr>
      <w:r w:rsidRPr="00D076E8">
        <w:rPr>
          <w:rFonts w:ascii="Trebuchet MS" w:hAnsi="Trebuchet MS" w:cs="Arial"/>
          <w:sz w:val="18"/>
          <w:szCs w:val="18"/>
        </w:rPr>
        <w:t>The Headteacher may vary the duties from time to time without changing their general character or the level of responsibility entailed.</w:t>
      </w:r>
    </w:p>
    <w:p w14:paraId="0BBE70BB" w14:textId="77777777" w:rsidR="0016665B" w:rsidRPr="00D076E8" w:rsidRDefault="0016665B" w:rsidP="0016665B">
      <w:pPr>
        <w:jc w:val="both"/>
        <w:rPr>
          <w:rFonts w:ascii="Trebuchet MS" w:hAnsi="Trebuchet MS" w:cs="Arial"/>
          <w:sz w:val="18"/>
          <w:szCs w:val="18"/>
        </w:rPr>
      </w:pPr>
    </w:p>
    <w:p w14:paraId="23F77686" w14:textId="77777777" w:rsidR="0016665B" w:rsidRPr="00D076E8" w:rsidRDefault="0016665B" w:rsidP="0016665B">
      <w:pPr>
        <w:jc w:val="both"/>
        <w:rPr>
          <w:rFonts w:ascii="Trebuchet MS" w:hAnsi="Trebuchet MS" w:cs="Arial"/>
          <w:sz w:val="18"/>
          <w:szCs w:val="18"/>
        </w:rPr>
      </w:pPr>
    </w:p>
    <w:sectPr w:rsidR="0016665B" w:rsidRPr="00D076E8" w:rsidSect="0016665B">
      <w:headerReference w:type="default" r:id="rId7"/>
      <w:footerReference w:type="default" r:id="rId8"/>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862C" w14:textId="77777777" w:rsidR="00A27846" w:rsidRDefault="00A27846">
      <w:r>
        <w:separator/>
      </w:r>
    </w:p>
  </w:endnote>
  <w:endnote w:type="continuationSeparator" w:id="0">
    <w:p w14:paraId="6C4FCD30" w14:textId="77777777" w:rsidR="00A27846" w:rsidRDefault="00A2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284" w14:textId="77777777" w:rsidR="0016665B" w:rsidRPr="004E7828" w:rsidRDefault="0016665B" w:rsidP="0016665B">
    <w:pPr>
      <w:pStyle w:val="Footer"/>
      <w:rPr>
        <w:rFonts w:ascii="Arial" w:hAnsi="Arial" w:cs="Arial"/>
        <w:sz w:val="16"/>
        <w:szCs w:val="16"/>
      </w:rPr>
    </w:pPr>
    <w:r>
      <w:rPr>
        <w:rFonts w:ascii="Arial" w:hAnsi="Arial" w:cs="Arial"/>
        <w:sz w:val="16"/>
        <w:szCs w:val="16"/>
      </w:rPr>
      <w:t xml:space="preserve">Job Description – </w:t>
    </w:r>
    <w:r w:rsidR="003157FA">
      <w:rPr>
        <w:rFonts w:ascii="Arial" w:hAnsi="Arial" w:cs="Arial"/>
        <w:sz w:val="16"/>
        <w:szCs w:val="16"/>
      </w:rPr>
      <w:t>Teacher</w:t>
    </w:r>
    <w:r>
      <w:rPr>
        <w:rFonts w:ascii="Arial" w:hAnsi="Arial" w:cs="Arial"/>
        <w:sz w:val="16"/>
        <w:szCs w:val="16"/>
      </w:rPr>
      <w:tab/>
    </w:r>
    <w:r>
      <w:rPr>
        <w:rFonts w:ascii="Arial" w:hAnsi="Arial" w:cs="Arial"/>
        <w:sz w:val="16"/>
        <w:szCs w:val="16"/>
      </w:rPr>
      <w:tab/>
    </w:r>
    <w:r w:rsidRPr="004E7828">
      <w:rPr>
        <w:rFonts w:ascii="Arial" w:hAnsi="Arial" w:cs="Arial"/>
        <w:sz w:val="16"/>
        <w:szCs w:val="16"/>
      </w:rPr>
      <w:t xml:space="preserve">Page </w:t>
    </w:r>
    <w:r w:rsidRPr="004E7828">
      <w:rPr>
        <w:rFonts w:ascii="Arial" w:hAnsi="Arial" w:cs="Arial"/>
        <w:sz w:val="16"/>
        <w:szCs w:val="16"/>
      </w:rPr>
      <w:fldChar w:fldCharType="begin"/>
    </w:r>
    <w:r w:rsidRPr="004E7828">
      <w:rPr>
        <w:rFonts w:ascii="Arial" w:hAnsi="Arial" w:cs="Arial"/>
        <w:sz w:val="16"/>
        <w:szCs w:val="16"/>
      </w:rPr>
      <w:instrText xml:space="preserve"> PAGE </w:instrText>
    </w:r>
    <w:r w:rsidRPr="004E7828">
      <w:rPr>
        <w:rFonts w:ascii="Arial" w:hAnsi="Arial" w:cs="Arial"/>
        <w:sz w:val="16"/>
        <w:szCs w:val="16"/>
      </w:rPr>
      <w:fldChar w:fldCharType="separate"/>
    </w:r>
    <w:r w:rsidR="002C5EE7">
      <w:rPr>
        <w:rFonts w:ascii="Arial" w:hAnsi="Arial" w:cs="Arial"/>
        <w:noProof/>
        <w:sz w:val="16"/>
        <w:szCs w:val="16"/>
      </w:rPr>
      <w:t>6</w:t>
    </w:r>
    <w:r w:rsidRPr="004E7828">
      <w:rPr>
        <w:rFonts w:ascii="Arial" w:hAnsi="Arial" w:cs="Arial"/>
        <w:sz w:val="16"/>
        <w:szCs w:val="16"/>
      </w:rPr>
      <w:fldChar w:fldCharType="end"/>
    </w:r>
    <w:r w:rsidRPr="004E7828">
      <w:rPr>
        <w:rFonts w:ascii="Arial" w:hAnsi="Arial" w:cs="Arial"/>
        <w:sz w:val="16"/>
        <w:szCs w:val="16"/>
      </w:rPr>
      <w:t xml:space="preserve"> of </w:t>
    </w:r>
    <w:r w:rsidRPr="004E7828">
      <w:rPr>
        <w:rFonts w:ascii="Arial" w:hAnsi="Arial" w:cs="Arial"/>
        <w:sz w:val="16"/>
        <w:szCs w:val="16"/>
      </w:rPr>
      <w:fldChar w:fldCharType="begin"/>
    </w:r>
    <w:r w:rsidRPr="004E7828">
      <w:rPr>
        <w:rFonts w:ascii="Arial" w:hAnsi="Arial" w:cs="Arial"/>
        <w:sz w:val="16"/>
        <w:szCs w:val="16"/>
      </w:rPr>
      <w:instrText xml:space="preserve"> NUMPAGES </w:instrText>
    </w:r>
    <w:r w:rsidRPr="004E7828">
      <w:rPr>
        <w:rFonts w:ascii="Arial" w:hAnsi="Arial" w:cs="Arial"/>
        <w:sz w:val="16"/>
        <w:szCs w:val="16"/>
      </w:rPr>
      <w:fldChar w:fldCharType="separate"/>
    </w:r>
    <w:r w:rsidR="002C5EE7">
      <w:rPr>
        <w:rFonts w:ascii="Arial" w:hAnsi="Arial" w:cs="Arial"/>
        <w:noProof/>
        <w:sz w:val="16"/>
        <w:szCs w:val="16"/>
      </w:rPr>
      <w:t>6</w:t>
    </w:r>
    <w:r w:rsidRPr="004E782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4E48" w14:textId="77777777" w:rsidR="00A27846" w:rsidRDefault="00A27846">
      <w:r>
        <w:separator/>
      </w:r>
    </w:p>
  </w:footnote>
  <w:footnote w:type="continuationSeparator" w:id="0">
    <w:p w14:paraId="10F80724" w14:textId="77777777" w:rsidR="00A27846" w:rsidRDefault="00A2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C0D" w14:textId="77777777" w:rsidR="0016665B" w:rsidRPr="00D076E8" w:rsidRDefault="0071305B" w:rsidP="0016665B">
    <w:pPr>
      <w:pStyle w:val="Header"/>
      <w:pBdr>
        <w:top w:val="single" w:sz="6" w:space="1" w:color="auto"/>
        <w:bottom w:val="single" w:sz="6" w:space="1" w:color="auto"/>
      </w:pBdr>
      <w:rPr>
        <w:rFonts w:ascii="Arial" w:hAnsi="Arial"/>
      </w:rPr>
    </w:pPr>
    <w:r w:rsidRPr="00D076E8">
      <w:rPr>
        <w:noProof/>
        <w:szCs w:val="20"/>
        <w:lang w:bidi="x-none"/>
      </w:rPr>
      <mc:AlternateContent>
        <mc:Choice Requires="wps">
          <w:drawing>
            <wp:anchor distT="0" distB="0" distL="114300" distR="114300" simplePos="0" relativeHeight="251657728" behindDoc="0" locked="0" layoutInCell="1" allowOverlap="1" wp14:anchorId="529995D9" wp14:editId="691678B3">
              <wp:simplePos x="0" y="0"/>
              <wp:positionH relativeFrom="column">
                <wp:posOffset>4596765</wp:posOffset>
              </wp:positionH>
              <wp:positionV relativeFrom="paragraph">
                <wp:posOffset>-187325</wp:posOffset>
              </wp:positionV>
              <wp:extent cx="1795780" cy="6089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578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16730" w14:textId="77777777" w:rsidR="0016665B" w:rsidRDefault="0071305B">
                          <w:r>
                            <w:rPr>
                              <w:noProof/>
                            </w:rPr>
                            <w:drawing>
                              <wp:inline distT="0" distB="0" distL="0" distR="0" wp14:anchorId="7C2280CD" wp14:editId="52B43FF1">
                                <wp:extent cx="1604645" cy="511175"/>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11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995D9" id="_x0000_t202" coordsize="21600,21600" o:spt="202" path="m,l,21600r21600,l21600,xe">
              <v:stroke joinstyle="miter"/>
              <v:path gradientshapeok="t" o:connecttype="rect"/>
            </v:shapetype>
            <v:shape id="Text Box 1" o:spid="_x0000_s1026" type="#_x0000_t202" style="position:absolute;margin-left:361.95pt;margin-top:-14.75pt;width:141.4pt;height:4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" stroked="f">
              <v:path arrowok="t"/>
              <v:textbox>
                <w:txbxContent>
                  <w:p w14:paraId="1E216730" w14:textId="77777777" w:rsidR="0016665B" w:rsidRDefault="0071305B">
                    <w:r>
                      <w:rPr>
                        <w:noProof/>
                      </w:rPr>
                      <w:drawing>
                        <wp:inline distT="0" distB="0" distL="0" distR="0" wp14:anchorId="7C2280CD" wp14:editId="52B43FF1">
                          <wp:extent cx="1604645" cy="511175"/>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511175"/>
                                  </a:xfrm>
                                  <a:prstGeom prst="rect">
                                    <a:avLst/>
                                  </a:prstGeom>
                                  <a:noFill/>
                                  <a:ln>
                                    <a:noFill/>
                                  </a:ln>
                                </pic:spPr>
                              </pic:pic>
                            </a:graphicData>
                          </a:graphic>
                        </wp:inline>
                      </w:drawing>
                    </w:r>
                  </w:p>
                </w:txbxContent>
              </v:textbox>
            </v:shape>
          </w:pict>
        </mc:Fallback>
      </mc:AlternateContent>
    </w:r>
    <w:r w:rsidR="0016665B" w:rsidRPr="00D076E8">
      <w:rPr>
        <w:rFonts w:ascii="Arial" w:hAnsi="Arial"/>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8F"/>
    <w:multiLevelType w:val="hybridMultilevel"/>
    <w:tmpl w:val="DDC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53EA"/>
    <w:multiLevelType w:val="hybridMultilevel"/>
    <w:tmpl w:val="21C29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E25C9"/>
    <w:multiLevelType w:val="hybridMultilevel"/>
    <w:tmpl w:val="99140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70A23"/>
    <w:multiLevelType w:val="hybridMultilevel"/>
    <w:tmpl w:val="068C9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B73D1"/>
    <w:multiLevelType w:val="hybridMultilevel"/>
    <w:tmpl w:val="496AD892"/>
    <w:lvl w:ilvl="0" w:tplc="FFFFFFFF">
      <w:start w:val="1"/>
      <w:numFmt w:val="bullet"/>
      <w:pStyle w:val="bullet-bullet"/>
      <w:lvlText w:val="-"/>
      <w:lvlJc w:val="left"/>
      <w:pPr>
        <w:tabs>
          <w:tab w:val="num" w:pos="700"/>
        </w:tabs>
        <w:ind w:left="680" w:hanging="340"/>
      </w:pPr>
      <w:rPr>
        <w:rFonts w:ascii="Trebuchet MS" w:hAnsi="Trebuchet M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65C14D8"/>
    <w:multiLevelType w:val="hybridMultilevel"/>
    <w:tmpl w:val="9E56E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3579B"/>
    <w:multiLevelType w:val="hybridMultilevel"/>
    <w:tmpl w:val="3DE4C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836B2"/>
    <w:multiLevelType w:val="hybridMultilevel"/>
    <w:tmpl w:val="FD36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36F06"/>
    <w:multiLevelType w:val="hybridMultilevel"/>
    <w:tmpl w:val="EDE634BC"/>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672D9C"/>
    <w:multiLevelType w:val="hybridMultilevel"/>
    <w:tmpl w:val="E20E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0C697D"/>
    <w:multiLevelType w:val="hybridMultilevel"/>
    <w:tmpl w:val="796A5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353C8"/>
    <w:multiLevelType w:val="hybridMultilevel"/>
    <w:tmpl w:val="B8589118"/>
    <w:lvl w:ilvl="0" w:tplc="FFFFFFFF">
      <w:start w:val="1"/>
      <w:numFmt w:val="bullet"/>
      <w:pStyle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89376E"/>
    <w:multiLevelType w:val="hybridMultilevel"/>
    <w:tmpl w:val="91500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D30728"/>
    <w:multiLevelType w:val="hybridMultilevel"/>
    <w:tmpl w:val="88129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8588000">
    <w:abstractNumId w:val="8"/>
  </w:num>
  <w:num w:numId="2" w16cid:durableId="789470827">
    <w:abstractNumId w:val="4"/>
  </w:num>
  <w:num w:numId="3" w16cid:durableId="29649943">
    <w:abstractNumId w:val="11"/>
  </w:num>
  <w:num w:numId="4" w16cid:durableId="2097902862">
    <w:abstractNumId w:val="10"/>
  </w:num>
  <w:num w:numId="5" w16cid:durableId="1950626144">
    <w:abstractNumId w:val="1"/>
  </w:num>
  <w:num w:numId="6" w16cid:durableId="1804275161">
    <w:abstractNumId w:val="2"/>
  </w:num>
  <w:num w:numId="7" w16cid:durableId="1944219864">
    <w:abstractNumId w:val="3"/>
  </w:num>
  <w:num w:numId="8" w16cid:durableId="1882278464">
    <w:abstractNumId w:val="12"/>
  </w:num>
  <w:num w:numId="9" w16cid:durableId="1069883674">
    <w:abstractNumId w:val="6"/>
  </w:num>
  <w:num w:numId="10" w16cid:durableId="222106550">
    <w:abstractNumId w:val="5"/>
  </w:num>
  <w:num w:numId="11" w16cid:durableId="1445271641">
    <w:abstractNumId w:val="13"/>
  </w:num>
  <w:num w:numId="12" w16cid:durableId="1446268779">
    <w:abstractNumId w:val="9"/>
  </w:num>
  <w:num w:numId="13" w16cid:durableId="38943564">
    <w:abstractNumId w:val="0"/>
  </w:num>
  <w:num w:numId="14" w16cid:durableId="16186846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D"/>
    <w:rsid w:val="00024473"/>
    <w:rsid w:val="00076970"/>
    <w:rsid w:val="0009645E"/>
    <w:rsid w:val="000C1932"/>
    <w:rsid w:val="0016665B"/>
    <w:rsid w:val="00183BD3"/>
    <w:rsid w:val="001D28AB"/>
    <w:rsid w:val="001D2C4E"/>
    <w:rsid w:val="00203B30"/>
    <w:rsid w:val="00292D32"/>
    <w:rsid w:val="002C5EE7"/>
    <w:rsid w:val="003157FA"/>
    <w:rsid w:val="00425A84"/>
    <w:rsid w:val="004C5A6E"/>
    <w:rsid w:val="004E5A5B"/>
    <w:rsid w:val="005006BC"/>
    <w:rsid w:val="00615691"/>
    <w:rsid w:val="00655D85"/>
    <w:rsid w:val="006B488E"/>
    <w:rsid w:val="0071305B"/>
    <w:rsid w:val="00772579"/>
    <w:rsid w:val="0078617D"/>
    <w:rsid w:val="007A704F"/>
    <w:rsid w:val="007D173C"/>
    <w:rsid w:val="007E3153"/>
    <w:rsid w:val="007F594B"/>
    <w:rsid w:val="00873B9B"/>
    <w:rsid w:val="008C26EE"/>
    <w:rsid w:val="00900091"/>
    <w:rsid w:val="009B07E1"/>
    <w:rsid w:val="00A27846"/>
    <w:rsid w:val="00A81217"/>
    <w:rsid w:val="00A9057C"/>
    <w:rsid w:val="00AB5A1D"/>
    <w:rsid w:val="00AC08D6"/>
    <w:rsid w:val="00B118EE"/>
    <w:rsid w:val="00B33C3A"/>
    <w:rsid w:val="00B65DCE"/>
    <w:rsid w:val="00B814AD"/>
    <w:rsid w:val="00C52633"/>
    <w:rsid w:val="00C61534"/>
    <w:rsid w:val="00C77C2C"/>
    <w:rsid w:val="00C8569E"/>
    <w:rsid w:val="00CE6D94"/>
    <w:rsid w:val="00DA61D7"/>
    <w:rsid w:val="00E45CF8"/>
    <w:rsid w:val="00E9426E"/>
    <w:rsid w:val="00EC7CDD"/>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EDE51A"/>
  <w14:defaultImageDpi w14:val="300"/>
  <w15:chartTrackingRefBased/>
  <w15:docId w15:val="{02D034AD-68C5-0D4F-AE91-2F2BF527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rsid w:val="00D076E8"/>
    <w:pPr>
      <w:keepNext/>
      <w:spacing w:after="480"/>
      <w:jc w:val="center"/>
      <w:outlineLvl w:val="0"/>
    </w:pPr>
    <w:rPr>
      <w:rFonts w:ascii="Trebuchet MS" w:hAnsi="Trebuchet MS"/>
      <w:sz w:val="36"/>
      <w:szCs w:val="20"/>
      <w:lang w:eastAsia="en-US"/>
    </w:rPr>
  </w:style>
  <w:style w:type="paragraph" w:styleId="Heading2">
    <w:name w:val="heading 2"/>
    <w:basedOn w:val="Normal"/>
    <w:next w:val="Normal"/>
    <w:autoRedefine/>
    <w:qFormat/>
    <w:rsid w:val="00D076E8"/>
    <w:pPr>
      <w:keepNext/>
      <w:spacing w:before="320" w:line="264" w:lineRule="auto"/>
      <w:outlineLvl w:val="1"/>
    </w:pPr>
    <w:rPr>
      <w:rFonts w:ascii="Trebuchet MS" w:hAnsi="Trebuchet MS"/>
      <w:b/>
      <w:sz w:val="26"/>
      <w:szCs w:val="20"/>
      <w:lang w:eastAsia="en-US"/>
    </w:rPr>
  </w:style>
  <w:style w:type="paragraph" w:styleId="Heading3">
    <w:name w:val="heading 3"/>
    <w:basedOn w:val="Normal"/>
    <w:next w:val="Normal"/>
    <w:qFormat/>
    <w:rsid w:val="00D076E8"/>
    <w:pPr>
      <w:keepNext/>
      <w:spacing w:before="240" w:after="60" w:line="264" w:lineRule="auto"/>
      <w:outlineLvl w:val="2"/>
    </w:pPr>
    <w:rPr>
      <w:rFonts w:ascii="Trebuchet MS" w:hAnsi="Trebuchet MS"/>
      <w:i/>
      <w:sz w:val="22"/>
      <w:szCs w:val="20"/>
      <w:lang w:eastAsia="en-US"/>
    </w:rPr>
  </w:style>
  <w:style w:type="paragraph" w:styleId="Heading4">
    <w:name w:val="heading 4"/>
    <w:basedOn w:val="Normal"/>
    <w:next w:val="Normal"/>
    <w:qFormat/>
    <w:rsid w:val="00D076E8"/>
    <w:pPr>
      <w:keepNext/>
      <w:spacing w:before="80" w:after="80" w:line="264" w:lineRule="auto"/>
      <w:jc w:val="right"/>
      <w:outlineLvl w:val="3"/>
    </w:pPr>
    <w:rPr>
      <w:rFonts w:ascii="Trebuchet MS" w:hAnsi="Trebuchet MS"/>
      <w:b/>
      <w:sz w:val="22"/>
      <w:szCs w:val="20"/>
      <w:lang w:eastAsia="en-US"/>
    </w:rPr>
  </w:style>
  <w:style w:type="paragraph" w:styleId="Heading5">
    <w:name w:val="heading 5"/>
    <w:basedOn w:val="Normal"/>
    <w:next w:val="Normal"/>
    <w:qFormat/>
    <w:rsid w:val="00D076E8"/>
    <w:pPr>
      <w:keepNext/>
      <w:spacing w:before="80" w:after="80" w:line="264" w:lineRule="auto"/>
      <w:jc w:val="center"/>
      <w:outlineLvl w:val="4"/>
    </w:pPr>
    <w:rPr>
      <w:rFonts w:ascii="Trebuchet MS" w:hAnsi="Trebuchet MS"/>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0D4F"/>
    <w:rPr>
      <w:rFonts w:ascii="Tahoma" w:hAnsi="Tahoma" w:cs="Tahoma"/>
      <w:sz w:val="16"/>
      <w:szCs w:val="16"/>
    </w:rPr>
  </w:style>
  <w:style w:type="paragraph" w:styleId="Header">
    <w:name w:val="header"/>
    <w:basedOn w:val="Normal"/>
    <w:rsid w:val="004E7828"/>
    <w:pPr>
      <w:tabs>
        <w:tab w:val="center" w:pos="4153"/>
        <w:tab w:val="right" w:pos="8306"/>
      </w:tabs>
    </w:pPr>
  </w:style>
  <w:style w:type="paragraph" w:styleId="Footer">
    <w:name w:val="footer"/>
    <w:basedOn w:val="Normal"/>
    <w:rsid w:val="004E7828"/>
    <w:pPr>
      <w:tabs>
        <w:tab w:val="center" w:pos="4153"/>
        <w:tab w:val="right" w:pos="8306"/>
      </w:tabs>
    </w:pPr>
  </w:style>
  <w:style w:type="paragraph" w:styleId="BodyText">
    <w:name w:val="Body Text"/>
    <w:basedOn w:val="Normal"/>
    <w:rsid w:val="00D076E8"/>
    <w:pPr>
      <w:tabs>
        <w:tab w:val="left" w:pos="3969"/>
      </w:tabs>
      <w:spacing w:before="80" w:after="80" w:line="264" w:lineRule="auto"/>
    </w:pPr>
    <w:rPr>
      <w:rFonts w:ascii="Trebuchet MS" w:hAnsi="Trebuchet MS"/>
      <w:sz w:val="22"/>
      <w:szCs w:val="20"/>
      <w:lang w:eastAsia="en-US"/>
    </w:rPr>
  </w:style>
  <w:style w:type="paragraph" w:styleId="BodyTextFirstIndent">
    <w:name w:val="Body Text First Indent"/>
    <w:basedOn w:val="BodyText"/>
    <w:rsid w:val="00D076E8"/>
    <w:pPr>
      <w:ind w:left="3969" w:hanging="3969"/>
    </w:pPr>
  </w:style>
  <w:style w:type="paragraph" w:styleId="BodyTextIndent">
    <w:name w:val="Body Text Indent"/>
    <w:aliases w:val="Body Text dotted"/>
    <w:basedOn w:val="Normal"/>
    <w:rsid w:val="00D076E8"/>
    <w:pPr>
      <w:tabs>
        <w:tab w:val="left" w:pos="2268"/>
        <w:tab w:val="left" w:leader="dot" w:pos="8222"/>
      </w:tabs>
      <w:spacing w:before="80"/>
    </w:pPr>
    <w:rPr>
      <w:rFonts w:ascii="Trebuchet MS" w:hAnsi="Trebuchet MS"/>
      <w:sz w:val="22"/>
      <w:szCs w:val="20"/>
      <w:lang w:eastAsia="en-US"/>
    </w:rPr>
  </w:style>
  <w:style w:type="paragraph" w:styleId="BodyText2">
    <w:name w:val="Body Text 2"/>
    <w:basedOn w:val="Normal"/>
    <w:rsid w:val="00D076E8"/>
    <w:pPr>
      <w:spacing w:after="80"/>
      <w:jc w:val="center"/>
    </w:pPr>
    <w:rPr>
      <w:rFonts w:ascii="Trebuchet MS" w:hAnsi="Trebuchet MS"/>
      <w:i/>
      <w:iCs/>
      <w:sz w:val="22"/>
      <w:szCs w:val="20"/>
      <w:lang w:eastAsia="en-US"/>
    </w:rPr>
  </w:style>
  <w:style w:type="paragraph" w:customStyle="1" w:styleId="Default">
    <w:name w:val="Default"/>
    <w:rsid w:val="00D076E8"/>
    <w:pPr>
      <w:autoSpaceDE w:val="0"/>
      <w:autoSpaceDN w:val="0"/>
      <w:adjustRightInd w:val="0"/>
    </w:pPr>
    <w:rPr>
      <w:rFonts w:ascii="Arial" w:hAnsi="Arial" w:cs="Arial"/>
      <w:color w:val="000000"/>
      <w:sz w:val="24"/>
      <w:szCs w:val="24"/>
      <w:lang w:val="en-US" w:eastAsia="en-US"/>
    </w:rPr>
  </w:style>
  <w:style w:type="paragraph" w:customStyle="1" w:styleId="bullet">
    <w:name w:val="bullet"/>
    <w:basedOn w:val="BodyText"/>
    <w:rsid w:val="00D076E8"/>
    <w:pPr>
      <w:numPr>
        <w:numId w:val="3"/>
      </w:numPr>
      <w:tabs>
        <w:tab w:val="clear" w:pos="3969"/>
        <w:tab w:val="left" w:pos="340"/>
      </w:tabs>
      <w:spacing w:before="0"/>
      <w:ind w:left="340" w:hanging="340"/>
    </w:pPr>
  </w:style>
  <w:style w:type="paragraph" w:customStyle="1" w:styleId="indented">
    <w:name w:val="indented"/>
    <w:basedOn w:val="bullet"/>
    <w:rsid w:val="00D076E8"/>
    <w:pPr>
      <w:numPr>
        <w:numId w:val="0"/>
      </w:numPr>
      <w:ind w:left="340"/>
    </w:pPr>
  </w:style>
  <w:style w:type="character" w:styleId="PageNumber">
    <w:name w:val="page number"/>
    <w:basedOn w:val="DefaultParagraphFont"/>
    <w:rsid w:val="00D076E8"/>
  </w:style>
  <w:style w:type="paragraph" w:customStyle="1" w:styleId="bullet-bullet">
    <w:name w:val="bullet - bullet"/>
    <w:basedOn w:val="bullet"/>
    <w:rsid w:val="00D076E8"/>
    <w:pPr>
      <w:numPr>
        <w:numId w:val="2"/>
      </w:numPr>
      <w:tabs>
        <w:tab w:val="clear" w:pos="700"/>
        <w:tab w:val="left" w:pos="680"/>
      </w:tabs>
    </w:pPr>
  </w:style>
  <w:style w:type="paragraph" w:customStyle="1" w:styleId="tablehead">
    <w:name w:val="tablehead"/>
    <w:basedOn w:val="Normal"/>
    <w:rsid w:val="00D076E8"/>
    <w:pPr>
      <w:jc w:val="center"/>
    </w:pPr>
    <w:rPr>
      <w:rFonts w:ascii="Trebuchet MS" w:hAnsi="Trebuchet MS"/>
      <w:b/>
      <w:sz w:val="20"/>
      <w:szCs w:val="20"/>
      <w:lang w:eastAsia="en-US"/>
    </w:rPr>
  </w:style>
  <w:style w:type="paragraph" w:customStyle="1" w:styleId="tabletext">
    <w:name w:val="tabletext"/>
    <w:basedOn w:val="Normal"/>
    <w:rsid w:val="00D076E8"/>
    <w:rPr>
      <w:rFonts w:ascii="Trebuchet MS" w:hAnsi="Trebuchet MS"/>
      <w:sz w:val="20"/>
      <w:szCs w:val="20"/>
      <w:lang w:eastAsia="en-US"/>
    </w:rPr>
  </w:style>
  <w:style w:type="paragraph" w:customStyle="1" w:styleId="prebox-text">
    <w:name w:val="prebox-text"/>
    <w:basedOn w:val="Normal"/>
    <w:rsid w:val="00D076E8"/>
    <w:pPr>
      <w:spacing w:before="240" w:after="80" w:line="264" w:lineRule="auto"/>
    </w:pPr>
    <w:rPr>
      <w:rFonts w:ascii="Trebuchet MS" w:hAnsi="Trebuchet MS"/>
      <w:sz w:val="22"/>
      <w:szCs w:val="20"/>
      <w:lang w:eastAsia="en-US"/>
    </w:rPr>
  </w:style>
  <w:style w:type="paragraph" w:customStyle="1" w:styleId="tableheadL">
    <w:name w:val="tablehead L"/>
    <w:basedOn w:val="tablehead"/>
    <w:rsid w:val="00D076E8"/>
    <w:rPr>
      <w:sz w:val="22"/>
    </w:rPr>
  </w:style>
  <w:style w:type="paragraph" w:customStyle="1" w:styleId="tabletextL">
    <w:name w:val="tabletext L"/>
    <w:basedOn w:val="tabletext"/>
    <w:rsid w:val="00D076E8"/>
    <w:rPr>
      <w:sz w:val="22"/>
    </w:rPr>
  </w:style>
  <w:style w:type="paragraph" w:styleId="ListParagraph">
    <w:name w:val="List Paragraph"/>
    <w:basedOn w:val="Normal"/>
    <w:uiPriority w:val="72"/>
    <w:qFormat/>
    <w:rsid w:val="009B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Hailey Hall School</vt:lpstr>
    </vt:vector>
  </TitlesOfParts>
  <Company>Hailey Hall School</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Hailey Hall School</dc:title>
  <dc:subject/>
  <dc:creator>Adrian Lloyd</dc:creator>
  <cp:keywords/>
  <dc:description/>
  <cp:lastModifiedBy>Mrs J Morcom</cp:lastModifiedBy>
  <cp:revision>3</cp:revision>
  <cp:lastPrinted>2007-12-12T15:34:00Z</cp:lastPrinted>
  <dcterms:created xsi:type="dcterms:W3CDTF">2024-09-27T10:26:00Z</dcterms:created>
  <dcterms:modified xsi:type="dcterms:W3CDTF">2025-01-28T11:47:00Z</dcterms:modified>
</cp:coreProperties>
</file>