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FC" w:rsidRPr="00A14E70" w:rsidRDefault="007B2BFC" w:rsidP="007B2BFC">
      <w:pPr>
        <w:jc w:val="center"/>
        <w:rPr>
          <w:sz w:val="28"/>
          <w:szCs w:val="28"/>
        </w:rPr>
      </w:pPr>
      <w:proofErr w:type="spellStart"/>
      <w:r w:rsidRPr="00B03BF1">
        <w:rPr>
          <w:b/>
          <w:sz w:val="48"/>
        </w:rPr>
        <w:t>Presdales</w:t>
      </w:r>
      <w:proofErr w:type="spellEnd"/>
      <w:r w:rsidRPr="00B03BF1">
        <w:rPr>
          <w:b/>
          <w:sz w:val="48"/>
        </w:rPr>
        <w:t xml:space="preserve"> School</w:t>
      </w:r>
    </w:p>
    <w:p w:rsidR="007B2BFC" w:rsidRDefault="007B2BFC" w:rsidP="007B2BFC">
      <w:pPr>
        <w:jc w:val="center"/>
        <w:rPr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554709C6" wp14:editId="214ED350">
            <wp:extent cx="903214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resdales School Shield and Stag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55" cy="84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BFC" w:rsidRDefault="007B2BFC" w:rsidP="007B2BFC">
      <w:pPr>
        <w:spacing w:after="0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Exam Invigilators</w:t>
      </w:r>
    </w:p>
    <w:p w:rsidR="00EC094D" w:rsidRPr="00EC094D" w:rsidRDefault="00D17DA2" w:rsidP="007B2BFC">
      <w:pPr>
        <w:pStyle w:val="NoSpacing"/>
        <w:jc w:val="center"/>
        <w:rPr>
          <w:b/>
          <w:sz w:val="28"/>
          <w:szCs w:val="28"/>
        </w:rPr>
      </w:pPr>
      <w:r w:rsidRPr="00D17DA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£24027 + fringe</w:t>
      </w: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 (FTE)</w:t>
      </w:r>
    </w:p>
    <w:p w:rsidR="007B2BFC" w:rsidRDefault="007B2BFC" w:rsidP="007B2BFC"/>
    <w:p w:rsidR="007B2BFC" w:rsidRPr="007B2BFC" w:rsidRDefault="007B2BFC" w:rsidP="00781A1E">
      <w:pPr>
        <w:shd w:val="clear" w:color="auto" w:fill="FFFFFF"/>
        <w:spacing w:after="0" w:line="240" w:lineRule="auto"/>
        <w:ind w:right="-313"/>
        <w:jc w:val="both"/>
        <w:rPr>
          <w:rFonts w:eastAsia="Times New Roman" w:cstheme="minorHAnsi"/>
          <w:lang w:eastAsia="en-GB"/>
        </w:rPr>
      </w:pPr>
      <w:r w:rsidRPr="007B2BFC">
        <w:rPr>
          <w:rFonts w:eastAsia="Times New Roman" w:cstheme="minorHAnsi"/>
          <w:lang w:eastAsia="en-GB"/>
        </w:rPr>
        <w:t>We are looking to recruit Exam Invigilators to join our existing team, to supervise students taking exams</w:t>
      </w:r>
      <w:r w:rsidR="00EC094D">
        <w:rPr>
          <w:rFonts w:eastAsia="Times New Roman" w:cstheme="minorHAnsi"/>
          <w:lang w:eastAsia="en-GB"/>
        </w:rPr>
        <w:t>.</w:t>
      </w:r>
      <w:r w:rsidR="005716CD">
        <w:rPr>
          <w:rFonts w:eastAsia="Times New Roman" w:cstheme="minorHAnsi"/>
          <w:lang w:eastAsia="en-GB"/>
        </w:rPr>
        <w:t xml:space="preserve">  You will be required on an ad hoc basis throughout the </w:t>
      </w:r>
      <w:r w:rsidR="00EC094D">
        <w:rPr>
          <w:rFonts w:eastAsia="Times New Roman" w:cstheme="minorHAnsi"/>
          <w:lang w:eastAsia="en-GB"/>
        </w:rPr>
        <w:t xml:space="preserve">academic </w:t>
      </w:r>
      <w:r w:rsidR="005716CD">
        <w:rPr>
          <w:rFonts w:eastAsia="Times New Roman" w:cstheme="minorHAnsi"/>
          <w:lang w:eastAsia="en-GB"/>
        </w:rPr>
        <w:t>year.  However, you must be available in May and June for the public exams.</w:t>
      </w:r>
    </w:p>
    <w:p w:rsidR="007B2BFC" w:rsidRPr="007B2BFC" w:rsidRDefault="007B2BFC" w:rsidP="00781A1E">
      <w:pPr>
        <w:shd w:val="clear" w:color="auto" w:fill="FFFFFF"/>
        <w:spacing w:after="0" w:line="240" w:lineRule="auto"/>
        <w:ind w:right="-313"/>
        <w:jc w:val="both"/>
        <w:rPr>
          <w:rFonts w:eastAsia="Times New Roman" w:cstheme="minorHAnsi"/>
          <w:lang w:eastAsia="en-GB"/>
        </w:rPr>
      </w:pPr>
    </w:p>
    <w:p w:rsidR="007B2BFC" w:rsidRPr="007B2BFC" w:rsidRDefault="007B2BFC" w:rsidP="00781A1E">
      <w:pPr>
        <w:shd w:val="clear" w:color="auto" w:fill="FFFFFF"/>
        <w:spacing w:after="0" w:line="240" w:lineRule="auto"/>
        <w:ind w:right="-313"/>
        <w:jc w:val="both"/>
        <w:textAlignment w:val="baseline"/>
        <w:rPr>
          <w:rFonts w:eastAsia="Times New Roman" w:cstheme="minorHAnsi"/>
          <w:lang w:eastAsia="en-GB"/>
        </w:rPr>
      </w:pPr>
      <w:r w:rsidRPr="007B2BFC">
        <w:rPr>
          <w:rFonts w:eastAsia="Times New Roman" w:cstheme="minorHAnsi"/>
          <w:lang w:eastAsia="en-GB"/>
        </w:rPr>
        <w:t xml:space="preserve">No experience is necessary as full training will be given, but applicants will need </w:t>
      </w:r>
      <w:r w:rsidR="001068B6">
        <w:rPr>
          <w:rFonts w:eastAsia="Times New Roman" w:cstheme="minorHAnsi"/>
          <w:lang w:eastAsia="en-GB"/>
        </w:rPr>
        <w:t xml:space="preserve">to have competent IT skills and </w:t>
      </w:r>
      <w:r w:rsidRPr="007B2BFC">
        <w:rPr>
          <w:rFonts w:eastAsia="Times New Roman" w:cstheme="minorHAnsi"/>
          <w:lang w:eastAsia="en-GB"/>
        </w:rPr>
        <w:t>a good understanding of young people. Sound communication and organisation skills are essential, along with attention to detail and the ability to maintain confidentiality.</w:t>
      </w:r>
    </w:p>
    <w:p w:rsidR="007B2BFC" w:rsidRPr="007B2BFC" w:rsidRDefault="007B2BFC" w:rsidP="007B2BF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</w:p>
    <w:p w:rsidR="007B2BFC" w:rsidRPr="007B2BFC" w:rsidRDefault="007B2BFC" w:rsidP="007B2BFC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22222"/>
          <w:lang w:eastAsia="en-GB"/>
        </w:rPr>
      </w:pPr>
      <w:r w:rsidRPr="007B2BFC">
        <w:rPr>
          <w:rFonts w:ascii="Calibri" w:eastAsia="Times New Roman" w:hAnsi="Calibri" w:cs="Calibri"/>
          <w:color w:val="222222"/>
          <w:lang w:eastAsia="en-GB"/>
        </w:rPr>
        <w:t>Full details and an application form can be found on the school website.</w:t>
      </w:r>
    </w:p>
    <w:p w:rsidR="007B2BFC" w:rsidRPr="007B2BFC" w:rsidRDefault="007B2BFC" w:rsidP="007B2BFC">
      <w:pPr>
        <w:pStyle w:val="NormalWeb"/>
        <w:spacing w:after="0" w:line="240" w:lineRule="auto"/>
        <w:ind w:right="-313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7B2BFC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80D6A7E" wp14:editId="65BB5A15">
            <wp:simplePos x="0" y="0"/>
            <wp:positionH relativeFrom="column">
              <wp:posOffset>4678680</wp:posOffset>
            </wp:positionH>
            <wp:positionV relativeFrom="paragraph">
              <wp:posOffset>451485</wp:posOffset>
            </wp:positionV>
            <wp:extent cx="1760855" cy="11760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17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20E04" w:rsidRPr="00C43CFE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>Presdales</w:t>
      </w:r>
      <w:proofErr w:type="spellEnd"/>
      <w:r w:rsidR="00E20E04" w:rsidRPr="00C43CFE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 xml:space="preserve"> School is a girls’ single sex comprehensive school in Ware for girls aged 11-18</w:t>
      </w:r>
      <w:r w:rsidR="00E20E04" w:rsidRPr="00C43CFE">
        <w:rPr>
          <w:rFonts w:ascii="Calibri" w:eastAsia="Calibri" w:hAnsi="Calibri"/>
          <w:sz w:val="22"/>
          <w:szCs w:val="22"/>
          <w:lang w:eastAsia="en-US"/>
        </w:rPr>
        <w:t>, with boys welcomed in the Sixth Form.</w:t>
      </w:r>
      <w:r w:rsidR="00E20E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B2BFC">
        <w:rPr>
          <w:rFonts w:asciiTheme="minorHAnsi" w:hAnsiTheme="minorHAnsi" w:cstheme="minorHAnsi"/>
          <w:sz w:val="22"/>
          <w:szCs w:val="22"/>
          <w:lang w:val="en"/>
        </w:rPr>
        <w:t>We are a school which values all students, irrespective of their age and ability and helps them to exceed expectations through high quality teaching and learning and the opportunity to take part in a wide variety of activities which will enrich their educational and personal development beyond the classroom.</w:t>
      </w:r>
    </w:p>
    <w:p w:rsidR="007B2BFC" w:rsidRPr="007B2BFC" w:rsidRDefault="007B2BFC" w:rsidP="007B2BFC">
      <w:pPr>
        <w:pStyle w:val="NormalWeb"/>
        <w:spacing w:after="0" w:line="240" w:lineRule="auto"/>
        <w:ind w:right="-313"/>
        <w:jc w:val="both"/>
        <w:rPr>
          <w:rFonts w:asciiTheme="minorHAnsi" w:hAnsiTheme="minorHAnsi" w:cstheme="minorHAnsi"/>
          <w:sz w:val="22"/>
          <w:szCs w:val="22"/>
          <w:lang w:val="en"/>
        </w:rPr>
      </w:pPr>
    </w:p>
    <w:p w:rsidR="007B2BFC" w:rsidRPr="007B2BFC" w:rsidRDefault="007B2BFC" w:rsidP="007B2BFC">
      <w:pPr>
        <w:pStyle w:val="NormalWeb"/>
        <w:spacing w:after="0" w:line="240" w:lineRule="auto"/>
        <w:ind w:right="-313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7B2BFC">
        <w:rPr>
          <w:rFonts w:asciiTheme="minorHAnsi" w:hAnsiTheme="minorHAnsi" w:cstheme="minorHAnsi"/>
          <w:sz w:val="22"/>
          <w:szCs w:val="22"/>
          <w:lang w:val="en"/>
        </w:rPr>
        <w:t xml:space="preserve">We provide a caring environment where all students are supported, as well as challenged, to ensure that there is no limit to their potential. We prepare our students for a world that is constantly changing by encouraging them to be independent learners who are determined, confident and who never give up. Alongside academic excellence there is a strong focus on enjoyment, excellent </w:t>
      </w:r>
      <w:proofErr w:type="spellStart"/>
      <w:r w:rsidRPr="007B2BFC">
        <w:rPr>
          <w:rFonts w:asciiTheme="minorHAnsi" w:hAnsiTheme="minorHAnsi" w:cstheme="minorHAnsi"/>
          <w:sz w:val="22"/>
          <w:szCs w:val="22"/>
          <w:lang w:val="en"/>
        </w:rPr>
        <w:t>behaviour</w:t>
      </w:r>
      <w:proofErr w:type="spellEnd"/>
      <w:r w:rsidRPr="007B2BFC">
        <w:rPr>
          <w:rFonts w:asciiTheme="minorHAnsi" w:hAnsiTheme="minorHAnsi" w:cstheme="minorHAnsi"/>
          <w:sz w:val="22"/>
          <w:szCs w:val="22"/>
          <w:lang w:val="en"/>
        </w:rPr>
        <w:t xml:space="preserve"> and respect for all.</w:t>
      </w:r>
    </w:p>
    <w:p w:rsidR="007B2BFC" w:rsidRDefault="007B2BFC" w:rsidP="007B2BFC">
      <w:pPr>
        <w:pStyle w:val="NormalWeb"/>
        <w:spacing w:after="0" w:line="240" w:lineRule="auto"/>
        <w:ind w:right="-313"/>
        <w:jc w:val="both"/>
        <w:rPr>
          <w:rFonts w:asciiTheme="minorHAnsi" w:hAnsiTheme="minorHAnsi" w:cstheme="minorHAnsi"/>
          <w:sz w:val="22"/>
          <w:szCs w:val="22"/>
          <w:lang w:val="en"/>
        </w:rPr>
      </w:pPr>
    </w:p>
    <w:p w:rsidR="00B238F5" w:rsidRDefault="00B238F5" w:rsidP="007B2BFC">
      <w:pPr>
        <w:pStyle w:val="NormalWeb"/>
        <w:spacing w:after="0" w:line="240" w:lineRule="auto"/>
        <w:ind w:right="-31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238F5">
        <w:rPr>
          <w:rFonts w:asciiTheme="minorHAnsi" w:hAnsiTheme="minorHAnsi" w:cstheme="minorHAnsi"/>
          <w:i/>
          <w:sz w:val="22"/>
          <w:szCs w:val="22"/>
        </w:rPr>
        <w:t>The school is committed to safeguarding and promoting the welfare of young people and expect staff to share this commitment. All posts are subject to a safer recruitment process which includes enhanced criminal records and barring checks, scrutiny of employment history, refer</w:t>
      </w:r>
      <w:r w:rsidR="00EC094D">
        <w:rPr>
          <w:rFonts w:asciiTheme="minorHAnsi" w:hAnsiTheme="minorHAnsi" w:cstheme="minorHAnsi"/>
          <w:i/>
          <w:sz w:val="22"/>
          <w:szCs w:val="22"/>
        </w:rPr>
        <w:t xml:space="preserve">encing and other vetting checks, </w:t>
      </w:r>
      <w:r w:rsidR="00EC094D" w:rsidRPr="00EC094D">
        <w:rPr>
          <w:rFonts w:ascii="Calibri" w:eastAsia="Calibri" w:hAnsi="Calibri"/>
          <w:i/>
          <w:sz w:val="22"/>
          <w:szCs w:val="22"/>
          <w:lang w:eastAsia="en-US"/>
        </w:rPr>
        <w:t>including online searches.</w:t>
      </w:r>
    </w:p>
    <w:p w:rsidR="00E20E04" w:rsidRDefault="00E20E04" w:rsidP="007B2BFC">
      <w:pPr>
        <w:pStyle w:val="NormalWeb"/>
        <w:spacing w:after="0" w:line="240" w:lineRule="auto"/>
        <w:ind w:right="-313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E20E04" w:rsidRDefault="00E20E04" w:rsidP="00E20E04">
      <w:pPr>
        <w:pStyle w:val="NoSpacing"/>
        <w:ind w:right="-313"/>
        <w:jc w:val="both"/>
        <w:rPr>
          <w:b/>
        </w:rPr>
      </w:pPr>
      <w:r>
        <w:rPr>
          <w:b/>
        </w:rPr>
        <w:t>Closing date for applications:</w:t>
      </w:r>
      <w:r>
        <w:rPr>
          <w:b/>
        </w:rPr>
        <w:tab/>
        <w:t xml:space="preserve">9.00 am, Monday </w:t>
      </w:r>
      <w:r w:rsidR="00D17DA2">
        <w:rPr>
          <w:b/>
        </w:rPr>
        <w:t>10</w:t>
      </w:r>
      <w:r w:rsidR="00D17DA2" w:rsidRPr="00D17DA2">
        <w:rPr>
          <w:b/>
          <w:vertAlign w:val="superscript"/>
        </w:rPr>
        <w:t>th</w:t>
      </w:r>
      <w:r w:rsidR="00D17DA2">
        <w:rPr>
          <w:b/>
        </w:rPr>
        <w:t xml:space="preserve"> February 2025</w:t>
      </w:r>
      <w:bookmarkStart w:id="0" w:name="_GoBack"/>
      <w:bookmarkEnd w:id="0"/>
    </w:p>
    <w:p w:rsidR="007B2BFC" w:rsidRPr="00D03318" w:rsidRDefault="007B2BFC" w:rsidP="007B2BFC">
      <w:pPr>
        <w:pStyle w:val="NoSpacing"/>
        <w:ind w:left="3600"/>
        <w:jc w:val="both"/>
        <w:rPr>
          <w:b/>
        </w:rPr>
      </w:pPr>
    </w:p>
    <w:p w:rsidR="007B2BFC" w:rsidRPr="00D03318" w:rsidRDefault="00604E64" w:rsidP="007B2BFC">
      <w:pPr>
        <w:pStyle w:val="NoSpacing"/>
        <w:jc w:val="both"/>
      </w:pPr>
      <w:r>
        <w:t>Please submit, as soon as possible:</w:t>
      </w:r>
    </w:p>
    <w:p w:rsidR="007B2BFC" w:rsidRPr="00D03318" w:rsidRDefault="007B2BFC" w:rsidP="007B2BFC">
      <w:pPr>
        <w:pStyle w:val="NoSpacing"/>
        <w:jc w:val="both"/>
      </w:pPr>
    </w:p>
    <w:p w:rsidR="007B2BFC" w:rsidRPr="00D03318" w:rsidRDefault="007B2BFC" w:rsidP="007B2BFC">
      <w:pPr>
        <w:pStyle w:val="NoSpacing"/>
        <w:numPr>
          <w:ilvl w:val="0"/>
          <w:numId w:val="1"/>
        </w:numPr>
        <w:jc w:val="both"/>
      </w:pPr>
      <w:r w:rsidRPr="00D03318">
        <w:t xml:space="preserve">A letter of application </w:t>
      </w:r>
    </w:p>
    <w:p w:rsidR="007B2BFC" w:rsidRPr="00D03318" w:rsidRDefault="007B2BFC" w:rsidP="007B2BFC">
      <w:pPr>
        <w:pStyle w:val="NoSpacing"/>
        <w:numPr>
          <w:ilvl w:val="0"/>
          <w:numId w:val="1"/>
        </w:numPr>
      </w:pPr>
      <w:r w:rsidRPr="00D03318">
        <w:t>A completed application form (available on the school website)</w:t>
      </w:r>
    </w:p>
    <w:p w:rsidR="007B2BFC" w:rsidRDefault="007B2BFC" w:rsidP="00B238F5">
      <w:pPr>
        <w:pStyle w:val="NoSpacing"/>
      </w:pPr>
    </w:p>
    <w:p w:rsidR="00B238F5" w:rsidRPr="00020ACA" w:rsidRDefault="00B238F5" w:rsidP="00B238F5">
      <w:pPr>
        <w:pStyle w:val="NoSpacing"/>
        <w:jc w:val="both"/>
        <w:rPr>
          <w:i/>
        </w:rPr>
      </w:pPr>
      <w:proofErr w:type="spellStart"/>
      <w:r w:rsidRPr="00020ACA">
        <w:rPr>
          <w:i/>
        </w:rPr>
        <w:t>Presdales</w:t>
      </w:r>
      <w:proofErr w:type="spellEnd"/>
      <w:r w:rsidRPr="00020ACA">
        <w:rPr>
          <w:i/>
        </w:rPr>
        <w:t xml:space="preserve"> School is committed to ensuring inclusion, diversity and equality of opportunity. We welcome applications from all suitable candidates and encourage those from underrepresented groups, and/or with protected characteristics, to apply.</w:t>
      </w:r>
    </w:p>
    <w:p w:rsidR="00B238F5" w:rsidRPr="00D03318" w:rsidRDefault="00B238F5" w:rsidP="00B238F5">
      <w:pPr>
        <w:pStyle w:val="NoSpacing"/>
      </w:pPr>
    </w:p>
    <w:p w:rsidR="007B2BFC" w:rsidRPr="00D03318" w:rsidRDefault="007B2BFC" w:rsidP="007B2BFC">
      <w:pPr>
        <w:pStyle w:val="NoSpacing"/>
        <w:rPr>
          <w:rFonts w:ascii="wf_segoe-ui_normal" w:hAnsi="wf_segoe-ui_normal"/>
          <w:color w:val="333333"/>
        </w:rPr>
      </w:pPr>
      <w:r w:rsidRPr="00D03318">
        <w:t xml:space="preserve">You can post your application to the school, or send by email to </w:t>
      </w:r>
      <w:hyperlink r:id="rId7" w:history="1">
        <w:r w:rsidRPr="00D03318">
          <w:rPr>
            <w:rStyle w:val="Hyperlink"/>
            <w:rFonts w:cstheme="minorHAnsi"/>
          </w:rPr>
          <w:t>recruitment</w:t>
        </w:r>
      </w:hyperlink>
      <w:r w:rsidRPr="00D03318">
        <w:rPr>
          <w:rStyle w:val="Hyperlink"/>
          <w:rFonts w:cstheme="minorHAnsi"/>
        </w:rPr>
        <w:t>@presdales.herts.sch.uk</w:t>
      </w:r>
      <w:r w:rsidRPr="00D03318">
        <w:rPr>
          <w:rFonts w:ascii="wf_segoe-ui_normal" w:hAnsi="wf_segoe-ui_normal"/>
          <w:color w:val="333333"/>
        </w:rPr>
        <w:t xml:space="preserve"> </w:t>
      </w:r>
    </w:p>
    <w:p w:rsidR="007B2BFC" w:rsidRDefault="007B2BFC" w:rsidP="007B2BFC">
      <w:pPr>
        <w:pStyle w:val="NoSpacing"/>
        <w:rPr>
          <w:sz w:val="24"/>
        </w:rPr>
      </w:pPr>
      <w:r w:rsidRPr="00D03318">
        <w:t>Please note that CVs will not be accepted</w:t>
      </w:r>
    </w:p>
    <w:p w:rsidR="007B2BFC" w:rsidRDefault="007B2BFC" w:rsidP="007B2BFC">
      <w:pPr>
        <w:pStyle w:val="NoSpacing"/>
        <w:rPr>
          <w:b/>
          <w:sz w:val="24"/>
        </w:rPr>
      </w:pPr>
    </w:p>
    <w:p w:rsidR="007B2BFC" w:rsidRPr="009D0C2C" w:rsidRDefault="007B2BFC" w:rsidP="007B2BFC">
      <w:pPr>
        <w:spacing w:after="0" w:line="240" w:lineRule="auto"/>
        <w:ind w:right="-313"/>
        <w:jc w:val="both"/>
        <w:rPr>
          <w:b/>
        </w:rPr>
      </w:pPr>
    </w:p>
    <w:p w:rsidR="00671BD4" w:rsidRDefault="00671BD4"/>
    <w:sectPr w:rsidR="00671BD4" w:rsidSect="00B36755">
      <w:pgSz w:w="11906" w:h="16838"/>
      <w:pgMar w:top="680" w:right="1077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54F8C"/>
    <w:multiLevelType w:val="hybridMultilevel"/>
    <w:tmpl w:val="6FFA4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FC"/>
    <w:rsid w:val="001068B6"/>
    <w:rsid w:val="001310A4"/>
    <w:rsid w:val="00235EE2"/>
    <w:rsid w:val="002A25AD"/>
    <w:rsid w:val="002E75A3"/>
    <w:rsid w:val="003D5E3C"/>
    <w:rsid w:val="00414629"/>
    <w:rsid w:val="00457A3E"/>
    <w:rsid w:val="005716CD"/>
    <w:rsid w:val="00604E64"/>
    <w:rsid w:val="00671BD4"/>
    <w:rsid w:val="00781A1E"/>
    <w:rsid w:val="007B2BFC"/>
    <w:rsid w:val="0094158B"/>
    <w:rsid w:val="00B238F5"/>
    <w:rsid w:val="00B36755"/>
    <w:rsid w:val="00D17DA2"/>
    <w:rsid w:val="00D54162"/>
    <w:rsid w:val="00E20E04"/>
    <w:rsid w:val="00EC094D"/>
    <w:rsid w:val="00EC7A39"/>
    <w:rsid w:val="00F44AB8"/>
    <w:rsid w:val="00F9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E87F"/>
  <w15:chartTrackingRefBased/>
  <w15:docId w15:val="{C4F4C0B2-530B-4300-AECA-D40F5D1C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BF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B2BFC"/>
    <w:pPr>
      <w:spacing w:after="240" w:line="360" w:lineRule="atLeast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7B2B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Lindsley</dc:creator>
  <cp:keywords/>
  <dc:description/>
  <cp:lastModifiedBy>Jackie Lindsley</cp:lastModifiedBy>
  <cp:revision>15</cp:revision>
  <cp:lastPrinted>2024-10-24T14:10:00Z</cp:lastPrinted>
  <dcterms:created xsi:type="dcterms:W3CDTF">2020-12-15T11:39:00Z</dcterms:created>
  <dcterms:modified xsi:type="dcterms:W3CDTF">2025-01-29T09:59:00Z</dcterms:modified>
</cp:coreProperties>
</file>