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86BBB" w14:textId="15C38A6F" w:rsidR="00A87E14" w:rsidRDefault="00A87E14" w:rsidP="00A87E14">
      <w:pPr>
        <w:jc w:val="center"/>
        <w:rPr>
          <w:rFonts w:ascii="Times New Roman" w:hAnsi="Times New Roman"/>
          <w:color w:val="7030A0"/>
          <w:sz w:val="135"/>
          <w:szCs w:val="22"/>
        </w:rPr>
      </w:pPr>
      <w:r>
        <w:rPr>
          <w:rFonts w:ascii="Times New Roman" w:hAnsi="Times New Roman"/>
          <w:noProof/>
          <w:color w:val="7030A0"/>
          <w:sz w:val="135"/>
        </w:rPr>
        <w:drawing>
          <wp:inline distT="0" distB="0" distL="0" distR="0" wp14:anchorId="4D19E84B" wp14:editId="72B51E4E">
            <wp:extent cx="5715000" cy="364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644900"/>
                    </a:xfrm>
                    <a:prstGeom prst="rect">
                      <a:avLst/>
                    </a:prstGeom>
                    <a:noFill/>
                    <a:ln>
                      <a:noFill/>
                    </a:ln>
                  </pic:spPr>
                </pic:pic>
              </a:graphicData>
            </a:graphic>
          </wp:inline>
        </w:drawing>
      </w:r>
    </w:p>
    <w:p w14:paraId="2739AB71" w14:textId="6A337AE2" w:rsidR="00A87E14" w:rsidRDefault="004E2AD0" w:rsidP="00A87E14">
      <w:pPr>
        <w:jc w:val="center"/>
        <w:rPr>
          <w:rFonts w:ascii="Times New Roman" w:hAnsi="Times New Roman"/>
          <w:color w:val="7030A0"/>
          <w:sz w:val="135"/>
        </w:rPr>
      </w:pPr>
      <w:r w:rsidRPr="001E79E5">
        <w:rPr>
          <w:rFonts w:ascii="Times New Roman" w:hAnsi="Times New Roman"/>
          <w:noProof/>
          <w:color w:val="7030A0"/>
          <w:sz w:val="135"/>
        </w:rPr>
        <w:drawing>
          <wp:anchor distT="0" distB="0" distL="114300" distR="114300" simplePos="0" relativeHeight="251658240" behindDoc="1" locked="0" layoutInCell="1" allowOverlap="1" wp14:anchorId="4C729068" wp14:editId="4172B1A9">
            <wp:simplePos x="0" y="0"/>
            <wp:positionH relativeFrom="margin">
              <wp:posOffset>2107565</wp:posOffset>
            </wp:positionH>
            <wp:positionV relativeFrom="paragraph">
              <wp:posOffset>270510</wp:posOffset>
            </wp:positionV>
            <wp:extent cx="2019300" cy="1790700"/>
            <wp:effectExtent l="0" t="0" r="0" b="0"/>
            <wp:wrapTight wrapText="bothSides">
              <wp:wrapPolygon edited="0">
                <wp:start x="0" y="0"/>
                <wp:lineTo x="0" y="21370"/>
                <wp:lineTo x="21396" y="21370"/>
                <wp:lineTo x="21396" y="0"/>
                <wp:lineTo x="0" y="0"/>
              </wp:wrapPolygon>
            </wp:wrapTight>
            <wp:docPr id="498340928" name="Picture 4" descr="A building with green and brown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40928" name="Picture 4" descr="A building with green and brown block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538" t="24253" r="14298" b="34295"/>
                    <a:stretch/>
                  </pic:blipFill>
                  <pic:spPr bwMode="auto">
                    <a:xfrm>
                      <a:off x="0" y="0"/>
                      <a:ext cx="201930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AC84F" w14:textId="61AFBFB4" w:rsidR="001E79E5" w:rsidRPr="001E79E5" w:rsidRDefault="004F5D39" w:rsidP="001E79E5">
      <w:pPr>
        <w:jc w:val="center"/>
        <w:rPr>
          <w:rFonts w:ascii="Times New Roman" w:hAnsi="Times New Roman"/>
          <w:color w:val="7030A0"/>
          <w:sz w:val="135"/>
        </w:rPr>
      </w:pPr>
      <w:r>
        <w:rPr>
          <w:rFonts w:ascii="Times New Roman" w:hAnsi="Times New Roman"/>
          <w:noProof/>
          <w:color w:val="7030A0"/>
          <w:sz w:val="135"/>
        </w:rPr>
        <w:drawing>
          <wp:anchor distT="0" distB="0" distL="114300" distR="114300" simplePos="0" relativeHeight="251661312" behindDoc="1" locked="0" layoutInCell="1" allowOverlap="1" wp14:anchorId="5300BB42" wp14:editId="71CA8835">
            <wp:simplePos x="0" y="0"/>
            <wp:positionH relativeFrom="column">
              <wp:posOffset>507365</wp:posOffset>
            </wp:positionH>
            <wp:positionV relativeFrom="paragraph">
              <wp:posOffset>12700</wp:posOffset>
            </wp:positionV>
            <wp:extent cx="1954530" cy="1874520"/>
            <wp:effectExtent l="0" t="0" r="7620" b="0"/>
            <wp:wrapTight wrapText="bothSides">
              <wp:wrapPolygon edited="0">
                <wp:start x="0" y="0"/>
                <wp:lineTo x="0" y="21293"/>
                <wp:lineTo x="21474" y="21293"/>
                <wp:lineTo x="21474" y="0"/>
                <wp:lineTo x="0" y="0"/>
              </wp:wrapPolygon>
            </wp:wrapTight>
            <wp:docPr id="1738418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8206"/>
                    <a:stretch/>
                  </pic:blipFill>
                  <pic:spPr bwMode="auto">
                    <a:xfrm>
                      <a:off x="0" y="0"/>
                      <a:ext cx="1954530"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7030A0"/>
          <w:sz w:val="135"/>
        </w:rPr>
        <w:drawing>
          <wp:anchor distT="0" distB="0" distL="114300" distR="114300" simplePos="0" relativeHeight="251660288" behindDoc="1" locked="0" layoutInCell="1" allowOverlap="1" wp14:anchorId="2D575A61" wp14:editId="5DEABE26">
            <wp:simplePos x="0" y="0"/>
            <wp:positionH relativeFrom="margin">
              <wp:posOffset>3945890</wp:posOffset>
            </wp:positionH>
            <wp:positionV relativeFrom="paragraph">
              <wp:posOffset>685165</wp:posOffset>
            </wp:positionV>
            <wp:extent cx="2263140" cy="1771650"/>
            <wp:effectExtent l="0" t="0" r="3810" b="0"/>
            <wp:wrapTight wrapText="bothSides">
              <wp:wrapPolygon edited="0">
                <wp:start x="0" y="0"/>
                <wp:lineTo x="0" y="21368"/>
                <wp:lineTo x="21455" y="21368"/>
                <wp:lineTo x="21455" y="0"/>
                <wp:lineTo x="0" y="0"/>
              </wp:wrapPolygon>
            </wp:wrapTight>
            <wp:docPr id="1679850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35" t="5892" r="4624"/>
                    <a:stretch/>
                  </pic:blipFill>
                  <pic:spPr bwMode="auto">
                    <a:xfrm>
                      <a:off x="0" y="0"/>
                      <a:ext cx="226314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2E4F7" w14:textId="39519892" w:rsidR="00A87E14" w:rsidRDefault="004F5D39" w:rsidP="00A87E14">
      <w:pPr>
        <w:jc w:val="center"/>
        <w:rPr>
          <w:rFonts w:ascii="Times New Roman" w:hAnsi="Times New Roman"/>
          <w:color w:val="7030A0"/>
          <w:sz w:val="135"/>
        </w:rPr>
      </w:pPr>
      <w:r>
        <w:rPr>
          <w:rFonts w:ascii="Times New Roman" w:hAnsi="Times New Roman"/>
          <w:noProof/>
          <w:color w:val="7030A0"/>
          <w:sz w:val="135"/>
        </w:rPr>
        <w:drawing>
          <wp:anchor distT="0" distB="0" distL="114300" distR="114300" simplePos="0" relativeHeight="251662336" behindDoc="1" locked="0" layoutInCell="1" allowOverlap="1" wp14:anchorId="658DD521" wp14:editId="7FE2DD04">
            <wp:simplePos x="0" y="0"/>
            <wp:positionH relativeFrom="margin">
              <wp:align>center</wp:align>
            </wp:positionH>
            <wp:positionV relativeFrom="paragraph">
              <wp:posOffset>80010</wp:posOffset>
            </wp:positionV>
            <wp:extent cx="2114550" cy="1858010"/>
            <wp:effectExtent l="0" t="0" r="0" b="8890"/>
            <wp:wrapTight wrapText="bothSides">
              <wp:wrapPolygon edited="0">
                <wp:start x="0" y="0"/>
                <wp:lineTo x="0" y="21482"/>
                <wp:lineTo x="21405" y="21482"/>
                <wp:lineTo x="21405" y="0"/>
                <wp:lineTo x="0" y="0"/>
              </wp:wrapPolygon>
            </wp:wrapTight>
            <wp:docPr id="939679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1858010"/>
                    </a:xfrm>
                    <a:prstGeom prst="rect">
                      <a:avLst/>
                    </a:prstGeom>
                    <a:noFill/>
                  </pic:spPr>
                </pic:pic>
              </a:graphicData>
            </a:graphic>
            <wp14:sizeRelH relativeFrom="page">
              <wp14:pctWidth>0</wp14:pctWidth>
            </wp14:sizeRelH>
            <wp14:sizeRelV relativeFrom="page">
              <wp14:pctHeight>0</wp14:pctHeight>
            </wp14:sizeRelV>
          </wp:anchor>
        </w:drawing>
      </w:r>
    </w:p>
    <w:p w14:paraId="56BFA77C" w14:textId="755ED74A" w:rsidR="00A87E14" w:rsidRDefault="00A87E14" w:rsidP="00A87E14">
      <w:pPr>
        <w:jc w:val="center"/>
        <w:rPr>
          <w:rFonts w:ascii="Times New Roman" w:hAnsi="Times New Roman"/>
          <w:sz w:val="21"/>
        </w:rPr>
      </w:pPr>
    </w:p>
    <w:p w14:paraId="0D72FA57" w14:textId="68184059" w:rsidR="00A87E14" w:rsidRDefault="00A87E14" w:rsidP="00A87E14">
      <w:pPr>
        <w:spacing w:after="218"/>
        <w:rPr>
          <w:rFonts w:asciiTheme="minorHAnsi" w:eastAsiaTheme="minorHAnsi" w:hAnsiTheme="minorHAnsi" w:cstheme="minorBidi"/>
          <w:sz w:val="22"/>
        </w:rPr>
      </w:pPr>
      <w:r>
        <w:rPr>
          <w:rFonts w:ascii="Times New Roman" w:hAnsi="Times New Roman"/>
          <w:sz w:val="21"/>
        </w:rPr>
        <w:t xml:space="preserve"> </w:t>
      </w:r>
    </w:p>
    <w:p w14:paraId="0EFA9BE6" w14:textId="77777777" w:rsidR="00A87E14" w:rsidRDefault="00A87E14" w:rsidP="00A87E14">
      <w:pPr>
        <w:autoSpaceDE w:val="0"/>
        <w:autoSpaceDN w:val="0"/>
        <w:adjustRightInd w:val="0"/>
        <w:rPr>
          <w:rFonts w:ascii="Calibri-Bold" w:hAnsi="Calibri-Bold" w:cs="Calibri-Bold"/>
          <w:b/>
          <w:bCs/>
          <w:color w:val="365F91" w:themeColor="accent1" w:themeShade="BF"/>
        </w:rPr>
      </w:pPr>
    </w:p>
    <w:p w14:paraId="3F3B7430" w14:textId="6E92F7B0" w:rsidR="0078010C" w:rsidRDefault="0078010C" w:rsidP="006A5B2D">
      <w:pPr>
        <w:autoSpaceDE w:val="0"/>
        <w:autoSpaceDN w:val="0"/>
        <w:adjustRightInd w:val="0"/>
        <w:rPr>
          <w:rFonts w:ascii="Calibri-Bold" w:hAnsi="Calibri-Bold" w:cs="Calibri-Bold"/>
          <w:b/>
          <w:bCs/>
          <w:color w:val="365F91" w:themeColor="accent1" w:themeShade="BF"/>
        </w:rPr>
      </w:pPr>
    </w:p>
    <w:p w14:paraId="66E520AA" w14:textId="77777777" w:rsidR="0078010C" w:rsidRDefault="0078010C" w:rsidP="006A5B2D">
      <w:pPr>
        <w:autoSpaceDE w:val="0"/>
        <w:autoSpaceDN w:val="0"/>
        <w:adjustRightInd w:val="0"/>
        <w:rPr>
          <w:rFonts w:ascii="Calibri-Bold" w:hAnsi="Calibri-Bold" w:cs="Calibri-Bold"/>
          <w:b/>
          <w:bCs/>
          <w:color w:val="365F91" w:themeColor="accent1" w:themeShade="BF"/>
        </w:rPr>
      </w:pPr>
    </w:p>
    <w:p w14:paraId="7F2301AE" w14:textId="77777777" w:rsidR="0078010C" w:rsidRDefault="0078010C" w:rsidP="006A5B2D">
      <w:pPr>
        <w:autoSpaceDE w:val="0"/>
        <w:autoSpaceDN w:val="0"/>
        <w:adjustRightInd w:val="0"/>
        <w:rPr>
          <w:rFonts w:ascii="Calibri-Bold" w:hAnsi="Calibri-Bold" w:cs="Calibri-Bold"/>
          <w:b/>
          <w:bCs/>
          <w:color w:val="365F91" w:themeColor="accent1" w:themeShade="BF"/>
        </w:rPr>
      </w:pPr>
    </w:p>
    <w:p w14:paraId="130F9CB0" w14:textId="77777777" w:rsidR="009E17F8" w:rsidRPr="004F5D39" w:rsidRDefault="009E17F8" w:rsidP="006A5B2D">
      <w:pPr>
        <w:autoSpaceDE w:val="0"/>
        <w:autoSpaceDN w:val="0"/>
        <w:adjustRightInd w:val="0"/>
        <w:rPr>
          <w:rFonts w:ascii="Calibri-Bold" w:hAnsi="Calibri-Bold" w:cs="Calibri-Bold"/>
          <w:b/>
          <w:bCs/>
          <w:color w:val="4F6228" w:themeColor="accent3" w:themeShade="80"/>
          <w:sz w:val="40"/>
          <w:szCs w:val="40"/>
        </w:rPr>
      </w:pPr>
      <w:r w:rsidRPr="004F5D39">
        <w:rPr>
          <w:rFonts w:ascii="Calibri-Bold" w:hAnsi="Calibri-Bold" w:cs="Calibri-Bold"/>
          <w:b/>
          <w:bCs/>
          <w:color w:val="4F6228" w:themeColor="accent3" w:themeShade="80"/>
          <w:sz w:val="40"/>
          <w:szCs w:val="40"/>
        </w:rPr>
        <w:t xml:space="preserve">The Valley School </w:t>
      </w:r>
    </w:p>
    <w:p w14:paraId="7D046DF0" w14:textId="2E8A84A6" w:rsidR="0078010C" w:rsidRPr="004F5D39" w:rsidRDefault="009E17F8" w:rsidP="006A5B2D">
      <w:pPr>
        <w:autoSpaceDE w:val="0"/>
        <w:autoSpaceDN w:val="0"/>
        <w:adjustRightInd w:val="0"/>
        <w:rPr>
          <w:rFonts w:ascii="Calibri-Bold" w:hAnsi="Calibri-Bold" w:cs="Calibri-Bold"/>
          <w:b/>
          <w:bCs/>
          <w:color w:val="808080" w:themeColor="background1" w:themeShade="80"/>
          <w:sz w:val="40"/>
          <w:szCs w:val="40"/>
        </w:rPr>
      </w:pPr>
      <w:r w:rsidRPr="004F5D39">
        <w:rPr>
          <w:rFonts w:ascii="Calibri-Bold" w:hAnsi="Calibri-Bold" w:cs="Calibri-Bold"/>
          <w:b/>
          <w:bCs/>
          <w:color w:val="808080" w:themeColor="background1" w:themeShade="80"/>
          <w:sz w:val="40"/>
          <w:szCs w:val="40"/>
        </w:rPr>
        <w:t>Application Pack: Deputy Headteacher</w:t>
      </w:r>
    </w:p>
    <w:p w14:paraId="2DFA8899" w14:textId="77777777" w:rsidR="0078010C" w:rsidRDefault="0078010C" w:rsidP="006A5B2D">
      <w:pPr>
        <w:autoSpaceDE w:val="0"/>
        <w:autoSpaceDN w:val="0"/>
        <w:adjustRightInd w:val="0"/>
        <w:rPr>
          <w:rFonts w:ascii="Calibri-Bold" w:hAnsi="Calibri-Bold" w:cs="Calibri-Bold"/>
          <w:b/>
          <w:bCs/>
          <w:color w:val="365F91" w:themeColor="accent1" w:themeShade="BF"/>
        </w:rPr>
      </w:pPr>
    </w:p>
    <w:p w14:paraId="7F572B85" w14:textId="77777777" w:rsidR="00A87E14" w:rsidRDefault="00A87E14" w:rsidP="0078010C">
      <w:pPr>
        <w:shd w:val="clear" w:color="auto" w:fill="FFFFFF"/>
        <w:spacing w:after="160" w:line="235" w:lineRule="atLeast"/>
        <w:jc w:val="center"/>
        <w:rPr>
          <w:rFonts w:ascii="Calibri" w:hAnsi="Calibri" w:cs="Calibri"/>
          <w:b/>
          <w:color w:val="4F6228" w:themeColor="accent3" w:themeShade="80"/>
          <w:sz w:val="22"/>
          <w:szCs w:val="22"/>
        </w:rPr>
      </w:pPr>
    </w:p>
    <w:p w14:paraId="4E2D9AA1" w14:textId="77777777" w:rsidR="00A87E14" w:rsidRDefault="00A87E14" w:rsidP="0078010C">
      <w:pPr>
        <w:shd w:val="clear" w:color="auto" w:fill="FFFFFF"/>
        <w:spacing w:after="160" w:line="235" w:lineRule="atLeast"/>
        <w:jc w:val="center"/>
        <w:rPr>
          <w:rFonts w:ascii="Calibri" w:hAnsi="Calibri" w:cs="Calibri"/>
          <w:b/>
          <w:color w:val="4F6228" w:themeColor="accent3" w:themeShade="80"/>
          <w:sz w:val="22"/>
          <w:szCs w:val="22"/>
        </w:rPr>
      </w:pPr>
    </w:p>
    <w:p w14:paraId="46920282" w14:textId="24A3A0CD" w:rsidR="00A87E14" w:rsidRDefault="00A87E14" w:rsidP="0078010C">
      <w:pPr>
        <w:shd w:val="clear" w:color="auto" w:fill="FFFFFF"/>
        <w:spacing w:after="160" w:line="235" w:lineRule="atLeast"/>
        <w:jc w:val="center"/>
        <w:rPr>
          <w:rFonts w:ascii="Calibri" w:hAnsi="Calibri" w:cs="Calibri"/>
          <w:b/>
          <w:color w:val="4F6228" w:themeColor="accent3" w:themeShade="80"/>
          <w:sz w:val="22"/>
          <w:szCs w:val="22"/>
        </w:rPr>
      </w:pPr>
    </w:p>
    <w:p w14:paraId="18C31348" w14:textId="77777777" w:rsidR="009F7A30" w:rsidRDefault="009F7A30" w:rsidP="0054044A">
      <w:pPr>
        <w:shd w:val="clear" w:color="auto" w:fill="FFFFFF"/>
        <w:spacing w:after="160" w:line="235" w:lineRule="atLeast"/>
        <w:rPr>
          <w:rFonts w:ascii="Calibri" w:hAnsi="Calibri" w:cs="Calibri"/>
          <w:bCs/>
          <w:sz w:val="22"/>
          <w:szCs w:val="22"/>
        </w:rPr>
      </w:pPr>
    </w:p>
    <w:p w14:paraId="163520F2" w14:textId="77777777" w:rsidR="009F7A30" w:rsidRDefault="009F7A30" w:rsidP="0054044A">
      <w:pPr>
        <w:shd w:val="clear" w:color="auto" w:fill="FFFFFF"/>
        <w:spacing w:after="160" w:line="235" w:lineRule="atLeast"/>
        <w:rPr>
          <w:rFonts w:ascii="Calibri" w:hAnsi="Calibri" w:cs="Calibri"/>
          <w:bCs/>
          <w:sz w:val="22"/>
          <w:szCs w:val="22"/>
        </w:rPr>
      </w:pPr>
    </w:p>
    <w:p w14:paraId="4E5400CF" w14:textId="0EC77DE3" w:rsidR="00164475" w:rsidRPr="0054044A"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 xml:space="preserve">Dear Candidate, </w:t>
      </w:r>
    </w:p>
    <w:p w14:paraId="02ADE801" w14:textId="77777777" w:rsidR="0054044A"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 xml:space="preserve">A warm welcome and thank you for taking the time to express your interest in the role of Deputy Headteacher at </w:t>
      </w:r>
      <w:r w:rsidR="0054044A">
        <w:rPr>
          <w:rFonts w:ascii="Calibri" w:hAnsi="Calibri" w:cs="Calibri"/>
          <w:bCs/>
          <w:sz w:val="22"/>
          <w:szCs w:val="22"/>
        </w:rPr>
        <w:t>The Valley</w:t>
      </w:r>
      <w:r w:rsidRPr="0054044A">
        <w:rPr>
          <w:rFonts w:ascii="Calibri" w:hAnsi="Calibri" w:cs="Calibri"/>
          <w:bCs/>
          <w:sz w:val="22"/>
          <w:szCs w:val="22"/>
        </w:rPr>
        <w:t xml:space="preserve"> School. </w:t>
      </w:r>
    </w:p>
    <w:p w14:paraId="655C7187" w14:textId="77777777" w:rsidR="00F307B1" w:rsidRDefault="00594843" w:rsidP="0054044A">
      <w:pPr>
        <w:shd w:val="clear" w:color="auto" w:fill="FFFFFF"/>
        <w:spacing w:after="160" w:line="235" w:lineRule="atLeast"/>
        <w:rPr>
          <w:rFonts w:ascii="Calibri" w:hAnsi="Calibri" w:cs="Calibri"/>
          <w:bCs/>
          <w:sz w:val="22"/>
          <w:szCs w:val="22"/>
        </w:rPr>
      </w:pPr>
      <w:r>
        <w:rPr>
          <w:rFonts w:ascii="Calibri" w:hAnsi="Calibri" w:cs="Calibri"/>
          <w:bCs/>
          <w:sz w:val="22"/>
          <w:szCs w:val="22"/>
        </w:rPr>
        <w:t>The Valley School</w:t>
      </w:r>
      <w:r w:rsidR="00164475" w:rsidRPr="0054044A">
        <w:rPr>
          <w:rFonts w:ascii="Calibri" w:hAnsi="Calibri" w:cs="Calibri"/>
          <w:bCs/>
          <w:sz w:val="22"/>
          <w:szCs w:val="22"/>
        </w:rPr>
        <w:t xml:space="preserve"> is a popular and heavily oversubscribed</w:t>
      </w:r>
      <w:r>
        <w:rPr>
          <w:rFonts w:ascii="Calibri" w:hAnsi="Calibri" w:cs="Calibri"/>
          <w:bCs/>
          <w:sz w:val="22"/>
          <w:szCs w:val="22"/>
        </w:rPr>
        <w:t xml:space="preserve"> secondary school for students with </w:t>
      </w:r>
      <w:r w:rsidR="00922143">
        <w:rPr>
          <w:rFonts w:ascii="Calibri" w:hAnsi="Calibri" w:cs="Calibri"/>
          <w:bCs/>
          <w:sz w:val="22"/>
          <w:szCs w:val="22"/>
        </w:rPr>
        <w:t>learning difficulties</w:t>
      </w:r>
      <w:r w:rsidR="00164475" w:rsidRPr="0054044A">
        <w:rPr>
          <w:rFonts w:ascii="Calibri" w:hAnsi="Calibri" w:cs="Calibri"/>
          <w:bCs/>
          <w:sz w:val="22"/>
          <w:szCs w:val="22"/>
        </w:rPr>
        <w:t xml:space="preserve">. Our </w:t>
      </w:r>
      <w:r w:rsidR="002D4277">
        <w:rPr>
          <w:rFonts w:ascii="Calibri" w:hAnsi="Calibri" w:cs="Calibri"/>
          <w:bCs/>
          <w:sz w:val="22"/>
          <w:szCs w:val="22"/>
        </w:rPr>
        <w:t>mission statement</w:t>
      </w:r>
      <w:r w:rsidR="00164475" w:rsidRPr="0054044A">
        <w:rPr>
          <w:rFonts w:ascii="Calibri" w:hAnsi="Calibri" w:cs="Calibri"/>
          <w:bCs/>
          <w:sz w:val="22"/>
          <w:szCs w:val="22"/>
        </w:rPr>
        <w:t>, "</w:t>
      </w:r>
      <w:r w:rsidR="005223B9">
        <w:rPr>
          <w:rFonts w:ascii="Calibri" w:hAnsi="Calibri" w:cs="Calibri"/>
          <w:bCs/>
          <w:sz w:val="22"/>
          <w:szCs w:val="22"/>
        </w:rPr>
        <w:t>To be a warm and caring centre of excellence, providing a safe and supportive environment for secondary</w:t>
      </w:r>
      <w:r w:rsidR="000D4EA7">
        <w:rPr>
          <w:rFonts w:ascii="Calibri" w:hAnsi="Calibri" w:cs="Calibri"/>
          <w:bCs/>
          <w:sz w:val="22"/>
          <w:szCs w:val="22"/>
        </w:rPr>
        <w:t xml:space="preserve"> school children with learning needs</w:t>
      </w:r>
      <w:r w:rsidR="00164475" w:rsidRPr="0054044A">
        <w:rPr>
          <w:rFonts w:ascii="Calibri" w:hAnsi="Calibri" w:cs="Calibri"/>
          <w:bCs/>
          <w:sz w:val="22"/>
          <w:szCs w:val="22"/>
        </w:rPr>
        <w:t xml:space="preserve">”, represents the education that students will receive </w:t>
      </w:r>
      <w:r w:rsidR="00F307B1">
        <w:rPr>
          <w:rFonts w:ascii="Calibri" w:hAnsi="Calibri" w:cs="Calibri"/>
          <w:bCs/>
          <w:sz w:val="22"/>
          <w:szCs w:val="22"/>
        </w:rPr>
        <w:t>and the community they will be immersed in at</w:t>
      </w:r>
      <w:r w:rsidR="00164475" w:rsidRPr="0054044A">
        <w:rPr>
          <w:rFonts w:ascii="Calibri" w:hAnsi="Calibri" w:cs="Calibri"/>
          <w:bCs/>
          <w:sz w:val="22"/>
          <w:szCs w:val="22"/>
        </w:rPr>
        <w:t xml:space="preserve"> </w:t>
      </w:r>
      <w:r w:rsidR="00F307B1">
        <w:rPr>
          <w:rFonts w:ascii="Calibri" w:hAnsi="Calibri" w:cs="Calibri"/>
          <w:bCs/>
          <w:sz w:val="22"/>
          <w:szCs w:val="22"/>
        </w:rPr>
        <w:t xml:space="preserve">The Valley </w:t>
      </w:r>
      <w:r w:rsidR="00164475" w:rsidRPr="0054044A">
        <w:rPr>
          <w:rFonts w:ascii="Calibri" w:hAnsi="Calibri" w:cs="Calibri"/>
          <w:bCs/>
          <w:sz w:val="22"/>
          <w:szCs w:val="22"/>
        </w:rPr>
        <w:t xml:space="preserve">School. </w:t>
      </w:r>
    </w:p>
    <w:p w14:paraId="07B8D866" w14:textId="77777777" w:rsidR="00F307B1"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 xml:space="preserve">We believe that education is an empowering force, that it possesses the capacity to equip the students with the knowledge and skills that future proof them for their life ahead. </w:t>
      </w:r>
    </w:p>
    <w:p w14:paraId="4E135722" w14:textId="223BC249" w:rsidR="00F307B1"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 xml:space="preserve">We want to ensure </w:t>
      </w:r>
      <w:r w:rsidRPr="006357D8">
        <w:rPr>
          <w:rFonts w:ascii="Calibri" w:hAnsi="Calibri" w:cs="Calibri"/>
          <w:bCs/>
          <w:sz w:val="22"/>
          <w:szCs w:val="22"/>
        </w:rPr>
        <w:t>the</w:t>
      </w:r>
      <w:r w:rsidR="00C50F76" w:rsidRPr="006357D8">
        <w:rPr>
          <w:rFonts w:ascii="Calibri" w:hAnsi="Calibri" w:cs="Calibri"/>
          <w:bCs/>
          <w:sz w:val="22"/>
          <w:szCs w:val="22"/>
        </w:rPr>
        <w:t>ir</w:t>
      </w:r>
      <w:r w:rsidRPr="006357D8">
        <w:rPr>
          <w:rFonts w:ascii="Calibri" w:hAnsi="Calibri" w:cs="Calibri"/>
          <w:bCs/>
          <w:sz w:val="22"/>
          <w:szCs w:val="22"/>
        </w:rPr>
        <w:t xml:space="preserve"> education opens doors, </w:t>
      </w:r>
      <w:r w:rsidR="00F22008" w:rsidRPr="006357D8">
        <w:rPr>
          <w:rFonts w:ascii="Calibri" w:hAnsi="Calibri" w:cs="Calibri"/>
          <w:bCs/>
          <w:sz w:val="22"/>
          <w:szCs w:val="22"/>
        </w:rPr>
        <w:t>offers positive</w:t>
      </w:r>
      <w:r w:rsidRPr="006357D8">
        <w:rPr>
          <w:rFonts w:ascii="Calibri" w:hAnsi="Calibri" w:cs="Calibri"/>
          <w:bCs/>
          <w:sz w:val="22"/>
          <w:szCs w:val="22"/>
        </w:rPr>
        <w:t xml:space="preserve"> experiences</w:t>
      </w:r>
      <w:r w:rsidRPr="0054044A">
        <w:rPr>
          <w:rFonts w:ascii="Calibri" w:hAnsi="Calibri" w:cs="Calibri"/>
          <w:bCs/>
          <w:sz w:val="22"/>
          <w:szCs w:val="22"/>
        </w:rPr>
        <w:t xml:space="preserve"> and encourages the students to think big about their life ahead. </w:t>
      </w:r>
    </w:p>
    <w:p w14:paraId="2C2931AE" w14:textId="77777777" w:rsidR="00845B7B"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 xml:space="preserve">This is an exciting time to join our school and make your impression as we continue to build </w:t>
      </w:r>
      <w:r w:rsidR="007F2424">
        <w:rPr>
          <w:rFonts w:ascii="Calibri" w:hAnsi="Calibri" w:cs="Calibri"/>
          <w:bCs/>
          <w:sz w:val="22"/>
          <w:szCs w:val="22"/>
        </w:rPr>
        <w:t xml:space="preserve">and grow </w:t>
      </w:r>
      <w:r w:rsidRPr="0054044A">
        <w:rPr>
          <w:rFonts w:ascii="Calibri" w:hAnsi="Calibri" w:cs="Calibri"/>
          <w:bCs/>
          <w:sz w:val="22"/>
          <w:szCs w:val="22"/>
        </w:rPr>
        <w:t>on our successes. The school was rated ‘</w:t>
      </w:r>
      <w:r w:rsidR="007F2424">
        <w:rPr>
          <w:rFonts w:ascii="Calibri" w:hAnsi="Calibri" w:cs="Calibri"/>
          <w:bCs/>
          <w:sz w:val="22"/>
          <w:szCs w:val="22"/>
        </w:rPr>
        <w:t>Outstanding</w:t>
      </w:r>
      <w:r w:rsidR="00876828">
        <w:rPr>
          <w:rFonts w:ascii="Calibri" w:hAnsi="Calibri" w:cs="Calibri"/>
          <w:bCs/>
          <w:sz w:val="22"/>
          <w:szCs w:val="22"/>
        </w:rPr>
        <w:t>’</w:t>
      </w:r>
      <w:r w:rsidR="007F2424">
        <w:rPr>
          <w:rFonts w:ascii="Calibri" w:hAnsi="Calibri" w:cs="Calibri"/>
          <w:bCs/>
          <w:sz w:val="22"/>
          <w:szCs w:val="22"/>
        </w:rPr>
        <w:t xml:space="preserve"> for </w:t>
      </w:r>
      <w:r w:rsidR="00876828">
        <w:rPr>
          <w:rFonts w:ascii="Calibri" w:hAnsi="Calibri" w:cs="Calibri"/>
          <w:bCs/>
          <w:sz w:val="22"/>
          <w:szCs w:val="22"/>
        </w:rPr>
        <w:t xml:space="preserve">Behaviour and Personal Development and ‘Good in all other areas </w:t>
      </w:r>
      <w:r w:rsidRPr="0054044A">
        <w:rPr>
          <w:rFonts w:ascii="Calibri" w:hAnsi="Calibri" w:cs="Calibri"/>
          <w:bCs/>
          <w:sz w:val="22"/>
          <w:szCs w:val="22"/>
        </w:rPr>
        <w:t xml:space="preserve">by Ofsted in </w:t>
      </w:r>
      <w:r w:rsidR="00845B7B">
        <w:rPr>
          <w:rFonts w:ascii="Calibri" w:hAnsi="Calibri" w:cs="Calibri"/>
          <w:bCs/>
          <w:sz w:val="22"/>
          <w:szCs w:val="22"/>
        </w:rPr>
        <w:t>November</w:t>
      </w:r>
      <w:r w:rsidRPr="0054044A">
        <w:rPr>
          <w:rFonts w:ascii="Calibri" w:hAnsi="Calibri" w:cs="Calibri"/>
          <w:bCs/>
          <w:sz w:val="22"/>
          <w:szCs w:val="22"/>
        </w:rPr>
        <w:t xml:space="preserve"> 20</w:t>
      </w:r>
      <w:r w:rsidR="00845B7B">
        <w:rPr>
          <w:rFonts w:ascii="Calibri" w:hAnsi="Calibri" w:cs="Calibri"/>
          <w:bCs/>
          <w:sz w:val="22"/>
          <w:szCs w:val="22"/>
        </w:rPr>
        <w:t>24</w:t>
      </w:r>
      <w:r w:rsidRPr="0054044A">
        <w:rPr>
          <w:rFonts w:ascii="Calibri" w:hAnsi="Calibri" w:cs="Calibri"/>
          <w:bCs/>
          <w:sz w:val="22"/>
          <w:szCs w:val="22"/>
        </w:rPr>
        <w:t xml:space="preserve"> and we are focused on continuous improvement with the aspiration to be rated ‘Outstanding’ </w:t>
      </w:r>
      <w:r w:rsidR="00845B7B">
        <w:rPr>
          <w:rFonts w:ascii="Calibri" w:hAnsi="Calibri" w:cs="Calibri"/>
          <w:bCs/>
          <w:sz w:val="22"/>
          <w:szCs w:val="22"/>
        </w:rPr>
        <w:t>in all areas by</w:t>
      </w:r>
      <w:r w:rsidRPr="0054044A">
        <w:rPr>
          <w:rFonts w:ascii="Calibri" w:hAnsi="Calibri" w:cs="Calibri"/>
          <w:bCs/>
          <w:sz w:val="22"/>
          <w:szCs w:val="22"/>
        </w:rPr>
        <w:t xml:space="preserve"> our next inspection. </w:t>
      </w:r>
    </w:p>
    <w:p w14:paraId="1079FF43" w14:textId="77777777" w:rsidR="007718DF"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 xml:space="preserve">If you want to provide outstanding learning opportunities for students within a forward-thinking, hardworking school community, we would like to hear from you. </w:t>
      </w:r>
    </w:p>
    <w:p w14:paraId="2A1BE2B9" w14:textId="77777777" w:rsidR="007718DF"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 xml:space="preserve">The information included in this pack will give you an insight into our school; the high aspirations we have for our students and the excellent support and opportunities given to </w:t>
      </w:r>
      <w:r w:rsidR="007718DF">
        <w:rPr>
          <w:rFonts w:ascii="Calibri" w:hAnsi="Calibri" w:cs="Calibri"/>
          <w:bCs/>
          <w:sz w:val="22"/>
          <w:szCs w:val="22"/>
        </w:rPr>
        <w:t>The Valley</w:t>
      </w:r>
      <w:r w:rsidRPr="0054044A">
        <w:rPr>
          <w:rFonts w:ascii="Calibri" w:hAnsi="Calibri" w:cs="Calibri"/>
          <w:bCs/>
          <w:sz w:val="22"/>
          <w:szCs w:val="22"/>
        </w:rPr>
        <w:t xml:space="preserve"> staff. </w:t>
      </w:r>
    </w:p>
    <w:p w14:paraId="19669CCF" w14:textId="77777777" w:rsidR="009E1700"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Please view the school website</w:t>
      </w:r>
      <w:r w:rsidR="009E1700">
        <w:rPr>
          <w:rFonts w:ascii="Calibri" w:hAnsi="Calibri" w:cs="Calibri"/>
          <w:bCs/>
          <w:sz w:val="22"/>
          <w:szCs w:val="22"/>
        </w:rPr>
        <w:t>.</w:t>
      </w:r>
    </w:p>
    <w:p w14:paraId="1184AAF3" w14:textId="77777777" w:rsidR="009E1700"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 xml:space="preserve">We welcome pre booked visits from prospective candidates prior to any application; please see contact details at the end of this pack about arranging </w:t>
      </w:r>
    </w:p>
    <w:p w14:paraId="3A79C598" w14:textId="77777777" w:rsidR="009E1700" w:rsidRDefault="009E1700" w:rsidP="0054044A">
      <w:pPr>
        <w:shd w:val="clear" w:color="auto" w:fill="FFFFFF"/>
        <w:spacing w:after="160" w:line="235" w:lineRule="atLeast"/>
        <w:rPr>
          <w:rFonts w:ascii="Calibri" w:hAnsi="Calibri" w:cs="Calibri"/>
          <w:bCs/>
          <w:sz w:val="22"/>
          <w:szCs w:val="22"/>
        </w:rPr>
      </w:pPr>
      <w:r>
        <w:rPr>
          <w:rFonts w:ascii="Calibri" w:hAnsi="Calibri" w:cs="Calibri"/>
          <w:bCs/>
          <w:sz w:val="22"/>
          <w:szCs w:val="22"/>
        </w:rPr>
        <w:t>Yours sincerely</w:t>
      </w:r>
    </w:p>
    <w:p w14:paraId="26E9F848" w14:textId="551E7766" w:rsidR="00633D9B" w:rsidRPr="009F7A30" w:rsidRDefault="009F7A30" w:rsidP="0054044A">
      <w:pPr>
        <w:shd w:val="clear" w:color="auto" w:fill="FFFFFF"/>
        <w:spacing w:after="160" w:line="235" w:lineRule="atLeast"/>
        <w:rPr>
          <w:rFonts w:ascii="Mistral" w:hAnsi="Mistral" w:cs="Calibri"/>
          <w:bCs/>
          <w:i/>
          <w:iCs/>
          <w:sz w:val="28"/>
          <w:szCs w:val="28"/>
        </w:rPr>
      </w:pPr>
      <w:r>
        <w:rPr>
          <w:rFonts w:ascii="Calibri" w:hAnsi="Calibri" w:cs="Calibri"/>
          <w:bCs/>
          <w:noProof/>
          <w:sz w:val="22"/>
          <w:szCs w:val="22"/>
        </w:rPr>
        <mc:AlternateContent>
          <mc:Choice Requires="wps">
            <w:drawing>
              <wp:anchor distT="0" distB="0" distL="114300" distR="114300" simplePos="0" relativeHeight="251663360" behindDoc="0" locked="0" layoutInCell="1" allowOverlap="1" wp14:anchorId="670B0F50" wp14:editId="19AE4324">
                <wp:simplePos x="0" y="0"/>
                <wp:positionH relativeFrom="column">
                  <wp:posOffset>354965</wp:posOffset>
                </wp:positionH>
                <wp:positionV relativeFrom="paragraph">
                  <wp:posOffset>60960</wp:posOffset>
                </wp:positionV>
                <wp:extent cx="952500" cy="295275"/>
                <wp:effectExtent l="0" t="0" r="19050" b="28575"/>
                <wp:wrapNone/>
                <wp:docPr id="1347843823" name="Freeform: Shape 8"/>
                <wp:cNvGraphicFramePr/>
                <a:graphic xmlns:a="http://schemas.openxmlformats.org/drawingml/2006/main">
                  <a:graphicData uri="http://schemas.microsoft.com/office/word/2010/wordprocessingShape">
                    <wps:wsp>
                      <wps:cNvSpPr/>
                      <wps:spPr>
                        <a:xfrm>
                          <a:off x="0" y="0"/>
                          <a:ext cx="952500" cy="295275"/>
                        </a:xfrm>
                        <a:custGeom>
                          <a:avLst/>
                          <a:gdLst>
                            <a:gd name="connsiteX0" fmla="*/ 133350 w 952500"/>
                            <a:gd name="connsiteY0" fmla="*/ 0 h 295275"/>
                            <a:gd name="connsiteX1" fmla="*/ 38100 w 952500"/>
                            <a:gd name="connsiteY1" fmla="*/ 152400 h 295275"/>
                            <a:gd name="connsiteX2" fmla="*/ 19050 w 952500"/>
                            <a:gd name="connsiteY2" fmla="*/ 190500 h 295275"/>
                            <a:gd name="connsiteX3" fmla="*/ 9525 w 952500"/>
                            <a:gd name="connsiteY3" fmla="*/ 219075 h 295275"/>
                            <a:gd name="connsiteX4" fmla="*/ 19050 w 952500"/>
                            <a:gd name="connsiteY4" fmla="*/ 295275 h 295275"/>
                            <a:gd name="connsiteX5" fmla="*/ 66675 w 952500"/>
                            <a:gd name="connsiteY5" fmla="*/ 152400 h 295275"/>
                            <a:gd name="connsiteX6" fmla="*/ 76200 w 952500"/>
                            <a:gd name="connsiteY6" fmla="*/ 123825 h 295275"/>
                            <a:gd name="connsiteX7" fmla="*/ 95250 w 952500"/>
                            <a:gd name="connsiteY7" fmla="*/ 161925 h 295275"/>
                            <a:gd name="connsiteX8" fmla="*/ 257175 w 952500"/>
                            <a:gd name="connsiteY8" fmla="*/ 161925 h 295275"/>
                            <a:gd name="connsiteX9" fmla="*/ 209550 w 952500"/>
                            <a:gd name="connsiteY9" fmla="*/ 219075 h 295275"/>
                            <a:gd name="connsiteX10" fmla="*/ 219075 w 952500"/>
                            <a:gd name="connsiteY10" fmla="*/ 257175 h 295275"/>
                            <a:gd name="connsiteX11" fmla="*/ 266700 w 952500"/>
                            <a:gd name="connsiteY11" fmla="*/ 171450 h 295275"/>
                            <a:gd name="connsiteX12" fmla="*/ 247650 w 952500"/>
                            <a:gd name="connsiteY12" fmla="*/ 104775 h 295275"/>
                            <a:gd name="connsiteX13" fmla="*/ 0 w 952500"/>
                            <a:gd name="connsiteY13" fmla="*/ 152400 h 295275"/>
                            <a:gd name="connsiteX14" fmla="*/ 504825 w 952500"/>
                            <a:gd name="connsiteY14" fmla="*/ 152400 h 295275"/>
                            <a:gd name="connsiteX15" fmla="*/ 819150 w 952500"/>
                            <a:gd name="connsiteY15" fmla="*/ 180975 h 295275"/>
                            <a:gd name="connsiteX16" fmla="*/ 952500 w 952500"/>
                            <a:gd name="connsiteY16" fmla="*/ 180975 h 29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52500" h="295275">
                              <a:moveTo>
                                <a:pt x="133350" y="0"/>
                              </a:moveTo>
                              <a:cubicBezTo>
                                <a:pt x="80495" y="79282"/>
                                <a:pt x="79454" y="76584"/>
                                <a:pt x="38100" y="152400"/>
                              </a:cubicBezTo>
                              <a:cubicBezTo>
                                <a:pt x="31301" y="164865"/>
                                <a:pt x="24643" y="177449"/>
                                <a:pt x="19050" y="190500"/>
                              </a:cubicBezTo>
                              <a:cubicBezTo>
                                <a:pt x="15095" y="199728"/>
                                <a:pt x="12700" y="209550"/>
                                <a:pt x="9525" y="219075"/>
                              </a:cubicBezTo>
                              <a:cubicBezTo>
                                <a:pt x="12700" y="244475"/>
                                <a:pt x="-6548" y="295275"/>
                                <a:pt x="19050" y="295275"/>
                              </a:cubicBezTo>
                              <a:cubicBezTo>
                                <a:pt x="54785" y="295275"/>
                                <a:pt x="62941" y="171071"/>
                                <a:pt x="66675" y="152400"/>
                              </a:cubicBezTo>
                              <a:cubicBezTo>
                                <a:pt x="68644" y="142555"/>
                                <a:pt x="73025" y="133350"/>
                                <a:pt x="76200" y="123825"/>
                              </a:cubicBezTo>
                              <a:cubicBezTo>
                                <a:pt x="82550" y="136525"/>
                                <a:pt x="91806" y="148150"/>
                                <a:pt x="95250" y="161925"/>
                              </a:cubicBezTo>
                              <a:cubicBezTo>
                                <a:pt x="126548" y="287118"/>
                                <a:pt x="49200" y="265913"/>
                                <a:pt x="257175" y="161925"/>
                              </a:cubicBezTo>
                              <a:cubicBezTo>
                                <a:pt x="241300" y="180975"/>
                                <a:pt x="218760" y="196051"/>
                                <a:pt x="209550" y="219075"/>
                              </a:cubicBezTo>
                              <a:cubicBezTo>
                                <a:pt x="204688" y="231230"/>
                                <a:pt x="209018" y="265556"/>
                                <a:pt x="219075" y="257175"/>
                              </a:cubicBezTo>
                              <a:cubicBezTo>
                                <a:pt x="244187" y="236248"/>
                                <a:pt x="250825" y="200025"/>
                                <a:pt x="266700" y="171450"/>
                              </a:cubicBezTo>
                              <a:cubicBezTo>
                                <a:pt x="260350" y="149225"/>
                                <a:pt x="270600" y="107529"/>
                                <a:pt x="247650" y="104775"/>
                              </a:cubicBezTo>
                              <a:cubicBezTo>
                                <a:pt x="167131" y="95113"/>
                                <a:pt x="78784" y="126139"/>
                                <a:pt x="0" y="152400"/>
                              </a:cubicBezTo>
                              <a:cubicBezTo>
                                <a:pt x="353837" y="199578"/>
                                <a:pt x="-134448" y="143396"/>
                                <a:pt x="504825" y="152400"/>
                              </a:cubicBezTo>
                              <a:cubicBezTo>
                                <a:pt x="610022" y="153882"/>
                                <a:pt x="714157" y="174273"/>
                                <a:pt x="819150" y="180975"/>
                              </a:cubicBezTo>
                              <a:cubicBezTo>
                                <a:pt x="863510" y="183806"/>
                                <a:pt x="908050" y="180975"/>
                                <a:pt x="952500" y="180975"/>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7ECC2" id="Freeform: Shape 8" o:spid="_x0000_s1026" style="position:absolute;margin-left:27.95pt;margin-top:4.8pt;width:7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9525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IgaAYAAM0XAAAOAAAAZHJzL2Uyb0RvYy54bWysWF2PnDYUfa/U/4B4rJQMBoNhlN1omypV&#10;pSiJmlRpH70M7CABpuDd2c2v77ENjD27EhD1ZRePfe7x/fD19X3z9rGpvYeiHyrRXvnkdeB7RZuL&#10;Q9XeXfl/fX3/KvW9QfL2wGvRFlf+UzH4b69//unNqdsXoTiK+lD0HoS0w/7UXflHKbv9bjfkx6Lh&#10;w2vRFS0mS9E3XGLY3+0OPT9BelPvwiBIdifRH7pe5MUw4NffzKR/reWXZZHLT2U5FNKrr3zsTeq/&#10;vf57q/7urt/w/V3Pu2OVj9vgP7CLhlctSGdRv3HJvfu+eiaqqfJeDKKUr3PR7ERZVnmhdYA2JLjQ&#10;5suRd4XWBcYZutlMw/8nNv/48KX73MMMp27YD/hUWjyWfaP+Y3/eozbW02ys4lF6OX7M4jAOYNIc&#10;UyEGLFbG3J3B+f0gfy+EFsQfPgzS2PqAL22pg9fyBiGRi7YdKln8DWFlU8P8v+w8EkVRHHgnb6QZ&#10;sReQf2xI4B2980bgimcExCKIUhIsy7cRJA4pIEskoUVCsmCFEs8QyySRRaIstGgoGxBiWyxeVIRa&#10;HOsUsRHGE4sksUWSJAm2teRyG7HSJYlFwhKkjUUSG0HCKIWFl/zOLBIdtIskNoIkJFtBgmw6H5Ew&#10;ZmSFvWzISpbMZgmyeEUMO5B18UXswzvG5JLzXYwxwJJjiH2IQ8TYCv87GMIIhQkWeexzHFKWrDAb&#10;sTEkoGzFuST2WV4OZWf5ygND7JMcB1TF/6JrbMxaHvswpyQja0xmY0gaZGtMZp9nc6Ms62NjXuDB&#10;TXc33WX8OF1v+WM73m/48riqggJdGHRiUFepfdnh4pyGuMjM5QmUuhwXwIhoG0w2gRFyNjjcBEbs&#10;2eBoExgRYoPpJjDcboOnamOdweBLG5xsYkaetsFsExjp1wanm8DIqjY42wRWudJGY7wpxi6DbFuU&#10;qczmsG+LM5W1HPi2SFMJzIFvizVyEWwYbzLdRbgRJ96QOBC0Y5bo8UJRb5Nav02k7+Ft0vse3ia3&#10;ipLvOy5Vcpk+vdO58j7OhbeabcRD8VXodVJlGlNBazNMjj8vye9vq/zX4rsNSAOaGb1ZFqbaXaDX&#10;slhGY2NR3GqptuU0petozWJy/mQoh+AluohEgQkxktA00RaehIY0oSYACGOU6rif5nQpaghVdT3p&#10;5lK4I6MELpdRP5JlLNQncRYaoirQQkNd74y218qr+8JM6bpmtYLkLJNSap5HE9+rJKYmM9gvlnGf&#10;Si1DCOr5WeWq5I4MMKYsHXc6AyfCJMzoaG1GAqbP8jyn6m5jUf3EWa1hkibUhAWhYRw7LmRRMJpt&#10;DEQTzSacVA1uCHVtvZoQdchoGhIlyi2W0IykgTl3hKbwtTOn3qqGUNfZqwlJeHZUyghxgoZmkxpY&#10;lSFjWbsxxfmPUIYUB2PcrK5uHLEkZck4mSVB7PhxDF2V+Ew5vVrNMKBJOsZjhPeOYzyIDaC4FpvA&#10;yzqZTbEzEulJXY6v56QUyhixURLiODjmC+BrMxkEKpLsSV3DG9vq0nw9ZxKgq2CQ8N6FWBYkk+Hx&#10;Pg6drGPqeYPUZfpqTpIwEpmjl8XEjRKWMmRTZTwEGokcxnGb205kFEdpZIyKJBczx6ivSIREZDxJ&#10;aBRljidNmW82s400QSclNNc9Af/F1UEoiccdMRoy55SYkt9wzrGu7sfF2yNNongscEgaqZNvBUgW&#10;pFMKRVLAA8GZVLng8nxdcGKo7l3dzpovYL3m3NJqxfuqrsG6O3fO9Jd8qgt1Ddftn0XpVQfcxaF+&#10;AuimZvGu7r0Hjiuf53nRSmKmjvxQmJ+RurA9JZfvZ4QeaYFKcgniWfYoQDVMn8s2Ysb1ClronugM&#10;Nm+TmcbdmAHPCM0sWjmDm6oV/Uua1dBqZDbrJyMZ0ygr3YrD0+fe64XpyA5d/r7qB/mBD/Iz79ED&#10;hIfQVpaf8KesBaoelDf6y/eOov/+0u9qPTqjmPW9E1q6V/7w7z3vC9+r/2jRM80IpRAr9YDGLMSg&#10;t2du7Zn2vnkn4CYcXexOf6r1sp4+y14039B9vlGsmOJtDm686SQKODN4JzHGFPrXeXFzo7/R90VI&#10;fWi/dLkSrqzaQfOvj99433nq88qXaLJ+FFP7l++n9qmKy3mtQrbi5l6KslK9VR2Hxq7jAD1jHThj&#10;f1s1pe2xXnXuwl//BwAA//8DAFBLAwQUAAYACAAAACEA6j/Qo9wAAAAHAQAADwAAAGRycy9kb3du&#10;cmV2LnhtbEyOzU6DQBSF9ya+w+SauLMDDSVCGRo1GhcmGqkxXU6ZK2CZO4QZWnx7b1e6PD855ys2&#10;s+3FEUffOVIQLyIQSLUzHTUKPrZPN7cgfNBkdO8IFfygh015eVHo3LgTveOxCo3gEfK5VtCGMORS&#10;+rpFq/3CDUicfbnR6sBybKQZ9YnHbS+XUZRKqzvih1YP+NBifagmq6CKn9/cd2q2hyRLXh9fdnZK&#10;7j+Vur6a79YgAs7hrwxnfEaHkpn2biLjRa9gtcq4qSBLQXC8jM56z34agywL+Z+//AUAAP//AwBQ&#10;SwECLQAUAAYACAAAACEAtoM4kv4AAADhAQAAEwAAAAAAAAAAAAAAAAAAAAAAW0NvbnRlbnRfVHlw&#10;ZXNdLnhtbFBLAQItABQABgAIAAAAIQA4/SH/1gAAAJQBAAALAAAAAAAAAAAAAAAAAC8BAABfcmVs&#10;cy8ucmVsc1BLAQItABQABgAIAAAAIQCbq8IgaAYAAM0XAAAOAAAAAAAAAAAAAAAAAC4CAABkcnMv&#10;ZTJvRG9jLnhtbFBLAQItABQABgAIAAAAIQDqP9Cj3AAAAAcBAAAPAAAAAAAAAAAAAAAAAMIIAABk&#10;cnMvZG93bnJldi54bWxQSwUGAAAAAAQABADzAAAAywkAAAAA&#10;" path="m133350,c80495,79282,79454,76584,38100,152400v-6799,12465,-13457,25049,-19050,38100c15095,199728,12700,209550,9525,219075v3175,25400,-16073,76200,9525,76200c54785,295275,62941,171071,66675,152400v1969,-9845,6350,-19050,9525,-28575c82550,136525,91806,148150,95250,161925v31298,125193,-46050,103988,161925,c241300,180975,218760,196051,209550,219075v-4862,12155,-532,46481,9525,38100c244187,236248,250825,200025,266700,171450v-6350,-22225,3900,-63921,-19050,-66675c167131,95113,78784,126139,,152400v353837,47178,-134448,-9004,504825,c610022,153882,714157,174273,819150,180975v44360,2831,88900,,133350,e" filled="f" strokecolor="#0a121c [484]" strokeweight="2pt">
                <v:path arrowok="t" o:connecttype="custom" o:connectlocs="133350,0;38100,152400;19050,190500;9525,219075;19050,295275;66675,152400;76200,123825;95250,161925;257175,161925;209550,219075;219075,257175;266700,171450;247650,104775;0,152400;504825,152400;819150,180975;952500,180975" o:connectangles="0,0,0,0,0,0,0,0,0,0,0,0,0,0,0,0,0"/>
              </v:shape>
            </w:pict>
          </mc:Fallback>
        </mc:AlternateConten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sidRPr="009F7A30">
        <w:rPr>
          <w:rFonts w:ascii="Mistral" w:hAnsi="Mistral" w:cs="Calibri"/>
          <w:bCs/>
          <w:i/>
          <w:iCs/>
          <w:sz w:val="28"/>
          <w:szCs w:val="28"/>
        </w:rPr>
        <w:t>Liz Ellis</w:t>
      </w:r>
    </w:p>
    <w:p w14:paraId="09854591" w14:textId="77777777" w:rsidR="00D51667" w:rsidRDefault="00D51667" w:rsidP="0054044A">
      <w:pPr>
        <w:shd w:val="clear" w:color="auto" w:fill="FFFFFF"/>
        <w:spacing w:after="160" w:line="235" w:lineRule="atLeast"/>
        <w:rPr>
          <w:rFonts w:ascii="Calibri" w:hAnsi="Calibri" w:cs="Calibri"/>
          <w:bCs/>
          <w:sz w:val="22"/>
          <w:szCs w:val="22"/>
        </w:rPr>
      </w:pPr>
    </w:p>
    <w:p w14:paraId="6A76FDE8" w14:textId="5EA582D6" w:rsidR="00A87E14" w:rsidRPr="0054044A" w:rsidRDefault="00164475" w:rsidP="0054044A">
      <w:pPr>
        <w:shd w:val="clear" w:color="auto" w:fill="FFFFFF"/>
        <w:spacing w:after="160" w:line="235" w:lineRule="atLeast"/>
        <w:rPr>
          <w:rFonts w:ascii="Calibri" w:hAnsi="Calibri" w:cs="Calibri"/>
          <w:bCs/>
          <w:sz w:val="22"/>
          <w:szCs w:val="22"/>
        </w:rPr>
      </w:pPr>
      <w:r w:rsidRPr="0054044A">
        <w:rPr>
          <w:rFonts w:ascii="Calibri" w:hAnsi="Calibri" w:cs="Calibri"/>
          <w:bCs/>
          <w:sz w:val="22"/>
          <w:szCs w:val="22"/>
        </w:rPr>
        <w:t xml:space="preserve"> David </w:t>
      </w:r>
      <w:r w:rsidR="00D51667">
        <w:rPr>
          <w:rFonts w:ascii="Calibri" w:hAnsi="Calibri" w:cs="Calibri"/>
          <w:bCs/>
          <w:sz w:val="22"/>
          <w:szCs w:val="22"/>
        </w:rPr>
        <w:t>Pearce</w:t>
      </w:r>
      <w:r w:rsidRPr="0054044A">
        <w:rPr>
          <w:rFonts w:ascii="Calibri" w:hAnsi="Calibri" w:cs="Calibri"/>
          <w:bCs/>
          <w:sz w:val="22"/>
          <w:szCs w:val="22"/>
        </w:rPr>
        <w:t xml:space="preserve"> Headteacher </w:t>
      </w:r>
      <w:r w:rsidR="00D51667">
        <w:rPr>
          <w:rFonts w:ascii="Calibri" w:hAnsi="Calibri" w:cs="Calibri"/>
          <w:bCs/>
          <w:sz w:val="22"/>
          <w:szCs w:val="22"/>
        </w:rPr>
        <w:tab/>
      </w:r>
      <w:r w:rsidR="00D51667">
        <w:rPr>
          <w:rFonts w:ascii="Calibri" w:hAnsi="Calibri" w:cs="Calibri"/>
          <w:bCs/>
          <w:sz w:val="22"/>
          <w:szCs w:val="22"/>
        </w:rPr>
        <w:tab/>
      </w:r>
      <w:r w:rsidR="00D51667">
        <w:rPr>
          <w:rFonts w:ascii="Calibri" w:hAnsi="Calibri" w:cs="Calibri"/>
          <w:bCs/>
          <w:sz w:val="22"/>
          <w:szCs w:val="22"/>
        </w:rPr>
        <w:tab/>
      </w:r>
      <w:r w:rsidR="00D51667">
        <w:rPr>
          <w:rFonts w:ascii="Calibri" w:hAnsi="Calibri" w:cs="Calibri"/>
          <w:bCs/>
          <w:sz w:val="22"/>
          <w:szCs w:val="22"/>
        </w:rPr>
        <w:tab/>
      </w:r>
      <w:r w:rsidR="00633D9B">
        <w:rPr>
          <w:rFonts w:ascii="Calibri" w:hAnsi="Calibri" w:cs="Calibri"/>
          <w:bCs/>
          <w:sz w:val="22"/>
          <w:szCs w:val="22"/>
        </w:rPr>
        <w:t xml:space="preserve">Liz Ellis </w:t>
      </w:r>
      <w:r w:rsidRPr="0054044A">
        <w:rPr>
          <w:rFonts w:ascii="Calibri" w:hAnsi="Calibri" w:cs="Calibri"/>
          <w:bCs/>
          <w:sz w:val="22"/>
          <w:szCs w:val="22"/>
        </w:rPr>
        <w:t>Chair of Governors</w:t>
      </w:r>
    </w:p>
    <w:p w14:paraId="71F78E76" w14:textId="77777777" w:rsidR="00A87E14" w:rsidRPr="0054044A" w:rsidRDefault="00A87E14" w:rsidP="0054044A">
      <w:pPr>
        <w:shd w:val="clear" w:color="auto" w:fill="FFFFFF"/>
        <w:spacing w:after="160" w:line="235" w:lineRule="atLeast"/>
        <w:rPr>
          <w:rFonts w:ascii="Calibri" w:hAnsi="Calibri" w:cs="Calibri"/>
          <w:bCs/>
          <w:sz w:val="22"/>
          <w:szCs w:val="22"/>
        </w:rPr>
      </w:pPr>
    </w:p>
    <w:p w14:paraId="41213543" w14:textId="77777777" w:rsidR="00A87E14" w:rsidRPr="0054044A" w:rsidRDefault="00A87E14" w:rsidP="0054044A">
      <w:pPr>
        <w:shd w:val="clear" w:color="auto" w:fill="FFFFFF"/>
        <w:spacing w:after="160" w:line="235" w:lineRule="atLeast"/>
        <w:rPr>
          <w:rFonts w:ascii="Calibri" w:hAnsi="Calibri" w:cs="Calibri"/>
          <w:bCs/>
          <w:sz w:val="22"/>
          <w:szCs w:val="22"/>
        </w:rPr>
      </w:pPr>
    </w:p>
    <w:p w14:paraId="32051080" w14:textId="77777777" w:rsidR="00A87E14" w:rsidRDefault="00A87E14" w:rsidP="0054044A">
      <w:pPr>
        <w:shd w:val="clear" w:color="auto" w:fill="FFFFFF"/>
        <w:spacing w:after="160" w:line="235" w:lineRule="atLeast"/>
        <w:rPr>
          <w:rFonts w:ascii="Calibri" w:hAnsi="Calibri" w:cs="Calibri"/>
          <w:bCs/>
          <w:sz w:val="22"/>
          <w:szCs w:val="22"/>
        </w:rPr>
      </w:pPr>
    </w:p>
    <w:p w14:paraId="58761228" w14:textId="77777777" w:rsidR="00D00BBD" w:rsidRDefault="00D00BBD" w:rsidP="0054044A">
      <w:pPr>
        <w:shd w:val="clear" w:color="auto" w:fill="FFFFFF"/>
        <w:spacing w:after="160" w:line="235" w:lineRule="atLeast"/>
        <w:rPr>
          <w:rFonts w:ascii="Calibri" w:hAnsi="Calibri" w:cs="Calibri"/>
          <w:bCs/>
          <w:sz w:val="22"/>
          <w:szCs w:val="22"/>
        </w:rPr>
      </w:pPr>
    </w:p>
    <w:p w14:paraId="4E7F9FF6" w14:textId="77777777" w:rsidR="00D00BBD" w:rsidRDefault="00D00BBD" w:rsidP="0054044A">
      <w:pPr>
        <w:shd w:val="clear" w:color="auto" w:fill="FFFFFF"/>
        <w:spacing w:after="160" w:line="235" w:lineRule="atLeast"/>
        <w:rPr>
          <w:rFonts w:ascii="Calibri" w:hAnsi="Calibri" w:cs="Calibri"/>
          <w:bCs/>
          <w:sz w:val="22"/>
          <w:szCs w:val="22"/>
        </w:rPr>
      </w:pPr>
    </w:p>
    <w:p w14:paraId="5C3ACE84" w14:textId="77777777" w:rsidR="00D00BBD" w:rsidRDefault="00D00BBD" w:rsidP="0054044A">
      <w:pPr>
        <w:shd w:val="clear" w:color="auto" w:fill="FFFFFF"/>
        <w:spacing w:after="160" w:line="235" w:lineRule="atLeast"/>
        <w:rPr>
          <w:rFonts w:ascii="Calibri" w:hAnsi="Calibri" w:cs="Calibri"/>
          <w:bCs/>
          <w:sz w:val="22"/>
          <w:szCs w:val="22"/>
        </w:rPr>
      </w:pPr>
    </w:p>
    <w:p w14:paraId="54A912DB" w14:textId="77777777" w:rsidR="00D00BBD" w:rsidRDefault="00D00BBD" w:rsidP="0054044A">
      <w:pPr>
        <w:shd w:val="clear" w:color="auto" w:fill="FFFFFF"/>
        <w:spacing w:after="160" w:line="235" w:lineRule="atLeast"/>
        <w:rPr>
          <w:rFonts w:ascii="Calibri" w:hAnsi="Calibri" w:cs="Calibri"/>
          <w:bCs/>
          <w:sz w:val="22"/>
          <w:szCs w:val="22"/>
        </w:rPr>
      </w:pPr>
    </w:p>
    <w:p w14:paraId="7D3DA348" w14:textId="77777777" w:rsidR="00D00BBD" w:rsidRDefault="00D00BBD" w:rsidP="0054044A">
      <w:pPr>
        <w:shd w:val="clear" w:color="auto" w:fill="FFFFFF"/>
        <w:spacing w:after="160" w:line="235" w:lineRule="atLeast"/>
        <w:rPr>
          <w:rFonts w:ascii="Calibri" w:hAnsi="Calibri" w:cs="Calibri"/>
          <w:bCs/>
          <w:sz w:val="22"/>
          <w:szCs w:val="22"/>
        </w:rPr>
      </w:pPr>
    </w:p>
    <w:p w14:paraId="6CAB0CDC" w14:textId="77777777" w:rsidR="00D00BBD" w:rsidRDefault="00D00BBD" w:rsidP="0054044A">
      <w:pPr>
        <w:shd w:val="clear" w:color="auto" w:fill="FFFFFF"/>
        <w:spacing w:after="160" w:line="235" w:lineRule="atLeast"/>
        <w:rPr>
          <w:rFonts w:ascii="Calibri" w:hAnsi="Calibri" w:cs="Calibri"/>
          <w:bCs/>
          <w:sz w:val="22"/>
          <w:szCs w:val="22"/>
        </w:rPr>
      </w:pPr>
    </w:p>
    <w:p w14:paraId="580B6BFE" w14:textId="77777777" w:rsidR="00D00BBD" w:rsidRDefault="00D00BBD" w:rsidP="0054044A">
      <w:pPr>
        <w:shd w:val="clear" w:color="auto" w:fill="FFFFFF"/>
        <w:spacing w:after="160" w:line="235" w:lineRule="atLeast"/>
        <w:rPr>
          <w:rFonts w:ascii="Calibri" w:hAnsi="Calibri" w:cs="Calibri"/>
          <w:bCs/>
          <w:sz w:val="22"/>
          <w:szCs w:val="22"/>
        </w:rPr>
      </w:pPr>
    </w:p>
    <w:p w14:paraId="7341812A" w14:textId="77777777" w:rsidR="00D00BBD" w:rsidRDefault="00D00BBD" w:rsidP="0054044A">
      <w:pPr>
        <w:shd w:val="clear" w:color="auto" w:fill="FFFFFF"/>
        <w:spacing w:after="160" w:line="235" w:lineRule="atLeast"/>
        <w:rPr>
          <w:rFonts w:ascii="Calibri" w:hAnsi="Calibri" w:cs="Calibri"/>
          <w:bCs/>
          <w:sz w:val="22"/>
          <w:szCs w:val="22"/>
        </w:rPr>
      </w:pPr>
    </w:p>
    <w:p w14:paraId="6678596D" w14:textId="77777777" w:rsidR="00D00BBD" w:rsidRDefault="00D00BBD" w:rsidP="0054044A">
      <w:pPr>
        <w:shd w:val="clear" w:color="auto" w:fill="FFFFFF"/>
        <w:spacing w:after="160" w:line="235" w:lineRule="atLeast"/>
        <w:rPr>
          <w:rFonts w:ascii="Calibri" w:hAnsi="Calibri" w:cs="Calibri"/>
          <w:bCs/>
          <w:sz w:val="22"/>
          <w:szCs w:val="22"/>
        </w:rPr>
      </w:pPr>
    </w:p>
    <w:p w14:paraId="7FAAE56F" w14:textId="1E3D6A38" w:rsidR="00D00BBD" w:rsidRDefault="00D00BBD" w:rsidP="0054044A">
      <w:pPr>
        <w:shd w:val="clear" w:color="auto" w:fill="FFFFFF"/>
        <w:spacing w:after="160" w:line="235" w:lineRule="atLeast"/>
        <w:rPr>
          <w:rFonts w:ascii="Calibri" w:hAnsi="Calibri" w:cs="Calibri"/>
          <w:b/>
          <w:color w:val="4F6228" w:themeColor="accent3" w:themeShade="80"/>
          <w:sz w:val="22"/>
          <w:szCs w:val="22"/>
        </w:rPr>
      </w:pPr>
      <w:r w:rsidRPr="00970865">
        <w:rPr>
          <w:rFonts w:ascii="Calibri" w:hAnsi="Calibri" w:cs="Calibri"/>
          <w:b/>
          <w:color w:val="4F6228" w:themeColor="accent3" w:themeShade="80"/>
          <w:sz w:val="22"/>
          <w:szCs w:val="22"/>
        </w:rPr>
        <w:t>The Valley School: Job Description</w:t>
      </w:r>
    </w:p>
    <w:tbl>
      <w:tblPr>
        <w:tblStyle w:val="TableGrid"/>
        <w:tblW w:w="0" w:type="auto"/>
        <w:tblLook w:val="04A0" w:firstRow="1" w:lastRow="0" w:firstColumn="1" w:lastColumn="0" w:noHBand="0" w:noVBand="1"/>
      </w:tblPr>
      <w:tblGrid>
        <w:gridCol w:w="5097"/>
        <w:gridCol w:w="5097"/>
      </w:tblGrid>
      <w:tr w:rsidR="00970865" w14:paraId="667283B9" w14:textId="77777777" w:rsidTr="00970865">
        <w:tc>
          <w:tcPr>
            <w:tcW w:w="5097" w:type="dxa"/>
          </w:tcPr>
          <w:p w14:paraId="4EEDDEEE" w14:textId="77FC67AB" w:rsidR="00970865" w:rsidRPr="00425117" w:rsidRDefault="00425117" w:rsidP="0054044A">
            <w:pPr>
              <w:spacing w:after="160" w:line="235" w:lineRule="atLeast"/>
              <w:rPr>
                <w:rFonts w:ascii="Calibri" w:hAnsi="Calibri" w:cs="Calibri"/>
                <w:b/>
                <w:sz w:val="22"/>
                <w:szCs w:val="22"/>
              </w:rPr>
            </w:pPr>
            <w:r w:rsidRPr="00425117">
              <w:rPr>
                <w:rFonts w:ascii="Calibri" w:hAnsi="Calibri" w:cs="Calibri"/>
                <w:b/>
                <w:sz w:val="22"/>
                <w:szCs w:val="22"/>
              </w:rPr>
              <w:t>Title of Post</w:t>
            </w:r>
          </w:p>
        </w:tc>
        <w:tc>
          <w:tcPr>
            <w:tcW w:w="5097" w:type="dxa"/>
          </w:tcPr>
          <w:p w14:paraId="168E26C8" w14:textId="5C5732D7" w:rsidR="00970865" w:rsidRPr="00425117" w:rsidRDefault="00425117" w:rsidP="0054044A">
            <w:pPr>
              <w:spacing w:after="160" w:line="235" w:lineRule="atLeast"/>
              <w:rPr>
                <w:rFonts w:ascii="Calibri" w:hAnsi="Calibri" w:cs="Calibri"/>
                <w:b/>
                <w:sz w:val="22"/>
                <w:szCs w:val="22"/>
              </w:rPr>
            </w:pPr>
            <w:r w:rsidRPr="00425117">
              <w:rPr>
                <w:rFonts w:ascii="Calibri" w:hAnsi="Calibri" w:cs="Calibri"/>
                <w:b/>
                <w:sz w:val="22"/>
                <w:szCs w:val="22"/>
              </w:rPr>
              <w:t>Deputy Headteacher</w:t>
            </w:r>
          </w:p>
        </w:tc>
      </w:tr>
      <w:tr w:rsidR="00970865" w14:paraId="2E024838" w14:textId="77777777" w:rsidTr="00970865">
        <w:tc>
          <w:tcPr>
            <w:tcW w:w="5097" w:type="dxa"/>
          </w:tcPr>
          <w:p w14:paraId="52342B78" w14:textId="0ACFC3F9" w:rsidR="00970865" w:rsidRPr="00425117" w:rsidRDefault="00425117" w:rsidP="0054044A">
            <w:pPr>
              <w:spacing w:after="160" w:line="235" w:lineRule="atLeast"/>
              <w:rPr>
                <w:rFonts w:ascii="Calibri" w:hAnsi="Calibri" w:cs="Calibri"/>
                <w:b/>
                <w:sz w:val="22"/>
                <w:szCs w:val="22"/>
              </w:rPr>
            </w:pPr>
            <w:r w:rsidRPr="00425117">
              <w:rPr>
                <w:rFonts w:ascii="Calibri" w:hAnsi="Calibri" w:cs="Calibri"/>
                <w:b/>
                <w:sz w:val="22"/>
                <w:szCs w:val="22"/>
              </w:rPr>
              <w:t>Grade</w:t>
            </w:r>
          </w:p>
        </w:tc>
        <w:tc>
          <w:tcPr>
            <w:tcW w:w="5097" w:type="dxa"/>
          </w:tcPr>
          <w:p w14:paraId="36747D93" w14:textId="43943135" w:rsidR="00970865" w:rsidRPr="00425117" w:rsidRDefault="00BC024D" w:rsidP="0054044A">
            <w:pPr>
              <w:spacing w:after="160" w:line="235" w:lineRule="atLeast"/>
              <w:rPr>
                <w:rFonts w:ascii="Calibri" w:hAnsi="Calibri" w:cs="Calibri"/>
                <w:b/>
                <w:sz w:val="22"/>
                <w:szCs w:val="22"/>
              </w:rPr>
            </w:pPr>
            <w:r>
              <w:rPr>
                <w:rFonts w:ascii="Calibri" w:hAnsi="Calibri" w:cs="Calibri"/>
                <w:b/>
                <w:sz w:val="22"/>
                <w:szCs w:val="22"/>
              </w:rPr>
              <w:t>Leadership Scale 16-20</w:t>
            </w:r>
          </w:p>
        </w:tc>
      </w:tr>
      <w:tr w:rsidR="00970865" w14:paraId="4646A956" w14:textId="77777777" w:rsidTr="00970865">
        <w:tc>
          <w:tcPr>
            <w:tcW w:w="5097" w:type="dxa"/>
          </w:tcPr>
          <w:p w14:paraId="289961B0" w14:textId="55E48C37" w:rsidR="00970865" w:rsidRPr="00425117" w:rsidRDefault="00425117" w:rsidP="0054044A">
            <w:pPr>
              <w:spacing w:after="160" w:line="235" w:lineRule="atLeast"/>
              <w:rPr>
                <w:rFonts w:ascii="Calibri" w:hAnsi="Calibri" w:cs="Calibri"/>
                <w:b/>
                <w:sz w:val="22"/>
                <w:szCs w:val="22"/>
              </w:rPr>
            </w:pPr>
            <w:r w:rsidRPr="00425117">
              <w:rPr>
                <w:rFonts w:ascii="Calibri" w:hAnsi="Calibri" w:cs="Calibri"/>
                <w:b/>
                <w:sz w:val="22"/>
                <w:szCs w:val="22"/>
              </w:rPr>
              <w:t>Reporting To</w:t>
            </w:r>
          </w:p>
        </w:tc>
        <w:tc>
          <w:tcPr>
            <w:tcW w:w="5097" w:type="dxa"/>
          </w:tcPr>
          <w:p w14:paraId="1F457282" w14:textId="7CE2B6DC" w:rsidR="00970865" w:rsidRPr="00425117" w:rsidRDefault="00425117" w:rsidP="0054044A">
            <w:pPr>
              <w:spacing w:after="160" w:line="235" w:lineRule="atLeast"/>
              <w:rPr>
                <w:rFonts w:ascii="Calibri" w:hAnsi="Calibri" w:cs="Calibri"/>
                <w:b/>
                <w:sz w:val="22"/>
                <w:szCs w:val="22"/>
              </w:rPr>
            </w:pPr>
            <w:r w:rsidRPr="00425117">
              <w:rPr>
                <w:rFonts w:ascii="Calibri" w:hAnsi="Calibri" w:cs="Calibri"/>
                <w:b/>
                <w:sz w:val="22"/>
                <w:szCs w:val="22"/>
              </w:rPr>
              <w:t>Headteacher</w:t>
            </w:r>
          </w:p>
        </w:tc>
      </w:tr>
      <w:tr w:rsidR="00970865" w14:paraId="05646422" w14:textId="77777777" w:rsidTr="00970865">
        <w:tc>
          <w:tcPr>
            <w:tcW w:w="5097" w:type="dxa"/>
          </w:tcPr>
          <w:p w14:paraId="1FDB265B" w14:textId="40F4F33D" w:rsidR="00970865" w:rsidRPr="00425117" w:rsidRDefault="00425117" w:rsidP="0054044A">
            <w:pPr>
              <w:spacing w:after="160" w:line="235" w:lineRule="atLeast"/>
              <w:rPr>
                <w:rFonts w:ascii="Calibri" w:hAnsi="Calibri" w:cs="Calibri"/>
                <w:b/>
                <w:sz w:val="22"/>
                <w:szCs w:val="22"/>
              </w:rPr>
            </w:pPr>
            <w:r w:rsidRPr="00425117">
              <w:rPr>
                <w:rFonts w:ascii="Calibri" w:hAnsi="Calibri" w:cs="Calibri"/>
                <w:b/>
                <w:sz w:val="22"/>
                <w:szCs w:val="22"/>
              </w:rPr>
              <w:t>Date</w:t>
            </w:r>
          </w:p>
        </w:tc>
        <w:tc>
          <w:tcPr>
            <w:tcW w:w="5097" w:type="dxa"/>
          </w:tcPr>
          <w:p w14:paraId="355B29EE" w14:textId="330C58EC" w:rsidR="00970865" w:rsidRPr="00425117" w:rsidRDefault="00425117" w:rsidP="0054044A">
            <w:pPr>
              <w:spacing w:after="160" w:line="235" w:lineRule="atLeast"/>
              <w:rPr>
                <w:rFonts w:ascii="Calibri" w:hAnsi="Calibri" w:cs="Calibri"/>
                <w:b/>
                <w:sz w:val="22"/>
                <w:szCs w:val="22"/>
              </w:rPr>
            </w:pPr>
            <w:r w:rsidRPr="00425117">
              <w:rPr>
                <w:rFonts w:ascii="Calibri" w:hAnsi="Calibri" w:cs="Calibri"/>
                <w:b/>
                <w:sz w:val="22"/>
                <w:szCs w:val="22"/>
              </w:rPr>
              <w:t>September 2025</w:t>
            </w:r>
          </w:p>
        </w:tc>
      </w:tr>
    </w:tbl>
    <w:p w14:paraId="2D2933A6" w14:textId="77777777" w:rsidR="00970865" w:rsidRDefault="00970865" w:rsidP="0054044A">
      <w:pPr>
        <w:shd w:val="clear" w:color="auto" w:fill="FFFFFF"/>
        <w:spacing w:after="160" w:line="235" w:lineRule="atLeast"/>
        <w:rPr>
          <w:rFonts w:ascii="Calibri" w:hAnsi="Calibri" w:cs="Calibri"/>
          <w:b/>
          <w:color w:val="4F6228" w:themeColor="accent3" w:themeShade="80"/>
          <w:sz w:val="22"/>
          <w:szCs w:val="22"/>
        </w:rPr>
      </w:pPr>
    </w:p>
    <w:p w14:paraId="3A87B706" w14:textId="77777777" w:rsidR="005B7138" w:rsidRDefault="005B7138" w:rsidP="0054044A">
      <w:pPr>
        <w:shd w:val="clear" w:color="auto" w:fill="FFFFFF"/>
        <w:spacing w:after="160" w:line="235" w:lineRule="atLeast"/>
        <w:rPr>
          <w:rFonts w:ascii="Calibri" w:hAnsi="Calibri" w:cs="Calibri"/>
          <w:bCs/>
          <w:sz w:val="22"/>
          <w:szCs w:val="22"/>
        </w:rPr>
      </w:pPr>
      <w:r w:rsidRPr="005B7138">
        <w:rPr>
          <w:rFonts w:ascii="Calibri" w:hAnsi="Calibri" w:cs="Calibri"/>
          <w:bCs/>
          <w:sz w:val="22"/>
          <w:szCs w:val="22"/>
        </w:rPr>
        <w:t xml:space="preserve">The duties outlined in this job description reflect and develop those covered by the latest School Teachers’ Pay and Conditions Document which is available from the Headteacher or alternatively can be found online on the “DfE" - Department for Education website. This job description may be modified by the Headteacher, with your agreement, to reflect or anticipate changes which are commensurate with the salary and job title. </w:t>
      </w:r>
    </w:p>
    <w:p w14:paraId="28FA9593" w14:textId="65137812" w:rsidR="00425117" w:rsidRPr="005B7138" w:rsidRDefault="005B7138" w:rsidP="0054044A">
      <w:pPr>
        <w:shd w:val="clear" w:color="auto" w:fill="FFFFFF"/>
        <w:spacing w:after="160" w:line="235" w:lineRule="atLeast"/>
        <w:rPr>
          <w:rFonts w:ascii="Calibri" w:hAnsi="Calibri" w:cs="Calibri"/>
          <w:bCs/>
          <w:sz w:val="22"/>
          <w:szCs w:val="22"/>
        </w:rPr>
      </w:pPr>
      <w:r w:rsidRPr="005B7138">
        <w:rPr>
          <w:rFonts w:ascii="Calibri" w:hAnsi="Calibri" w:cs="Calibri"/>
          <w:bCs/>
          <w:sz w:val="22"/>
          <w:szCs w:val="22"/>
        </w:rPr>
        <w:t xml:space="preserve">Expected “standards” to be reached and maintained are clearly defined within the Performance Management </w:t>
      </w:r>
      <w:r>
        <w:rPr>
          <w:rFonts w:ascii="Calibri" w:hAnsi="Calibri" w:cs="Calibri"/>
          <w:bCs/>
          <w:sz w:val="22"/>
          <w:szCs w:val="22"/>
        </w:rPr>
        <w:t>and Appraisal</w:t>
      </w:r>
      <w:r w:rsidRPr="005B7138">
        <w:rPr>
          <w:rFonts w:ascii="Calibri" w:hAnsi="Calibri" w:cs="Calibri"/>
          <w:bCs/>
          <w:sz w:val="22"/>
          <w:szCs w:val="22"/>
        </w:rPr>
        <w:t xml:space="preserve"> documentation and should be referred to regularly for further clarification and specific detail.</w:t>
      </w:r>
    </w:p>
    <w:p w14:paraId="05ECB3E2" w14:textId="6CEF4416" w:rsidR="00C65136" w:rsidRPr="00C65136" w:rsidRDefault="00C65136" w:rsidP="00C65136">
      <w:pPr>
        <w:pStyle w:val="Heading4"/>
        <w:ind w:left="360"/>
        <w:jc w:val="both"/>
        <w:rPr>
          <w:rFonts w:asciiTheme="minorHAnsi" w:hAnsiTheme="minorHAnsi" w:cstheme="minorHAnsi"/>
          <w:color w:val="4F6228" w:themeColor="accent3" w:themeShade="80"/>
          <w:sz w:val="22"/>
          <w:szCs w:val="22"/>
        </w:rPr>
      </w:pPr>
      <w:r w:rsidRPr="00C65136">
        <w:rPr>
          <w:rFonts w:asciiTheme="minorHAnsi" w:hAnsiTheme="minorHAnsi" w:cstheme="minorHAnsi"/>
          <w:color w:val="4F6228" w:themeColor="accent3" w:themeShade="80"/>
          <w:sz w:val="22"/>
          <w:szCs w:val="22"/>
        </w:rPr>
        <w:t>1</w:t>
      </w:r>
      <w:r w:rsidRPr="00C65136">
        <w:rPr>
          <w:rFonts w:asciiTheme="minorHAnsi" w:hAnsiTheme="minorHAnsi" w:cstheme="minorHAnsi"/>
          <w:color w:val="4F6228" w:themeColor="accent3" w:themeShade="80"/>
          <w:sz w:val="22"/>
          <w:szCs w:val="22"/>
        </w:rPr>
        <w:tab/>
        <w:t>PURPOSE OF YOUR JOB</w:t>
      </w:r>
    </w:p>
    <w:p w14:paraId="64BD9222" w14:textId="77777777" w:rsidR="00C65136" w:rsidRPr="00C65136" w:rsidRDefault="00C65136" w:rsidP="00C65136">
      <w:pPr>
        <w:pStyle w:val="BodyTextIndent"/>
        <w:ind w:left="720"/>
        <w:jc w:val="both"/>
        <w:rPr>
          <w:rFonts w:asciiTheme="minorHAnsi" w:hAnsiTheme="minorHAnsi" w:cstheme="minorHAnsi"/>
          <w:b/>
          <w:sz w:val="22"/>
          <w:szCs w:val="22"/>
        </w:rPr>
      </w:pPr>
      <w:r w:rsidRPr="00C65136">
        <w:rPr>
          <w:rFonts w:asciiTheme="minorHAnsi" w:hAnsiTheme="minorHAnsi" w:cstheme="minorHAnsi"/>
          <w:b/>
          <w:sz w:val="22"/>
          <w:szCs w:val="22"/>
        </w:rPr>
        <w:t>Leaders of The Valley School need to have the following priorities (within their areas of responsibility):</w:t>
      </w:r>
    </w:p>
    <w:p w14:paraId="579C028F"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lead the school to provide the very best learning environment and experiences for the students, which lead to the greatest range of life choices</w:t>
      </w:r>
    </w:p>
    <w:p w14:paraId="171B0A7C"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take on significant challenges and to seek new ways to achieve the school’s objectives</w:t>
      </w:r>
    </w:p>
    <w:p w14:paraId="036DE50F" w14:textId="488EE3F5"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lead with a clear and articulated vision, always showing personal and professional commitment to that vision</w:t>
      </w:r>
    </w:p>
    <w:p w14:paraId="29F911CB"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remain determined and motivated whilst under pressure</w:t>
      </w:r>
    </w:p>
    <w:p w14:paraId="532C6C11"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have a highly developed level of conceptual thinking, which leads to consolidation and innovation</w:t>
      </w:r>
    </w:p>
    <w:p w14:paraId="6A3AA16A"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be forward-thinking; to address immediate issues whilst looking ahead for future opportunities</w:t>
      </w:r>
    </w:p>
    <w:p w14:paraId="664F4628"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create a team who understand and embrace the vision for the school</w:t>
      </w:r>
    </w:p>
    <w:p w14:paraId="0A4366E5"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inspire and enable others to achieve aspirational objectives</w:t>
      </w:r>
    </w:p>
    <w:p w14:paraId="56CF040E"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secure strategic direction, with operational skills, towards school priorities</w:t>
      </w:r>
    </w:p>
    <w:p w14:paraId="5EDB7503"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lead on and model effective teaching and learning practices</w:t>
      </w:r>
    </w:p>
    <w:p w14:paraId="2424CB75"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keep effective pedagogy at the centre of the curriculum</w:t>
      </w:r>
    </w:p>
    <w:p w14:paraId="329E1967"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engage positively with Students, parents and the wider community</w:t>
      </w:r>
    </w:p>
    <w:p w14:paraId="76414C59"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understand the staffing needs of the school</w:t>
      </w:r>
    </w:p>
    <w:p w14:paraId="421ADA8F"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understand the local, national and international influences on learning</w:t>
      </w:r>
    </w:p>
    <w:p w14:paraId="1B3F6CE7"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look at practice, policy and research to inform developments</w:t>
      </w:r>
    </w:p>
    <w:p w14:paraId="6B41A24C"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be analytical and focused in finding solutions</w:t>
      </w:r>
    </w:p>
    <w:p w14:paraId="4FFC2948"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provide opportunities and direction for staff to engage in ongoing professional development and to fulfil the requirements of their role</w:t>
      </w:r>
    </w:p>
    <w:p w14:paraId="17C889BF" w14:textId="77777777" w:rsidR="00C65136" w:rsidRPr="00C65136" w:rsidRDefault="00C65136" w:rsidP="00C65136">
      <w:pPr>
        <w:pStyle w:val="BodyTextIndent"/>
        <w:numPr>
          <w:ilvl w:val="0"/>
          <w:numId w:val="42"/>
        </w:numPr>
        <w:spacing w:after="0"/>
        <w:jc w:val="both"/>
        <w:rPr>
          <w:rFonts w:asciiTheme="minorHAnsi" w:hAnsiTheme="minorHAnsi" w:cstheme="minorHAnsi"/>
          <w:sz w:val="22"/>
          <w:szCs w:val="22"/>
        </w:rPr>
      </w:pPr>
      <w:r w:rsidRPr="00C65136">
        <w:rPr>
          <w:rFonts w:asciiTheme="minorHAnsi" w:hAnsiTheme="minorHAnsi" w:cstheme="minorHAnsi"/>
          <w:sz w:val="22"/>
          <w:szCs w:val="22"/>
        </w:rPr>
        <w:t>To secure high levels of performance and accountability from all staff</w:t>
      </w:r>
    </w:p>
    <w:p w14:paraId="03592F05" w14:textId="77777777" w:rsidR="00C65136" w:rsidRPr="00C65136" w:rsidRDefault="00C65136" w:rsidP="00C65136">
      <w:pPr>
        <w:pStyle w:val="BodyTextIndent"/>
        <w:ind w:left="720"/>
        <w:jc w:val="both"/>
        <w:rPr>
          <w:rFonts w:asciiTheme="minorHAnsi" w:hAnsiTheme="minorHAnsi" w:cstheme="minorHAnsi"/>
          <w:sz w:val="22"/>
          <w:szCs w:val="22"/>
        </w:rPr>
      </w:pPr>
    </w:p>
    <w:p w14:paraId="0F6D8300" w14:textId="77777777" w:rsidR="00C65136" w:rsidRPr="00C65136" w:rsidRDefault="00C65136" w:rsidP="00C65136">
      <w:pPr>
        <w:pStyle w:val="BodyTextIndent"/>
        <w:jc w:val="both"/>
        <w:rPr>
          <w:rFonts w:asciiTheme="minorHAnsi" w:hAnsiTheme="minorHAnsi" w:cstheme="minorHAnsi"/>
          <w:b/>
          <w:sz w:val="22"/>
          <w:szCs w:val="22"/>
        </w:rPr>
      </w:pPr>
      <w:r w:rsidRPr="00C65136">
        <w:rPr>
          <w:rFonts w:asciiTheme="minorHAnsi" w:hAnsiTheme="minorHAnsi" w:cstheme="minorHAnsi"/>
          <w:b/>
          <w:sz w:val="22"/>
          <w:szCs w:val="22"/>
        </w:rPr>
        <w:t>2.</w:t>
      </w:r>
      <w:r w:rsidRPr="00C65136">
        <w:rPr>
          <w:rFonts w:asciiTheme="minorHAnsi" w:hAnsiTheme="minorHAnsi" w:cstheme="minorHAnsi"/>
          <w:b/>
          <w:sz w:val="22"/>
          <w:szCs w:val="22"/>
        </w:rPr>
        <w:tab/>
        <w:t>MAIN AREAS OF RESPONSIBILITY (by negotiation, some will be shared with the Headteacher and some will be sole responsibilities, as defined in the staffing structure)</w:t>
      </w:r>
    </w:p>
    <w:p w14:paraId="7747429B" w14:textId="77777777" w:rsidR="00C65136" w:rsidRPr="00C65136" w:rsidRDefault="00C65136" w:rsidP="00C65136">
      <w:pPr>
        <w:pStyle w:val="ListParagraph"/>
        <w:numPr>
          <w:ilvl w:val="0"/>
          <w:numId w:val="41"/>
        </w:numPr>
        <w:tabs>
          <w:tab w:val="num" w:pos="1418"/>
        </w:tabs>
        <w:ind w:left="1418" w:hanging="284"/>
        <w:jc w:val="both"/>
        <w:rPr>
          <w:rFonts w:asciiTheme="minorHAnsi" w:hAnsiTheme="minorHAnsi" w:cstheme="minorHAnsi"/>
          <w:sz w:val="22"/>
          <w:szCs w:val="22"/>
        </w:rPr>
      </w:pPr>
      <w:r w:rsidRPr="00C65136">
        <w:rPr>
          <w:rFonts w:asciiTheme="minorHAnsi" w:hAnsiTheme="minorHAnsi" w:cstheme="minorHAnsi"/>
          <w:b/>
          <w:sz w:val="22"/>
          <w:szCs w:val="22"/>
        </w:rPr>
        <w:t>Deputise for the Headteacher in his absence</w:t>
      </w:r>
    </w:p>
    <w:p w14:paraId="03D32993" w14:textId="77777777" w:rsidR="00C65136" w:rsidRPr="00C65136" w:rsidRDefault="00C65136" w:rsidP="00C65136">
      <w:pPr>
        <w:pStyle w:val="ListParagraph"/>
        <w:numPr>
          <w:ilvl w:val="0"/>
          <w:numId w:val="41"/>
        </w:numPr>
        <w:tabs>
          <w:tab w:val="num" w:pos="1418"/>
        </w:tabs>
        <w:ind w:left="1418" w:hanging="284"/>
        <w:jc w:val="both"/>
        <w:rPr>
          <w:rFonts w:asciiTheme="minorHAnsi" w:hAnsiTheme="minorHAnsi" w:cstheme="minorHAnsi"/>
          <w:sz w:val="22"/>
          <w:szCs w:val="22"/>
        </w:rPr>
      </w:pPr>
      <w:r w:rsidRPr="00C65136">
        <w:rPr>
          <w:rFonts w:asciiTheme="minorHAnsi" w:hAnsiTheme="minorHAnsi" w:cstheme="minorHAnsi"/>
          <w:b/>
          <w:sz w:val="22"/>
          <w:szCs w:val="22"/>
        </w:rPr>
        <w:t>Engage positively with stakeholders</w:t>
      </w:r>
      <w:r w:rsidRPr="00C65136">
        <w:rPr>
          <w:rFonts w:asciiTheme="minorHAnsi" w:hAnsiTheme="minorHAnsi" w:cstheme="minorHAnsi"/>
          <w:b/>
          <w:sz w:val="22"/>
          <w:szCs w:val="22"/>
        </w:rPr>
        <w:tab/>
      </w:r>
      <w:r w:rsidRPr="00C65136">
        <w:rPr>
          <w:rFonts w:asciiTheme="minorHAnsi" w:hAnsiTheme="minorHAnsi" w:cstheme="minorHAnsi"/>
          <w:b/>
          <w:sz w:val="22"/>
          <w:szCs w:val="22"/>
        </w:rPr>
        <w:br/>
      </w:r>
      <w:r w:rsidRPr="00C65136">
        <w:rPr>
          <w:rFonts w:asciiTheme="minorHAnsi" w:hAnsiTheme="minorHAnsi" w:cstheme="minorHAnsi"/>
          <w:sz w:val="22"/>
          <w:szCs w:val="22"/>
        </w:rPr>
        <w:t xml:space="preserve">Be actively involved with the work of the Governing Body. Ensure that parents and carers are </w:t>
      </w:r>
      <w:r w:rsidRPr="00C65136">
        <w:rPr>
          <w:rFonts w:asciiTheme="minorHAnsi" w:hAnsiTheme="minorHAnsi" w:cstheme="minorHAnsi"/>
          <w:sz w:val="22"/>
          <w:szCs w:val="22"/>
        </w:rPr>
        <w:lastRenderedPageBreak/>
        <w:t>involved and influential in the daily life of the school. Work closely with the local community, including local schools, to raise the profile of the school and to impact upon learning.</w:t>
      </w:r>
    </w:p>
    <w:p w14:paraId="56EEAA38" w14:textId="77777777" w:rsidR="00C65136" w:rsidRPr="0005366A" w:rsidRDefault="00C65136" w:rsidP="00C65136">
      <w:pPr>
        <w:pStyle w:val="ListParagraph"/>
        <w:numPr>
          <w:ilvl w:val="0"/>
          <w:numId w:val="41"/>
        </w:numPr>
        <w:tabs>
          <w:tab w:val="num" w:pos="1418"/>
        </w:tabs>
        <w:ind w:left="1418" w:hanging="284"/>
        <w:jc w:val="both"/>
        <w:rPr>
          <w:rFonts w:asciiTheme="minorHAnsi" w:hAnsiTheme="minorHAnsi" w:cstheme="minorHAnsi"/>
          <w:sz w:val="22"/>
          <w:szCs w:val="22"/>
        </w:rPr>
      </w:pPr>
      <w:r w:rsidRPr="00C65136">
        <w:rPr>
          <w:rFonts w:asciiTheme="minorHAnsi" w:hAnsiTheme="minorHAnsi" w:cstheme="minorHAnsi"/>
          <w:b/>
          <w:sz w:val="22"/>
          <w:szCs w:val="22"/>
        </w:rPr>
        <w:t>Policy and Practice</w:t>
      </w:r>
      <w:r w:rsidRPr="00C65136">
        <w:rPr>
          <w:rFonts w:asciiTheme="minorHAnsi" w:hAnsiTheme="minorHAnsi" w:cstheme="minorHAnsi"/>
          <w:b/>
          <w:sz w:val="22"/>
          <w:szCs w:val="22"/>
        </w:rPr>
        <w:tab/>
      </w:r>
      <w:r w:rsidRPr="00C65136">
        <w:rPr>
          <w:rFonts w:asciiTheme="minorHAnsi" w:hAnsiTheme="minorHAnsi" w:cstheme="minorHAnsi"/>
          <w:b/>
          <w:sz w:val="22"/>
          <w:szCs w:val="22"/>
        </w:rPr>
        <w:br/>
      </w:r>
      <w:r w:rsidRPr="00C65136">
        <w:rPr>
          <w:rFonts w:asciiTheme="minorHAnsi" w:hAnsiTheme="minorHAnsi" w:cstheme="minorHAnsi"/>
          <w:sz w:val="22"/>
          <w:szCs w:val="22"/>
        </w:rPr>
        <w:t xml:space="preserve">Work closely with the Headteacher to ensure that all policies are in place and that they reflect the values and beliefs of the school.  Develop outstanding practice and ensure that it is securely embedded. </w:t>
      </w:r>
      <w:r w:rsidRPr="00C65136">
        <w:rPr>
          <w:rFonts w:asciiTheme="minorHAnsi" w:hAnsiTheme="minorHAnsi" w:cstheme="minorHAnsi"/>
          <w:color w:val="222222"/>
          <w:sz w:val="22"/>
          <w:szCs w:val="22"/>
        </w:rPr>
        <w:t>Contribute significantly to the direction of the School Development Plan and completion of the School Evaluation Form, taking account of the priorities of the school. Contribute to the recruitment, selection, and appointment of staff. Take part in the school’s appraisal procedures and support the appraisal process of other staff taking in to account the priorities of the school.</w:t>
      </w:r>
    </w:p>
    <w:p w14:paraId="2D3F91A4" w14:textId="3C1EDFC3" w:rsidR="0005366A" w:rsidRPr="00342363" w:rsidRDefault="0005366A" w:rsidP="00C65136">
      <w:pPr>
        <w:pStyle w:val="ListParagraph"/>
        <w:numPr>
          <w:ilvl w:val="0"/>
          <w:numId w:val="41"/>
        </w:numPr>
        <w:tabs>
          <w:tab w:val="num" w:pos="1418"/>
        </w:tabs>
        <w:ind w:left="1418" w:hanging="284"/>
        <w:jc w:val="both"/>
        <w:rPr>
          <w:rFonts w:asciiTheme="minorHAnsi" w:hAnsiTheme="minorHAnsi" w:cstheme="minorHAnsi"/>
          <w:sz w:val="22"/>
          <w:szCs w:val="22"/>
        </w:rPr>
      </w:pPr>
      <w:r>
        <w:rPr>
          <w:rFonts w:asciiTheme="minorHAnsi" w:hAnsiTheme="minorHAnsi" w:cstheme="minorHAnsi"/>
          <w:b/>
          <w:sz w:val="22"/>
          <w:szCs w:val="22"/>
        </w:rPr>
        <w:t xml:space="preserve">Lead on </w:t>
      </w:r>
      <w:r w:rsidR="00342363">
        <w:rPr>
          <w:rFonts w:asciiTheme="minorHAnsi" w:hAnsiTheme="minorHAnsi" w:cstheme="minorHAnsi"/>
          <w:b/>
          <w:sz w:val="22"/>
          <w:szCs w:val="22"/>
        </w:rPr>
        <w:t>s</w:t>
      </w:r>
      <w:r>
        <w:rPr>
          <w:rFonts w:asciiTheme="minorHAnsi" w:hAnsiTheme="minorHAnsi" w:cstheme="minorHAnsi"/>
          <w:b/>
          <w:sz w:val="22"/>
          <w:szCs w:val="22"/>
        </w:rPr>
        <w:t>afeguarding</w:t>
      </w:r>
    </w:p>
    <w:p w14:paraId="5E5250A5" w14:textId="630B8DFB" w:rsidR="001F15C1" w:rsidRPr="00737EF1" w:rsidRDefault="00342363" w:rsidP="00342363">
      <w:pPr>
        <w:pStyle w:val="ListParagraph"/>
        <w:tabs>
          <w:tab w:val="num" w:pos="1418"/>
        </w:tabs>
        <w:ind w:left="1418"/>
        <w:jc w:val="both"/>
        <w:rPr>
          <w:rFonts w:asciiTheme="minorHAnsi" w:hAnsiTheme="minorHAnsi" w:cstheme="minorHAnsi"/>
          <w:bCs/>
          <w:sz w:val="22"/>
          <w:szCs w:val="22"/>
        </w:rPr>
      </w:pPr>
      <w:r w:rsidRPr="00737EF1">
        <w:rPr>
          <w:rFonts w:asciiTheme="minorHAnsi" w:hAnsiTheme="minorHAnsi" w:cstheme="minorHAnsi"/>
          <w:bCs/>
          <w:sz w:val="22"/>
          <w:szCs w:val="22"/>
        </w:rPr>
        <w:t>Ensure that the safeguarding culture in the school</w:t>
      </w:r>
      <w:r w:rsidR="00737EF1" w:rsidRPr="00737EF1">
        <w:rPr>
          <w:rFonts w:asciiTheme="minorHAnsi" w:hAnsiTheme="minorHAnsi" w:cstheme="minorHAnsi"/>
          <w:bCs/>
          <w:sz w:val="22"/>
          <w:szCs w:val="22"/>
        </w:rPr>
        <w:t xml:space="preserve"> is maintained, and all systems and processes are </w:t>
      </w:r>
      <w:r w:rsidR="00737EF1">
        <w:rPr>
          <w:rFonts w:asciiTheme="minorHAnsi" w:hAnsiTheme="minorHAnsi" w:cstheme="minorHAnsi"/>
          <w:bCs/>
          <w:sz w:val="22"/>
          <w:szCs w:val="22"/>
        </w:rPr>
        <w:t xml:space="preserve">sustainable, </w:t>
      </w:r>
      <w:r w:rsidR="00737EF1" w:rsidRPr="00737EF1">
        <w:rPr>
          <w:rFonts w:asciiTheme="minorHAnsi" w:hAnsiTheme="minorHAnsi" w:cstheme="minorHAnsi"/>
          <w:bCs/>
          <w:sz w:val="22"/>
          <w:szCs w:val="22"/>
        </w:rPr>
        <w:t>accurate and robust.</w:t>
      </w:r>
    </w:p>
    <w:p w14:paraId="1D04FA91" w14:textId="76375CC8" w:rsidR="00C65136" w:rsidRPr="00C65136" w:rsidRDefault="0005366A" w:rsidP="00C65136">
      <w:pPr>
        <w:pStyle w:val="NormalWeb"/>
        <w:numPr>
          <w:ilvl w:val="0"/>
          <w:numId w:val="41"/>
        </w:numPr>
        <w:spacing w:before="0" w:beforeAutospacing="0" w:after="0" w:afterAutospacing="0"/>
        <w:ind w:left="1494"/>
        <w:jc w:val="both"/>
        <w:rPr>
          <w:rFonts w:asciiTheme="minorHAnsi" w:hAnsiTheme="minorHAnsi" w:cstheme="minorHAnsi"/>
          <w:color w:val="000000"/>
          <w:sz w:val="22"/>
          <w:szCs w:val="22"/>
        </w:rPr>
      </w:pPr>
      <w:r>
        <w:rPr>
          <w:rFonts w:asciiTheme="minorHAnsi" w:hAnsiTheme="minorHAnsi" w:cstheme="minorHAnsi"/>
          <w:b/>
          <w:bCs/>
          <w:color w:val="000000"/>
          <w:sz w:val="22"/>
          <w:szCs w:val="22"/>
        </w:rPr>
        <w:t>Influence</w:t>
      </w:r>
      <w:r w:rsidR="00C65136" w:rsidRPr="00C65136">
        <w:rPr>
          <w:rFonts w:asciiTheme="minorHAnsi" w:hAnsiTheme="minorHAnsi" w:cstheme="minorHAnsi"/>
          <w:b/>
          <w:bCs/>
          <w:color w:val="000000"/>
          <w:sz w:val="22"/>
          <w:szCs w:val="22"/>
        </w:rPr>
        <w:t xml:space="preserve"> Curriculum Development</w:t>
      </w:r>
    </w:p>
    <w:p w14:paraId="630D4672" w14:textId="77777777" w:rsidR="00C65136" w:rsidRPr="00C65136" w:rsidRDefault="00C65136" w:rsidP="00C65136">
      <w:pPr>
        <w:pStyle w:val="NormalWeb"/>
        <w:spacing w:before="0" w:beforeAutospacing="0" w:after="0" w:afterAutospacing="0"/>
        <w:ind w:left="1494"/>
        <w:jc w:val="both"/>
        <w:rPr>
          <w:rFonts w:asciiTheme="minorHAnsi" w:hAnsiTheme="minorHAnsi" w:cstheme="minorHAnsi"/>
          <w:color w:val="000000"/>
          <w:sz w:val="22"/>
          <w:szCs w:val="22"/>
        </w:rPr>
      </w:pPr>
      <w:r w:rsidRPr="00C65136">
        <w:rPr>
          <w:rFonts w:asciiTheme="minorHAnsi" w:hAnsiTheme="minorHAnsi" w:cstheme="minorHAnsi"/>
          <w:sz w:val="22"/>
          <w:szCs w:val="22"/>
        </w:rPr>
        <w:t>Ensure students have full access to a broad and balanced curriculum including the National Curriculum which is adapted to meet students’ learning needs and styles.</w:t>
      </w:r>
    </w:p>
    <w:p w14:paraId="0F545EFB" w14:textId="77777777" w:rsidR="00C65136" w:rsidRPr="00C65136" w:rsidRDefault="00C65136" w:rsidP="00C65136">
      <w:pPr>
        <w:pStyle w:val="NormalWeb"/>
        <w:spacing w:before="0" w:beforeAutospacing="0" w:after="0" w:afterAutospacing="0"/>
        <w:ind w:left="1494"/>
        <w:jc w:val="both"/>
        <w:rPr>
          <w:rFonts w:asciiTheme="minorHAnsi" w:hAnsiTheme="minorHAnsi" w:cstheme="minorHAnsi"/>
          <w:sz w:val="22"/>
          <w:szCs w:val="22"/>
        </w:rPr>
      </w:pPr>
      <w:r w:rsidRPr="00C65136">
        <w:rPr>
          <w:rFonts w:asciiTheme="minorHAnsi" w:hAnsiTheme="minorHAnsi" w:cstheme="minorHAnsi"/>
          <w:sz w:val="22"/>
          <w:szCs w:val="22"/>
        </w:rPr>
        <w:t>Work with subject leads to develop a curriculum designed to be challenging and appropriate to the student’s stage of development.</w:t>
      </w:r>
    </w:p>
    <w:p w14:paraId="32CC7550" w14:textId="77777777" w:rsidR="00C65136" w:rsidRPr="00C65136" w:rsidRDefault="00C65136" w:rsidP="00C65136">
      <w:pPr>
        <w:pStyle w:val="NormalWeb"/>
        <w:spacing w:before="0" w:beforeAutospacing="0" w:after="0" w:afterAutospacing="0"/>
        <w:ind w:left="1494"/>
        <w:jc w:val="both"/>
        <w:rPr>
          <w:rFonts w:asciiTheme="minorHAnsi" w:hAnsiTheme="minorHAnsi" w:cstheme="minorHAnsi"/>
          <w:sz w:val="22"/>
          <w:szCs w:val="22"/>
        </w:rPr>
      </w:pPr>
      <w:r w:rsidRPr="00C65136">
        <w:rPr>
          <w:rFonts w:asciiTheme="minorHAnsi" w:hAnsiTheme="minorHAnsi" w:cstheme="minorHAnsi"/>
          <w:sz w:val="22"/>
          <w:szCs w:val="22"/>
        </w:rPr>
        <w:t>Monitor student progress and engagement and adapt the curriculum where necessary. Support the Assistant Headteacher in timetabling the curriculum.</w:t>
      </w:r>
    </w:p>
    <w:p w14:paraId="401C0A89" w14:textId="7E215D73" w:rsidR="00C65136" w:rsidRPr="00C65136" w:rsidRDefault="009F7A30" w:rsidP="00C65136">
      <w:pPr>
        <w:pStyle w:val="NormalWeb"/>
        <w:numPr>
          <w:ilvl w:val="0"/>
          <w:numId w:val="43"/>
        </w:numPr>
        <w:spacing w:before="0" w:beforeAutospacing="0" w:after="0" w:afterAutospacing="0"/>
        <w:jc w:val="both"/>
        <w:rPr>
          <w:rFonts w:asciiTheme="minorHAnsi" w:hAnsiTheme="minorHAnsi" w:cstheme="minorHAnsi"/>
          <w:b/>
          <w:color w:val="000000"/>
          <w:sz w:val="22"/>
          <w:szCs w:val="22"/>
        </w:rPr>
      </w:pPr>
      <w:r>
        <w:rPr>
          <w:rFonts w:asciiTheme="minorHAnsi" w:hAnsiTheme="minorHAnsi" w:cstheme="minorHAnsi"/>
          <w:b/>
          <w:color w:val="000000"/>
          <w:sz w:val="22"/>
          <w:szCs w:val="22"/>
        </w:rPr>
        <w:t>Student</w:t>
      </w:r>
      <w:r w:rsidR="00C65136" w:rsidRPr="00C65136">
        <w:rPr>
          <w:rFonts w:asciiTheme="minorHAnsi" w:hAnsiTheme="minorHAnsi" w:cstheme="minorHAnsi"/>
          <w:b/>
          <w:color w:val="000000"/>
          <w:sz w:val="22"/>
          <w:szCs w:val="22"/>
        </w:rPr>
        <w:t xml:space="preserve"> Premium</w:t>
      </w:r>
    </w:p>
    <w:p w14:paraId="0ECCF141" w14:textId="7E7D4658" w:rsidR="00C65136" w:rsidRPr="00C65136" w:rsidRDefault="00C65136" w:rsidP="00C65136">
      <w:pPr>
        <w:pStyle w:val="NormalWeb"/>
        <w:spacing w:before="0" w:beforeAutospacing="0" w:after="0" w:afterAutospacing="0"/>
        <w:ind w:left="1494"/>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 xml:space="preserve">Ensure that the school’s </w:t>
      </w:r>
      <w:r w:rsidR="009F7A30">
        <w:rPr>
          <w:rFonts w:asciiTheme="minorHAnsi" w:hAnsiTheme="minorHAnsi" w:cstheme="minorHAnsi"/>
          <w:color w:val="000000"/>
          <w:sz w:val="22"/>
          <w:szCs w:val="22"/>
        </w:rPr>
        <w:t>Student</w:t>
      </w:r>
      <w:r w:rsidRPr="00C65136">
        <w:rPr>
          <w:rFonts w:asciiTheme="minorHAnsi" w:hAnsiTheme="minorHAnsi" w:cstheme="minorHAnsi"/>
          <w:color w:val="000000"/>
          <w:sz w:val="22"/>
          <w:szCs w:val="22"/>
        </w:rPr>
        <w:t xml:space="preserve"> premium Funding is allocated effectively to reduce the inequalities and gaps in attainment between those students</w:t>
      </w:r>
      <w:r w:rsidRPr="00C65136">
        <w:rPr>
          <w:rFonts w:asciiTheme="minorHAnsi" w:hAnsiTheme="minorHAnsi" w:cstheme="minorHAnsi"/>
          <w:sz w:val="22"/>
          <w:szCs w:val="22"/>
        </w:rPr>
        <w:t xml:space="preserve"> who receive free school meals (or have ever received them in the last 6 years), children of Service personnel, students who are looked after (from the first day of the care episode), and their peers and report annually on the impact.</w:t>
      </w:r>
    </w:p>
    <w:p w14:paraId="67500907" w14:textId="77777777" w:rsidR="00C65136" w:rsidRPr="00C65136" w:rsidRDefault="00C65136" w:rsidP="00C65136">
      <w:pPr>
        <w:pStyle w:val="NormalWeb"/>
        <w:numPr>
          <w:ilvl w:val="0"/>
          <w:numId w:val="41"/>
        </w:numPr>
        <w:spacing w:before="0" w:beforeAutospacing="0" w:after="0" w:afterAutospacing="0"/>
        <w:ind w:left="1494"/>
        <w:jc w:val="both"/>
        <w:rPr>
          <w:rFonts w:asciiTheme="minorHAnsi" w:hAnsiTheme="minorHAnsi" w:cstheme="minorHAnsi"/>
          <w:color w:val="000000"/>
          <w:sz w:val="22"/>
          <w:szCs w:val="22"/>
        </w:rPr>
      </w:pPr>
      <w:r w:rsidRPr="00C65136">
        <w:rPr>
          <w:rFonts w:asciiTheme="minorHAnsi" w:hAnsiTheme="minorHAnsi" w:cstheme="minorHAnsi"/>
          <w:b/>
          <w:bCs/>
          <w:color w:val="000000"/>
          <w:sz w:val="22"/>
          <w:szCs w:val="22"/>
        </w:rPr>
        <w:t>Support the Headteacher in leading teaching and learning</w:t>
      </w:r>
    </w:p>
    <w:p w14:paraId="04773726" w14:textId="77777777" w:rsidR="00C65136" w:rsidRPr="00C65136" w:rsidRDefault="00C65136" w:rsidP="00C65136">
      <w:pPr>
        <w:pStyle w:val="NormalWeb"/>
        <w:spacing w:before="0" w:beforeAutospacing="0" w:after="20" w:afterAutospacing="0"/>
        <w:ind w:left="1440"/>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Understand the local, national and global influences on learning and developments in the field of special education and look at current practice, policy and research to inform pedagogy and practice</w:t>
      </w:r>
    </w:p>
    <w:p w14:paraId="6C8B6BF8" w14:textId="77777777" w:rsidR="00C65136" w:rsidRPr="00C65136" w:rsidRDefault="00C65136" w:rsidP="00C65136">
      <w:pPr>
        <w:pStyle w:val="NormalWeb"/>
        <w:spacing w:before="0" w:beforeAutospacing="0" w:after="20" w:afterAutospacing="0"/>
        <w:ind w:left="1440"/>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Seek to provide the very best learning environment and experiences for the students including the use of current technologies, making learning creative and exciting, and leading to the greatest range of life choices for them</w:t>
      </w:r>
    </w:p>
    <w:p w14:paraId="3BB9E7A7" w14:textId="77777777" w:rsidR="00C65136" w:rsidRPr="00C65136" w:rsidRDefault="00C65136" w:rsidP="00C65136">
      <w:pPr>
        <w:pStyle w:val="NormalWeb"/>
        <w:spacing w:before="0" w:beforeAutospacing="0" w:after="20" w:afterAutospacing="0"/>
        <w:ind w:left="1440"/>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Lead and model effective teaching and learning practices, securing high levels of performance and accountability from all staff to overcome disadvantage and to advance equality</w:t>
      </w:r>
    </w:p>
    <w:p w14:paraId="65F8D47F" w14:textId="77777777" w:rsidR="00C65136" w:rsidRPr="00C65136" w:rsidRDefault="00C65136" w:rsidP="00C65136">
      <w:pPr>
        <w:pStyle w:val="NormalWeb"/>
        <w:spacing w:before="0" w:beforeAutospacing="0" w:after="20" w:afterAutospacing="0"/>
        <w:ind w:left="1440"/>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Create a strong value-based ethos within which staff are motivated and supported to develop their own skills and subject knowledge and to support each other, providing opportunities for staff to engage in on-going high quality professional development</w:t>
      </w:r>
    </w:p>
    <w:p w14:paraId="15FCFC62" w14:textId="77777777" w:rsidR="00C65136" w:rsidRPr="00C65136" w:rsidRDefault="00C65136" w:rsidP="00C65136">
      <w:pPr>
        <w:pStyle w:val="NormalWeb"/>
        <w:spacing w:before="0" w:beforeAutospacing="0" w:after="20" w:afterAutospacing="0"/>
        <w:ind w:left="1440"/>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Hold all staff to account for their professional conduct and practice</w:t>
      </w:r>
    </w:p>
    <w:p w14:paraId="256AF2D3" w14:textId="77777777" w:rsidR="00C65136" w:rsidRPr="00C65136" w:rsidRDefault="00C65136" w:rsidP="00C65136">
      <w:pPr>
        <w:pStyle w:val="NormalWeb"/>
        <w:spacing w:before="0" w:beforeAutospacing="0" w:after="0" w:afterAutospacing="0"/>
        <w:ind w:left="1440"/>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Engage positively with students, parents, governors and the wider community</w:t>
      </w:r>
    </w:p>
    <w:p w14:paraId="12F25D79" w14:textId="77777777" w:rsidR="00C65136" w:rsidRPr="00C65136" w:rsidRDefault="00C65136" w:rsidP="00C65136">
      <w:pPr>
        <w:pStyle w:val="NormalWeb"/>
        <w:spacing w:before="0" w:beforeAutospacing="0" w:after="0" w:afterAutospacing="0"/>
        <w:ind w:left="1440"/>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Monitor the quality of learning.</w:t>
      </w:r>
    </w:p>
    <w:p w14:paraId="4ABC9AA0" w14:textId="77777777" w:rsidR="00C65136" w:rsidRPr="00C65136" w:rsidRDefault="00C65136" w:rsidP="00C65136">
      <w:pPr>
        <w:pStyle w:val="NormalWeb"/>
        <w:numPr>
          <w:ilvl w:val="0"/>
          <w:numId w:val="43"/>
        </w:numPr>
        <w:spacing w:before="0" w:beforeAutospacing="0" w:after="0" w:afterAutospacing="0"/>
        <w:jc w:val="both"/>
        <w:rPr>
          <w:rFonts w:asciiTheme="minorHAnsi" w:hAnsiTheme="minorHAnsi" w:cstheme="minorHAnsi"/>
          <w:b/>
          <w:color w:val="000000"/>
          <w:sz w:val="22"/>
          <w:szCs w:val="22"/>
        </w:rPr>
      </w:pPr>
      <w:r w:rsidRPr="00C65136">
        <w:rPr>
          <w:rFonts w:asciiTheme="minorHAnsi" w:hAnsiTheme="minorHAnsi" w:cstheme="minorHAnsi"/>
          <w:b/>
          <w:color w:val="000000"/>
          <w:sz w:val="22"/>
          <w:szCs w:val="22"/>
        </w:rPr>
        <w:t>Lead Attendance protocols</w:t>
      </w:r>
    </w:p>
    <w:p w14:paraId="4084CB95" w14:textId="77777777" w:rsidR="00C65136" w:rsidRPr="00C65136" w:rsidRDefault="00C65136" w:rsidP="00C65136">
      <w:pPr>
        <w:pStyle w:val="NormalWeb"/>
        <w:spacing w:before="0" w:beforeAutospacing="0" w:after="0" w:afterAutospacing="0"/>
        <w:ind w:left="1494"/>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 xml:space="preserve">Ensure that the responsibility for good attendance is shared between school, parents and students.  </w:t>
      </w:r>
    </w:p>
    <w:p w14:paraId="4182FCB4" w14:textId="77777777" w:rsidR="00C65136" w:rsidRPr="00C65136" w:rsidRDefault="00C65136" w:rsidP="00C65136">
      <w:pPr>
        <w:pStyle w:val="NormalWeb"/>
        <w:spacing w:before="0" w:beforeAutospacing="0" w:after="0" w:afterAutospacing="0"/>
        <w:ind w:left="1494"/>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Work with parents to meet their legal responsibility for ensuring the students regular and punctual attendance.</w:t>
      </w:r>
    </w:p>
    <w:p w14:paraId="59255C9B" w14:textId="77777777" w:rsidR="00C65136" w:rsidRPr="00C65136" w:rsidRDefault="00C65136" w:rsidP="00C65136">
      <w:pPr>
        <w:pStyle w:val="NormalWeb"/>
        <w:spacing w:before="0" w:beforeAutospacing="0" w:after="0" w:afterAutospacing="0"/>
        <w:ind w:left="1494"/>
        <w:jc w:val="both"/>
        <w:rPr>
          <w:rFonts w:asciiTheme="minorHAnsi" w:hAnsiTheme="minorHAnsi" w:cstheme="minorHAnsi"/>
          <w:color w:val="000000"/>
          <w:sz w:val="22"/>
          <w:szCs w:val="22"/>
        </w:rPr>
      </w:pPr>
      <w:r w:rsidRPr="00C65136">
        <w:rPr>
          <w:rFonts w:asciiTheme="minorHAnsi" w:hAnsiTheme="minorHAnsi" w:cstheme="minorHAnsi"/>
          <w:color w:val="000000"/>
          <w:sz w:val="22"/>
          <w:szCs w:val="22"/>
        </w:rPr>
        <w:t>Support parents where they are not meeting this responsibility and provide appropriate challenge where required.</w:t>
      </w:r>
    </w:p>
    <w:p w14:paraId="095E90A3" w14:textId="588B7D4A" w:rsidR="00C65136" w:rsidRPr="00C65136" w:rsidRDefault="00C65136" w:rsidP="00C65136">
      <w:pPr>
        <w:pStyle w:val="ListParagraph"/>
        <w:numPr>
          <w:ilvl w:val="0"/>
          <w:numId w:val="41"/>
        </w:numPr>
        <w:tabs>
          <w:tab w:val="num" w:pos="2498"/>
          <w:tab w:val="num" w:pos="5321"/>
        </w:tabs>
        <w:ind w:left="1440"/>
        <w:rPr>
          <w:rFonts w:asciiTheme="minorHAnsi" w:hAnsiTheme="minorHAnsi" w:cstheme="minorHAnsi"/>
          <w:sz w:val="22"/>
          <w:szCs w:val="22"/>
        </w:rPr>
      </w:pPr>
      <w:r w:rsidRPr="00C65136">
        <w:rPr>
          <w:rFonts w:asciiTheme="minorHAnsi" w:hAnsiTheme="minorHAnsi" w:cstheme="minorHAnsi"/>
          <w:b/>
          <w:sz w:val="22"/>
          <w:szCs w:val="22"/>
        </w:rPr>
        <w:t>SLT link (</w:t>
      </w:r>
      <w:r w:rsidR="004A3AA8">
        <w:rPr>
          <w:rFonts w:asciiTheme="minorHAnsi" w:hAnsiTheme="minorHAnsi" w:cstheme="minorHAnsi"/>
          <w:b/>
          <w:sz w:val="22"/>
          <w:szCs w:val="22"/>
        </w:rPr>
        <w:t>Y</w:t>
      </w:r>
      <w:r w:rsidRPr="00C65136">
        <w:rPr>
          <w:rFonts w:asciiTheme="minorHAnsi" w:hAnsiTheme="minorHAnsi" w:cstheme="minorHAnsi"/>
          <w:b/>
          <w:sz w:val="22"/>
          <w:szCs w:val="22"/>
        </w:rPr>
        <w:t>ear group or Key Stage)</w:t>
      </w:r>
      <w:r w:rsidRPr="00C65136">
        <w:rPr>
          <w:rFonts w:asciiTheme="minorHAnsi" w:hAnsiTheme="minorHAnsi" w:cstheme="minorHAnsi"/>
          <w:b/>
          <w:sz w:val="22"/>
          <w:szCs w:val="22"/>
        </w:rPr>
        <w:tab/>
      </w:r>
      <w:r w:rsidRPr="00C65136">
        <w:rPr>
          <w:rFonts w:asciiTheme="minorHAnsi" w:hAnsiTheme="minorHAnsi" w:cstheme="minorHAnsi"/>
          <w:b/>
          <w:sz w:val="22"/>
          <w:szCs w:val="22"/>
        </w:rPr>
        <w:br/>
      </w:r>
      <w:r w:rsidRPr="00C65136">
        <w:rPr>
          <w:rFonts w:asciiTheme="minorHAnsi" w:hAnsiTheme="minorHAnsi" w:cstheme="minorHAnsi"/>
          <w:sz w:val="22"/>
          <w:szCs w:val="22"/>
        </w:rPr>
        <w:t>Through Line-Management of the Interventions Lead, ensure that all students who need support and intervention that is additional to or different from what is offered for all students have their needs met in a planned and monitored way.  Oversee respective Heads of Year to ensure that effective and productive relationships are in place between the school and families.</w:t>
      </w:r>
      <w:r w:rsidRPr="00C65136">
        <w:rPr>
          <w:rFonts w:asciiTheme="minorHAnsi" w:hAnsiTheme="minorHAnsi" w:cstheme="minorHAnsi"/>
          <w:sz w:val="22"/>
          <w:szCs w:val="22"/>
        </w:rPr>
        <w:br/>
        <w:t>Intervene to bring about a successful outcome if families are in need of Senior Leadership involvement.</w:t>
      </w:r>
    </w:p>
    <w:p w14:paraId="26034CE7" w14:textId="0B83F006" w:rsidR="00C65136" w:rsidRPr="00C65136" w:rsidRDefault="004961A1" w:rsidP="00C65136">
      <w:pPr>
        <w:pStyle w:val="ListParagraph"/>
        <w:numPr>
          <w:ilvl w:val="0"/>
          <w:numId w:val="43"/>
        </w:numPr>
        <w:rPr>
          <w:rFonts w:asciiTheme="minorHAnsi" w:hAnsiTheme="minorHAnsi" w:cstheme="minorHAnsi"/>
          <w:sz w:val="22"/>
          <w:szCs w:val="22"/>
        </w:rPr>
      </w:pPr>
      <w:r>
        <w:rPr>
          <w:rFonts w:asciiTheme="minorHAnsi" w:hAnsiTheme="minorHAnsi" w:cstheme="minorHAnsi"/>
          <w:b/>
          <w:sz w:val="22"/>
          <w:szCs w:val="22"/>
        </w:rPr>
        <w:lastRenderedPageBreak/>
        <w:t xml:space="preserve">Support the SENCO with </w:t>
      </w:r>
      <w:r w:rsidR="00C65136" w:rsidRPr="00C65136">
        <w:rPr>
          <w:rFonts w:asciiTheme="minorHAnsi" w:hAnsiTheme="minorHAnsi" w:cstheme="minorHAnsi"/>
          <w:b/>
          <w:sz w:val="22"/>
          <w:szCs w:val="22"/>
        </w:rPr>
        <w:t>EHCP</w:t>
      </w:r>
      <w:r>
        <w:rPr>
          <w:rFonts w:asciiTheme="minorHAnsi" w:hAnsiTheme="minorHAnsi" w:cstheme="minorHAnsi"/>
          <w:b/>
          <w:sz w:val="22"/>
          <w:szCs w:val="22"/>
        </w:rPr>
        <w:t xml:space="preserve"> Reviews</w:t>
      </w:r>
    </w:p>
    <w:p w14:paraId="67A9FF99" w14:textId="77777777" w:rsidR="00C65136" w:rsidRPr="00C65136" w:rsidRDefault="00C65136" w:rsidP="00C65136">
      <w:pPr>
        <w:pStyle w:val="ListParagraph"/>
        <w:spacing w:after="120"/>
        <w:ind w:left="1440"/>
        <w:contextualSpacing w:val="0"/>
        <w:rPr>
          <w:rFonts w:asciiTheme="minorHAnsi" w:hAnsiTheme="minorHAnsi" w:cstheme="minorHAnsi"/>
          <w:sz w:val="22"/>
          <w:szCs w:val="22"/>
        </w:rPr>
      </w:pPr>
      <w:r w:rsidRPr="00C65136">
        <w:rPr>
          <w:rFonts w:asciiTheme="minorHAnsi" w:hAnsiTheme="minorHAnsi" w:cstheme="minorHAnsi"/>
          <w:sz w:val="22"/>
          <w:szCs w:val="22"/>
        </w:rPr>
        <w:t xml:space="preserve">Ensure that EHC planning is of a high quality, by supporting tutors in their preparation and by overseeing the review of plans. Monitor the quality of provision, in line with the EHCPs. Ensure that ILPs reflect the needs identified in EHCPs. Ensure that the values and priorities of the school are embedded in EHC plans. </w:t>
      </w:r>
    </w:p>
    <w:p w14:paraId="39AE988A" w14:textId="77777777" w:rsidR="004961A1" w:rsidRPr="004961A1" w:rsidRDefault="00C65136" w:rsidP="00981E75">
      <w:pPr>
        <w:pStyle w:val="ListParagraph"/>
        <w:numPr>
          <w:ilvl w:val="0"/>
          <w:numId w:val="44"/>
        </w:numPr>
        <w:shd w:val="clear" w:color="auto" w:fill="FFFFFF"/>
        <w:tabs>
          <w:tab w:val="num" w:pos="2498"/>
        </w:tabs>
        <w:spacing w:before="100" w:beforeAutospacing="1" w:after="75"/>
        <w:rPr>
          <w:rFonts w:asciiTheme="minorHAnsi" w:hAnsiTheme="minorHAnsi" w:cstheme="minorHAnsi"/>
          <w:color w:val="0B0C0C"/>
          <w:sz w:val="22"/>
          <w:szCs w:val="22"/>
        </w:rPr>
      </w:pPr>
      <w:r w:rsidRPr="004961A1">
        <w:rPr>
          <w:rFonts w:asciiTheme="minorHAnsi" w:hAnsiTheme="minorHAnsi" w:cstheme="minorHAnsi"/>
          <w:b/>
          <w:sz w:val="22"/>
          <w:szCs w:val="22"/>
        </w:rPr>
        <w:t>Outside agencies</w:t>
      </w:r>
      <w:r w:rsidRPr="004961A1">
        <w:rPr>
          <w:rFonts w:asciiTheme="minorHAnsi" w:hAnsiTheme="minorHAnsi" w:cstheme="minorHAnsi"/>
          <w:b/>
          <w:sz w:val="22"/>
          <w:szCs w:val="22"/>
        </w:rPr>
        <w:br/>
      </w:r>
      <w:r w:rsidRPr="004961A1">
        <w:rPr>
          <w:rFonts w:asciiTheme="minorHAnsi" w:hAnsiTheme="minorHAnsi" w:cstheme="minorHAnsi"/>
          <w:sz w:val="22"/>
          <w:szCs w:val="22"/>
        </w:rPr>
        <w:t>Liaise with outside agencies as and when necessary to ensure all our students have their needs met whilst at the school and in preparation for transition.</w:t>
      </w:r>
    </w:p>
    <w:p w14:paraId="232ACA30" w14:textId="77777777" w:rsidR="004961A1" w:rsidRPr="004961A1" w:rsidRDefault="00C65136" w:rsidP="00342EB3">
      <w:pPr>
        <w:pStyle w:val="ListParagraph"/>
        <w:numPr>
          <w:ilvl w:val="0"/>
          <w:numId w:val="44"/>
        </w:numPr>
        <w:shd w:val="clear" w:color="auto" w:fill="FFFFFF"/>
        <w:tabs>
          <w:tab w:val="num" w:pos="2498"/>
        </w:tabs>
        <w:spacing w:before="100" w:beforeAutospacing="1" w:after="75"/>
        <w:rPr>
          <w:rFonts w:asciiTheme="minorHAnsi" w:hAnsiTheme="minorHAnsi" w:cstheme="minorHAnsi"/>
          <w:color w:val="0B0C0C"/>
          <w:sz w:val="22"/>
          <w:szCs w:val="22"/>
        </w:rPr>
      </w:pPr>
      <w:r w:rsidRPr="004961A1">
        <w:rPr>
          <w:rFonts w:asciiTheme="minorHAnsi" w:hAnsiTheme="minorHAnsi" w:cstheme="minorHAnsi"/>
          <w:b/>
          <w:sz w:val="22"/>
          <w:szCs w:val="22"/>
        </w:rPr>
        <w:t>ECT Induction Lead</w:t>
      </w:r>
      <w:r w:rsidRPr="004961A1">
        <w:rPr>
          <w:rFonts w:asciiTheme="minorHAnsi" w:hAnsiTheme="minorHAnsi" w:cstheme="minorHAnsi"/>
          <w:b/>
          <w:sz w:val="22"/>
          <w:szCs w:val="22"/>
        </w:rPr>
        <w:br/>
      </w:r>
      <w:r w:rsidRPr="004961A1">
        <w:rPr>
          <w:rFonts w:asciiTheme="minorHAnsi" w:hAnsiTheme="minorHAnsi" w:cstheme="minorHAnsi"/>
          <w:sz w:val="22"/>
          <w:szCs w:val="22"/>
        </w:rPr>
        <w:t xml:space="preserve">Ensure that ECTs are supported to become effective in their future careers.  Retain an </w:t>
      </w:r>
      <w:r w:rsidR="004961A1" w:rsidRPr="004961A1">
        <w:rPr>
          <w:rFonts w:asciiTheme="minorHAnsi" w:hAnsiTheme="minorHAnsi" w:cstheme="minorHAnsi"/>
          <w:sz w:val="22"/>
          <w:szCs w:val="22"/>
        </w:rPr>
        <w:t>up-to-date</w:t>
      </w:r>
      <w:r w:rsidRPr="004961A1">
        <w:rPr>
          <w:rFonts w:asciiTheme="minorHAnsi" w:hAnsiTheme="minorHAnsi" w:cstheme="minorHAnsi"/>
          <w:sz w:val="22"/>
          <w:szCs w:val="22"/>
        </w:rPr>
        <w:t xml:space="preserve"> knowledge of training routes and qualification criteria, in line with national standards. </w:t>
      </w:r>
      <w:r w:rsidRPr="004961A1">
        <w:rPr>
          <w:rFonts w:asciiTheme="minorHAnsi" w:hAnsiTheme="minorHAnsi" w:cstheme="minorHAnsi"/>
          <w:color w:val="0B0C0C"/>
          <w:sz w:val="22"/>
          <w:szCs w:val="22"/>
        </w:rPr>
        <w:t xml:space="preserve">Liaise with the Appropriate Body and HfL to coordinate the induction programme for </w:t>
      </w:r>
      <w:r w:rsidRPr="004961A1">
        <w:rPr>
          <w:rFonts w:asciiTheme="minorHAnsi" w:hAnsiTheme="minorHAnsi" w:cstheme="minorHAnsi"/>
          <w:sz w:val="22"/>
          <w:szCs w:val="22"/>
        </w:rPr>
        <w:t>ECTs</w:t>
      </w:r>
      <w:r w:rsidRPr="004961A1">
        <w:rPr>
          <w:rFonts w:asciiTheme="minorHAnsi" w:hAnsiTheme="minorHAnsi" w:cstheme="minorHAnsi"/>
          <w:color w:val="0B0C0C"/>
          <w:sz w:val="22"/>
          <w:szCs w:val="22"/>
        </w:rPr>
        <w:t xml:space="preserve">. Carry out assessments and regular progress reviews of ECTs </w:t>
      </w:r>
      <w:r w:rsidRPr="004961A1">
        <w:rPr>
          <w:rFonts w:asciiTheme="minorHAnsi" w:hAnsiTheme="minorHAnsi" w:cstheme="minorHAnsi"/>
          <w:sz w:val="22"/>
          <w:szCs w:val="22"/>
        </w:rPr>
        <w:t xml:space="preserve">against the Teachers’ Standards. Support Mentors to carry out their role effectively. </w:t>
      </w:r>
    </w:p>
    <w:p w14:paraId="25A4E7D9" w14:textId="43620A1D" w:rsidR="00C65136" w:rsidRPr="004961A1" w:rsidRDefault="00C65136" w:rsidP="00342EB3">
      <w:pPr>
        <w:pStyle w:val="ListParagraph"/>
        <w:numPr>
          <w:ilvl w:val="0"/>
          <w:numId w:val="44"/>
        </w:numPr>
        <w:shd w:val="clear" w:color="auto" w:fill="FFFFFF"/>
        <w:tabs>
          <w:tab w:val="num" w:pos="2498"/>
        </w:tabs>
        <w:spacing w:before="100" w:beforeAutospacing="1" w:after="75"/>
        <w:rPr>
          <w:rFonts w:asciiTheme="minorHAnsi" w:hAnsiTheme="minorHAnsi" w:cstheme="minorHAnsi"/>
          <w:color w:val="0B0C0C"/>
          <w:sz w:val="22"/>
          <w:szCs w:val="22"/>
        </w:rPr>
      </w:pPr>
      <w:r w:rsidRPr="004961A1">
        <w:rPr>
          <w:rFonts w:asciiTheme="minorHAnsi" w:hAnsiTheme="minorHAnsi" w:cstheme="minorHAnsi"/>
          <w:b/>
          <w:sz w:val="22"/>
          <w:szCs w:val="22"/>
        </w:rPr>
        <w:t>Staff welfare</w:t>
      </w:r>
      <w:r w:rsidRPr="004961A1">
        <w:rPr>
          <w:rFonts w:asciiTheme="minorHAnsi" w:hAnsiTheme="minorHAnsi" w:cstheme="minorHAnsi"/>
          <w:b/>
          <w:sz w:val="22"/>
          <w:szCs w:val="22"/>
        </w:rPr>
        <w:tab/>
      </w:r>
      <w:r w:rsidRPr="004961A1">
        <w:rPr>
          <w:rFonts w:asciiTheme="minorHAnsi" w:hAnsiTheme="minorHAnsi" w:cstheme="minorHAnsi"/>
          <w:b/>
          <w:sz w:val="22"/>
          <w:szCs w:val="22"/>
        </w:rPr>
        <w:br/>
      </w:r>
      <w:r w:rsidRPr="004961A1">
        <w:rPr>
          <w:rFonts w:asciiTheme="minorHAnsi" w:hAnsiTheme="minorHAnsi" w:cstheme="minorHAnsi"/>
          <w:sz w:val="22"/>
          <w:szCs w:val="22"/>
        </w:rPr>
        <w:t xml:space="preserve">Respond sensitively and appropriately to staff needs. </w:t>
      </w:r>
      <w:r w:rsidRPr="004961A1">
        <w:rPr>
          <w:rFonts w:asciiTheme="minorHAnsi" w:hAnsiTheme="minorHAnsi" w:cstheme="minorHAnsi"/>
          <w:color w:val="222222"/>
          <w:sz w:val="22"/>
          <w:szCs w:val="22"/>
        </w:rPr>
        <w:t>Mentor the Associate SLT member of staff.</w:t>
      </w:r>
    </w:p>
    <w:p w14:paraId="425F2FE5" w14:textId="77777777" w:rsidR="00C65136" w:rsidRPr="00C65136" w:rsidRDefault="00C65136" w:rsidP="00C65136">
      <w:pPr>
        <w:tabs>
          <w:tab w:val="num" w:pos="1080"/>
          <w:tab w:val="num" w:pos="1418"/>
        </w:tabs>
        <w:jc w:val="both"/>
        <w:rPr>
          <w:rFonts w:asciiTheme="minorHAnsi" w:hAnsiTheme="minorHAnsi" w:cstheme="minorHAnsi"/>
          <w:sz w:val="22"/>
          <w:szCs w:val="22"/>
        </w:rPr>
      </w:pPr>
    </w:p>
    <w:p w14:paraId="58BD49A5" w14:textId="77777777" w:rsidR="00C65136" w:rsidRPr="00C65136" w:rsidRDefault="00C65136" w:rsidP="00C65136">
      <w:pPr>
        <w:tabs>
          <w:tab w:val="num" w:pos="1080"/>
          <w:tab w:val="num" w:pos="1418"/>
        </w:tabs>
        <w:jc w:val="both"/>
        <w:rPr>
          <w:rFonts w:asciiTheme="minorHAnsi" w:hAnsiTheme="minorHAnsi" w:cstheme="minorHAnsi"/>
          <w:sz w:val="22"/>
          <w:szCs w:val="22"/>
        </w:rPr>
      </w:pPr>
    </w:p>
    <w:p w14:paraId="70BF1688" w14:textId="77777777" w:rsidR="00C65136" w:rsidRPr="00C65136" w:rsidRDefault="00C65136" w:rsidP="00C65136">
      <w:pPr>
        <w:pStyle w:val="BodyTextIndent"/>
        <w:ind w:left="0" w:firstLine="360"/>
        <w:jc w:val="both"/>
        <w:rPr>
          <w:rFonts w:asciiTheme="minorHAnsi" w:hAnsiTheme="minorHAnsi" w:cstheme="minorHAnsi"/>
          <w:b/>
          <w:sz w:val="22"/>
          <w:szCs w:val="22"/>
        </w:rPr>
      </w:pPr>
      <w:bookmarkStart w:id="0" w:name="_Hlk529437437"/>
      <w:r w:rsidRPr="00C65136">
        <w:rPr>
          <w:rFonts w:asciiTheme="minorHAnsi" w:hAnsiTheme="minorHAnsi" w:cstheme="minorHAnsi"/>
          <w:b/>
          <w:sz w:val="22"/>
          <w:szCs w:val="22"/>
        </w:rPr>
        <w:t>3.</w:t>
      </w:r>
      <w:r w:rsidRPr="00C65136">
        <w:rPr>
          <w:rFonts w:asciiTheme="minorHAnsi" w:hAnsiTheme="minorHAnsi" w:cstheme="minorHAnsi"/>
          <w:b/>
          <w:sz w:val="22"/>
          <w:szCs w:val="22"/>
        </w:rPr>
        <w:tab/>
        <w:t>LINE MANAGEMENT/SALARY RANGES/JOB CONTEXT</w:t>
      </w:r>
    </w:p>
    <w:p w14:paraId="6A22412F" w14:textId="77777777" w:rsidR="00C65136" w:rsidRPr="00C65136" w:rsidRDefault="00C65136" w:rsidP="00C65136">
      <w:pPr>
        <w:pStyle w:val="BodyTextIndent"/>
        <w:jc w:val="both"/>
        <w:rPr>
          <w:rFonts w:asciiTheme="minorHAnsi" w:hAnsiTheme="minorHAnsi" w:cstheme="minorHAnsi"/>
          <w:sz w:val="22"/>
          <w:szCs w:val="22"/>
        </w:rPr>
      </w:pPr>
      <w:r w:rsidRPr="00C65136">
        <w:rPr>
          <w:rFonts w:asciiTheme="minorHAnsi" w:hAnsiTheme="minorHAnsi" w:cstheme="minorHAnsi"/>
          <w:sz w:val="22"/>
          <w:szCs w:val="22"/>
        </w:rPr>
        <w:tab/>
        <w:t>As defined in current PA appendices</w:t>
      </w:r>
    </w:p>
    <w:p w14:paraId="3F2B9180" w14:textId="77777777" w:rsidR="00C65136" w:rsidRPr="00C65136" w:rsidRDefault="00C65136" w:rsidP="00C65136">
      <w:pPr>
        <w:pStyle w:val="BodyTextIndent"/>
        <w:jc w:val="both"/>
        <w:rPr>
          <w:rFonts w:asciiTheme="minorHAnsi" w:hAnsiTheme="minorHAnsi" w:cstheme="minorHAnsi"/>
          <w:b/>
          <w:sz w:val="22"/>
          <w:szCs w:val="22"/>
        </w:rPr>
      </w:pPr>
    </w:p>
    <w:p w14:paraId="0579A4C9" w14:textId="77777777" w:rsidR="00C65136" w:rsidRPr="00C65136" w:rsidRDefault="00C65136" w:rsidP="00C65136">
      <w:pPr>
        <w:pStyle w:val="BodyTextIndent"/>
        <w:jc w:val="both"/>
        <w:rPr>
          <w:rFonts w:asciiTheme="minorHAnsi" w:hAnsiTheme="minorHAnsi" w:cstheme="minorHAnsi"/>
          <w:b/>
          <w:sz w:val="22"/>
          <w:szCs w:val="22"/>
        </w:rPr>
      </w:pPr>
      <w:r w:rsidRPr="00C65136">
        <w:rPr>
          <w:rFonts w:asciiTheme="minorHAnsi" w:hAnsiTheme="minorHAnsi" w:cstheme="minorHAnsi"/>
          <w:b/>
          <w:sz w:val="22"/>
          <w:szCs w:val="22"/>
        </w:rPr>
        <w:t>4.</w:t>
      </w:r>
      <w:r w:rsidRPr="00C65136">
        <w:rPr>
          <w:rFonts w:asciiTheme="minorHAnsi" w:hAnsiTheme="minorHAnsi" w:cstheme="minorHAnsi"/>
          <w:b/>
          <w:sz w:val="22"/>
          <w:szCs w:val="22"/>
        </w:rPr>
        <w:tab/>
        <w:t>PHYSICAL EFFORT</w:t>
      </w:r>
    </w:p>
    <w:p w14:paraId="4964BF58" w14:textId="56843D60" w:rsidR="00C65136" w:rsidRPr="00C65136" w:rsidRDefault="00C65136" w:rsidP="00C65136">
      <w:pPr>
        <w:pStyle w:val="BodyTextIndent"/>
        <w:ind w:left="720"/>
        <w:jc w:val="both"/>
        <w:rPr>
          <w:rFonts w:asciiTheme="minorHAnsi" w:hAnsiTheme="minorHAnsi" w:cstheme="minorHAnsi"/>
          <w:sz w:val="22"/>
          <w:szCs w:val="22"/>
        </w:rPr>
      </w:pPr>
      <w:r w:rsidRPr="00C65136">
        <w:rPr>
          <w:rFonts w:asciiTheme="minorHAnsi" w:hAnsiTheme="minorHAnsi" w:cstheme="minorHAnsi"/>
          <w:sz w:val="22"/>
          <w:szCs w:val="22"/>
        </w:rPr>
        <w:t xml:space="preserve">Robust practices and policies are in place to meet the needs of our </w:t>
      </w:r>
      <w:r w:rsidR="004961A1" w:rsidRPr="00C65136">
        <w:rPr>
          <w:rFonts w:asciiTheme="minorHAnsi" w:hAnsiTheme="minorHAnsi" w:cstheme="minorHAnsi"/>
          <w:sz w:val="22"/>
          <w:szCs w:val="22"/>
        </w:rPr>
        <w:t>students</w:t>
      </w:r>
      <w:r w:rsidRPr="00C65136">
        <w:rPr>
          <w:rFonts w:asciiTheme="minorHAnsi" w:hAnsiTheme="minorHAnsi" w:cstheme="minorHAnsi"/>
          <w:sz w:val="22"/>
          <w:szCs w:val="22"/>
        </w:rPr>
        <w:t>, including their emotional and behavioural needs.  However, all jobs at The Valley School may require physical effort including walking, running, lifting and occasional physical intervention, for which all staff are trained.</w:t>
      </w:r>
    </w:p>
    <w:p w14:paraId="390D817D" w14:textId="77777777" w:rsidR="00C65136" w:rsidRPr="00C65136" w:rsidRDefault="00C65136" w:rsidP="00C65136">
      <w:pPr>
        <w:pStyle w:val="BodyTextIndent"/>
        <w:ind w:left="0"/>
        <w:jc w:val="both"/>
        <w:rPr>
          <w:rFonts w:asciiTheme="minorHAnsi" w:hAnsiTheme="minorHAnsi" w:cstheme="minorHAnsi"/>
          <w:b/>
          <w:sz w:val="22"/>
          <w:szCs w:val="22"/>
        </w:rPr>
      </w:pPr>
    </w:p>
    <w:p w14:paraId="562D6F2D" w14:textId="77777777" w:rsidR="00C65136" w:rsidRPr="00C65136" w:rsidRDefault="00C65136" w:rsidP="00C65136">
      <w:pPr>
        <w:pStyle w:val="BodyTextIndent"/>
        <w:ind w:left="0" w:firstLine="360"/>
        <w:jc w:val="both"/>
        <w:rPr>
          <w:rFonts w:asciiTheme="minorHAnsi" w:hAnsiTheme="minorHAnsi" w:cstheme="minorHAnsi"/>
          <w:b/>
          <w:sz w:val="22"/>
          <w:szCs w:val="22"/>
        </w:rPr>
      </w:pPr>
      <w:r w:rsidRPr="00C65136">
        <w:rPr>
          <w:rFonts w:asciiTheme="minorHAnsi" w:hAnsiTheme="minorHAnsi" w:cstheme="minorHAnsi"/>
          <w:b/>
          <w:sz w:val="22"/>
          <w:szCs w:val="22"/>
        </w:rPr>
        <w:t>5.</w:t>
      </w:r>
      <w:r w:rsidRPr="00C65136">
        <w:rPr>
          <w:rFonts w:asciiTheme="minorHAnsi" w:hAnsiTheme="minorHAnsi" w:cstheme="minorHAnsi"/>
          <w:b/>
          <w:sz w:val="22"/>
          <w:szCs w:val="22"/>
        </w:rPr>
        <w:tab/>
        <w:t>WORKING ENVIRONMENT</w:t>
      </w:r>
    </w:p>
    <w:p w14:paraId="61558B9B" w14:textId="77777777" w:rsidR="00C65136" w:rsidRPr="00C65136" w:rsidRDefault="00C65136" w:rsidP="00C65136">
      <w:pPr>
        <w:pStyle w:val="BodyTextIndent"/>
        <w:ind w:left="720"/>
        <w:jc w:val="both"/>
        <w:rPr>
          <w:rFonts w:asciiTheme="minorHAnsi" w:hAnsiTheme="minorHAnsi" w:cstheme="minorHAnsi"/>
          <w:sz w:val="22"/>
          <w:szCs w:val="22"/>
        </w:rPr>
      </w:pPr>
      <w:r w:rsidRPr="00C65136">
        <w:rPr>
          <w:rFonts w:asciiTheme="minorHAnsi" w:hAnsiTheme="minorHAnsi" w:cstheme="minorHAnsi"/>
          <w:sz w:val="22"/>
          <w:szCs w:val="22"/>
        </w:rPr>
        <w:t>The postholder may be required to work in any part of the school, internal or external.</w:t>
      </w:r>
    </w:p>
    <w:p w14:paraId="1CA3D6D2" w14:textId="77777777" w:rsidR="00C65136" w:rsidRPr="00C65136" w:rsidRDefault="00C65136" w:rsidP="00C65136">
      <w:pPr>
        <w:pStyle w:val="BodyTextIndent"/>
        <w:ind w:left="0" w:firstLine="360"/>
        <w:jc w:val="both"/>
        <w:rPr>
          <w:rFonts w:asciiTheme="minorHAnsi" w:hAnsiTheme="minorHAnsi" w:cstheme="minorHAnsi"/>
          <w:b/>
          <w:sz w:val="22"/>
          <w:szCs w:val="22"/>
        </w:rPr>
      </w:pPr>
      <w:r w:rsidRPr="00C65136">
        <w:rPr>
          <w:rFonts w:asciiTheme="minorHAnsi" w:hAnsiTheme="minorHAnsi" w:cstheme="minorHAnsi"/>
          <w:b/>
          <w:sz w:val="22"/>
          <w:szCs w:val="22"/>
        </w:rPr>
        <w:t>6.</w:t>
      </w:r>
      <w:r w:rsidRPr="00C65136">
        <w:rPr>
          <w:rFonts w:asciiTheme="minorHAnsi" w:hAnsiTheme="minorHAnsi" w:cstheme="minorHAnsi"/>
          <w:b/>
          <w:sz w:val="22"/>
          <w:szCs w:val="22"/>
        </w:rPr>
        <w:tab/>
        <w:t>ADDITIONAL INFORMATION</w:t>
      </w:r>
    </w:p>
    <w:p w14:paraId="28046A2A" w14:textId="77777777" w:rsidR="00C65136" w:rsidRPr="00C65136" w:rsidRDefault="00C65136" w:rsidP="00C65136">
      <w:pPr>
        <w:pStyle w:val="BodyTextIndent"/>
        <w:jc w:val="both"/>
        <w:rPr>
          <w:rFonts w:asciiTheme="minorHAnsi" w:hAnsiTheme="minorHAnsi" w:cstheme="minorHAnsi"/>
          <w:sz w:val="22"/>
          <w:szCs w:val="22"/>
        </w:rPr>
      </w:pPr>
      <w:r w:rsidRPr="00C65136">
        <w:rPr>
          <w:rFonts w:asciiTheme="minorHAnsi" w:hAnsiTheme="minorHAnsi" w:cstheme="minorHAnsi"/>
          <w:sz w:val="22"/>
          <w:szCs w:val="22"/>
        </w:rPr>
        <w:t>You may, from time to time, be required to attend meetings off site and to participate in provision planning and strategic development processes.</w:t>
      </w:r>
    </w:p>
    <w:p w14:paraId="0A64D0F8" w14:textId="77777777" w:rsidR="00C65136" w:rsidRPr="00C65136" w:rsidRDefault="00C65136" w:rsidP="00C65136">
      <w:pPr>
        <w:pStyle w:val="BlockText"/>
        <w:ind w:left="360"/>
        <w:jc w:val="both"/>
        <w:rPr>
          <w:rFonts w:asciiTheme="minorHAnsi" w:hAnsiTheme="minorHAnsi" w:cstheme="minorHAnsi"/>
          <w:b w:val="0"/>
          <w:sz w:val="22"/>
          <w:szCs w:val="22"/>
        </w:rPr>
      </w:pPr>
      <w:r w:rsidRPr="00C65136">
        <w:rPr>
          <w:rFonts w:asciiTheme="minorHAnsi" w:hAnsiTheme="minorHAnsi" w:cstheme="minorHAnsi"/>
          <w:b w:val="0"/>
          <w:sz w:val="22"/>
          <w:szCs w:val="22"/>
        </w:rPr>
        <w:t>The postholder is required to contribute to and support the overall aims and ethos of the school.  All staff are required to participate in training and other learning activities, and in performance management and development as required by the school’s policies and procedures</w:t>
      </w:r>
    </w:p>
    <w:p w14:paraId="2780A5D6" w14:textId="77777777" w:rsidR="00C65136" w:rsidRPr="00C65136" w:rsidRDefault="00C65136" w:rsidP="00C65136">
      <w:pPr>
        <w:pStyle w:val="BlockText"/>
        <w:ind w:left="360"/>
        <w:jc w:val="both"/>
        <w:rPr>
          <w:rFonts w:asciiTheme="minorHAnsi" w:hAnsiTheme="minorHAnsi" w:cstheme="minorHAnsi"/>
          <w:b w:val="0"/>
          <w:sz w:val="22"/>
          <w:szCs w:val="22"/>
        </w:rPr>
      </w:pPr>
      <w:r w:rsidRPr="00C65136">
        <w:rPr>
          <w:rFonts w:asciiTheme="minorHAnsi" w:hAnsiTheme="minorHAnsi" w:cstheme="minorHAnsi"/>
          <w:b w:val="0"/>
          <w:sz w:val="22"/>
          <w:szCs w:val="22"/>
        </w:rPr>
        <w:t>It is not always possible to define completely the duties and responsibilities attached to posts and some variations may be necessary from time to time.</w:t>
      </w:r>
      <w:bookmarkEnd w:id="0"/>
    </w:p>
    <w:p w14:paraId="0756CB15" w14:textId="77777777" w:rsidR="00A87E14" w:rsidRPr="00C65136" w:rsidRDefault="00A87E14" w:rsidP="0054044A">
      <w:pPr>
        <w:shd w:val="clear" w:color="auto" w:fill="FFFFFF"/>
        <w:spacing w:after="160" w:line="235" w:lineRule="atLeast"/>
        <w:rPr>
          <w:rFonts w:asciiTheme="minorHAnsi" w:hAnsiTheme="minorHAnsi" w:cstheme="minorHAnsi"/>
          <w:bCs/>
          <w:sz w:val="22"/>
          <w:szCs w:val="22"/>
        </w:rPr>
      </w:pPr>
    </w:p>
    <w:p w14:paraId="27B98A2B" w14:textId="77777777" w:rsidR="00A87E14" w:rsidRDefault="00A87E14"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75AAB2AB" w14:textId="77777777" w:rsidR="00223C9D" w:rsidRDefault="00223C9D"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67BC0D2E" w14:textId="77777777" w:rsidR="00223C9D" w:rsidRDefault="00223C9D"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5FA395A3" w14:textId="77777777" w:rsidR="00223C9D" w:rsidRDefault="00223C9D"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09130190" w14:textId="77777777" w:rsidR="00223C9D" w:rsidRDefault="00223C9D"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7219DED7" w14:textId="77777777" w:rsidR="00223C9D" w:rsidRDefault="00223C9D"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7EBB5485" w14:textId="77777777" w:rsidR="00223C9D" w:rsidRDefault="00223C9D"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51A9DF7A" w14:textId="77777777" w:rsidR="00223C9D" w:rsidRDefault="00223C9D"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7DE46264" w14:textId="77777777" w:rsidR="00223C9D" w:rsidRDefault="00223C9D"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2C9E4554" w14:textId="77777777" w:rsidR="00223C9D" w:rsidRDefault="00223C9D" w:rsidP="0078010C">
      <w:pPr>
        <w:shd w:val="clear" w:color="auto" w:fill="FFFFFF"/>
        <w:spacing w:after="160" w:line="235" w:lineRule="atLeast"/>
        <w:jc w:val="center"/>
        <w:rPr>
          <w:rFonts w:asciiTheme="minorHAnsi" w:hAnsiTheme="minorHAnsi" w:cstheme="minorHAnsi"/>
          <w:b/>
          <w:color w:val="4F6228" w:themeColor="accent3" w:themeShade="80"/>
          <w:sz w:val="22"/>
          <w:szCs w:val="22"/>
        </w:rPr>
      </w:pPr>
    </w:p>
    <w:p w14:paraId="7840F1AC" w14:textId="77777777" w:rsidR="004D153C" w:rsidRDefault="004D153C" w:rsidP="0078010C">
      <w:pPr>
        <w:shd w:val="clear" w:color="auto" w:fill="FFFFFF"/>
        <w:spacing w:after="160" w:line="235" w:lineRule="atLeast"/>
        <w:jc w:val="center"/>
        <w:rPr>
          <w:rFonts w:ascii="Calibri" w:hAnsi="Calibri" w:cs="Calibri"/>
          <w:b/>
          <w:color w:val="4F6228" w:themeColor="accent3" w:themeShade="80"/>
          <w:sz w:val="22"/>
          <w:szCs w:val="22"/>
        </w:rPr>
      </w:pPr>
      <w:r>
        <w:rPr>
          <w:rFonts w:ascii="Calibri" w:hAnsi="Calibri" w:cs="Calibri"/>
          <w:b/>
          <w:color w:val="4F6228" w:themeColor="accent3" w:themeShade="80"/>
          <w:sz w:val="22"/>
          <w:szCs w:val="22"/>
        </w:rPr>
        <w:t>Person Specification</w:t>
      </w:r>
    </w:p>
    <w:p w14:paraId="1E370C45" w14:textId="252601ED" w:rsidR="00D9584F" w:rsidRPr="00D9584F" w:rsidRDefault="004D153C" w:rsidP="00D9584F">
      <w:pPr>
        <w:shd w:val="clear" w:color="auto" w:fill="FFFFFF"/>
        <w:spacing w:after="160" w:line="235" w:lineRule="atLeast"/>
        <w:rPr>
          <w:rFonts w:asciiTheme="minorHAnsi" w:hAnsiTheme="minorHAnsi" w:cstheme="minorHAnsi"/>
          <w:bCs/>
          <w:sz w:val="22"/>
          <w:szCs w:val="22"/>
        </w:rPr>
      </w:pPr>
      <w:r w:rsidRPr="00D9584F">
        <w:rPr>
          <w:rFonts w:asciiTheme="minorHAnsi" w:hAnsiTheme="minorHAnsi" w:cstheme="minorHAnsi"/>
          <w:b/>
          <w:sz w:val="22"/>
          <w:szCs w:val="22"/>
        </w:rPr>
        <w:t xml:space="preserve"> </w:t>
      </w:r>
      <w:r w:rsidR="00223C9D" w:rsidRPr="00D9584F">
        <w:rPr>
          <w:rFonts w:asciiTheme="minorHAnsi" w:hAnsiTheme="minorHAnsi" w:cstheme="minorHAnsi"/>
          <w:bCs/>
          <w:sz w:val="22"/>
          <w:szCs w:val="22"/>
        </w:rPr>
        <w:t xml:space="preserve">The Governors are looking for an exceptional leader to play their part in driving and shaping the future of </w:t>
      </w:r>
      <w:r w:rsidR="00D9584F" w:rsidRPr="00D9584F">
        <w:rPr>
          <w:rFonts w:asciiTheme="minorHAnsi" w:hAnsiTheme="minorHAnsi" w:cstheme="minorHAnsi"/>
          <w:bCs/>
          <w:sz w:val="22"/>
          <w:szCs w:val="22"/>
        </w:rPr>
        <w:t>The Valley</w:t>
      </w:r>
      <w:r w:rsidR="00223C9D" w:rsidRPr="00D9584F">
        <w:rPr>
          <w:rFonts w:asciiTheme="minorHAnsi" w:hAnsiTheme="minorHAnsi" w:cstheme="minorHAnsi"/>
          <w:bCs/>
          <w:sz w:val="22"/>
          <w:szCs w:val="22"/>
        </w:rPr>
        <w:t xml:space="preserve"> School. Our person specification is underpinned by our educational philosophy. </w:t>
      </w:r>
    </w:p>
    <w:tbl>
      <w:tblPr>
        <w:tblStyle w:val="TableGrid"/>
        <w:tblW w:w="10343" w:type="dxa"/>
        <w:tblLook w:val="04A0" w:firstRow="1" w:lastRow="0" w:firstColumn="1" w:lastColumn="0" w:noHBand="0" w:noVBand="1"/>
      </w:tblPr>
      <w:tblGrid>
        <w:gridCol w:w="1753"/>
        <w:gridCol w:w="4391"/>
        <w:gridCol w:w="1648"/>
        <w:gridCol w:w="1417"/>
        <w:gridCol w:w="1134"/>
      </w:tblGrid>
      <w:tr w:rsidR="00460676" w14:paraId="0D186752" w14:textId="77777777" w:rsidTr="00460676">
        <w:tc>
          <w:tcPr>
            <w:tcW w:w="1753" w:type="dxa"/>
            <w:shd w:val="clear" w:color="auto" w:fill="D9D9D9" w:themeFill="background1" w:themeFillShade="D9"/>
          </w:tcPr>
          <w:p w14:paraId="53B17FCE" w14:textId="09A0A4FD" w:rsidR="00460676" w:rsidRPr="00E3527F" w:rsidRDefault="00460676" w:rsidP="00460676">
            <w:pPr>
              <w:spacing w:after="160" w:line="235" w:lineRule="atLeast"/>
              <w:rPr>
                <w:rFonts w:asciiTheme="minorHAnsi" w:hAnsiTheme="minorHAnsi" w:cstheme="minorHAnsi"/>
                <w:b/>
                <w:sz w:val="22"/>
                <w:szCs w:val="22"/>
              </w:rPr>
            </w:pPr>
            <w:r>
              <w:rPr>
                <w:rFonts w:asciiTheme="minorHAnsi" w:hAnsiTheme="minorHAnsi" w:cstheme="minorHAnsi"/>
                <w:b/>
                <w:sz w:val="22"/>
                <w:szCs w:val="22"/>
              </w:rPr>
              <w:t>Aspect</w:t>
            </w:r>
          </w:p>
        </w:tc>
        <w:tc>
          <w:tcPr>
            <w:tcW w:w="4391" w:type="dxa"/>
            <w:shd w:val="clear" w:color="auto" w:fill="D9D9D9" w:themeFill="background1" w:themeFillShade="D9"/>
          </w:tcPr>
          <w:p w14:paraId="5B80EB2F" w14:textId="1CEA9571" w:rsidR="00460676" w:rsidRPr="00460676" w:rsidRDefault="00460676" w:rsidP="00460676">
            <w:pPr>
              <w:spacing w:after="160" w:line="235" w:lineRule="atLeast"/>
              <w:rPr>
                <w:rFonts w:asciiTheme="minorHAnsi" w:hAnsiTheme="minorHAnsi" w:cstheme="minorHAnsi"/>
                <w:b/>
                <w:sz w:val="22"/>
                <w:szCs w:val="22"/>
              </w:rPr>
            </w:pPr>
            <w:r w:rsidRPr="00460676">
              <w:rPr>
                <w:rFonts w:asciiTheme="minorHAnsi" w:hAnsiTheme="minorHAnsi" w:cstheme="minorHAnsi"/>
                <w:b/>
                <w:sz w:val="22"/>
                <w:szCs w:val="22"/>
              </w:rPr>
              <w:t>Requirement</w:t>
            </w:r>
          </w:p>
        </w:tc>
        <w:tc>
          <w:tcPr>
            <w:tcW w:w="1648" w:type="dxa"/>
            <w:shd w:val="clear" w:color="auto" w:fill="D9D9D9" w:themeFill="background1" w:themeFillShade="D9"/>
          </w:tcPr>
          <w:p w14:paraId="7BCB52BF" w14:textId="32A77FB5" w:rsidR="00460676" w:rsidRDefault="00460676" w:rsidP="00460676">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Application</w:t>
            </w:r>
          </w:p>
        </w:tc>
        <w:tc>
          <w:tcPr>
            <w:tcW w:w="1417" w:type="dxa"/>
            <w:shd w:val="clear" w:color="auto" w:fill="D9D9D9" w:themeFill="background1" w:themeFillShade="D9"/>
          </w:tcPr>
          <w:p w14:paraId="42326013" w14:textId="5EDB061D" w:rsidR="00460676" w:rsidRDefault="00460676" w:rsidP="00460676">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Interview</w:t>
            </w:r>
          </w:p>
        </w:tc>
        <w:tc>
          <w:tcPr>
            <w:tcW w:w="1134" w:type="dxa"/>
            <w:shd w:val="clear" w:color="auto" w:fill="D9D9D9" w:themeFill="background1" w:themeFillShade="D9"/>
          </w:tcPr>
          <w:p w14:paraId="219C87F4" w14:textId="13866BB1" w:rsidR="00460676" w:rsidRDefault="00460676" w:rsidP="00460676">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Tasks</w:t>
            </w:r>
          </w:p>
        </w:tc>
      </w:tr>
      <w:tr w:rsidR="00460676" w14:paraId="44660A26" w14:textId="66F8A49A" w:rsidTr="00460676">
        <w:tc>
          <w:tcPr>
            <w:tcW w:w="1753" w:type="dxa"/>
          </w:tcPr>
          <w:p w14:paraId="37CDE400" w14:textId="1D118BB6" w:rsidR="00460676" w:rsidRDefault="00460676" w:rsidP="00E3527F">
            <w:pPr>
              <w:spacing w:after="160" w:line="235" w:lineRule="atLeast"/>
              <w:rPr>
                <w:rFonts w:asciiTheme="minorHAnsi" w:hAnsiTheme="minorHAnsi" w:cstheme="minorHAnsi"/>
                <w:b/>
                <w:sz w:val="22"/>
                <w:szCs w:val="22"/>
              </w:rPr>
            </w:pPr>
            <w:r w:rsidRPr="00E3527F">
              <w:rPr>
                <w:rFonts w:asciiTheme="minorHAnsi" w:hAnsiTheme="minorHAnsi" w:cstheme="minorHAnsi"/>
                <w:b/>
                <w:sz w:val="22"/>
                <w:szCs w:val="22"/>
              </w:rPr>
              <w:t>Qualifications and Training</w:t>
            </w:r>
          </w:p>
        </w:tc>
        <w:tc>
          <w:tcPr>
            <w:tcW w:w="4391" w:type="dxa"/>
          </w:tcPr>
          <w:p w14:paraId="70B0A991" w14:textId="3125DF83"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Educated to degree level</w:t>
            </w:r>
          </w:p>
        </w:tc>
        <w:tc>
          <w:tcPr>
            <w:tcW w:w="1648" w:type="dxa"/>
          </w:tcPr>
          <w:p w14:paraId="4985ED5E" w14:textId="7260C2BE"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03571244" w14:textId="2B13CF6C" w:rsidR="00460676" w:rsidRPr="00853CEE" w:rsidRDefault="00460676" w:rsidP="00E3527F">
            <w:pPr>
              <w:spacing w:after="160" w:line="235" w:lineRule="atLeast"/>
              <w:rPr>
                <w:rFonts w:asciiTheme="minorHAnsi" w:hAnsiTheme="minorHAnsi" w:cstheme="minorHAnsi"/>
                <w:bCs/>
                <w:sz w:val="22"/>
                <w:szCs w:val="22"/>
              </w:rPr>
            </w:pPr>
          </w:p>
        </w:tc>
        <w:tc>
          <w:tcPr>
            <w:tcW w:w="1134" w:type="dxa"/>
          </w:tcPr>
          <w:p w14:paraId="4F0CE441" w14:textId="0DB9C6FF" w:rsidR="00460676" w:rsidRPr="00853CEE" w:rsidRDefault="00460676" w:rsidP="00E3527F">
            <w:pPr>
              <w:spacing w:after="160" w:line="235" w:lineRule="atLeast"/>
              <w:rPr>
                <w:rFonts w:asciiTheme="minorHAnsi" w:hAnsiTheme="minorHAnsi" w:cstheme="minorHAnsi"/>
                <w:bCs/>
                <w:sz w:val="22"/>
                <w:szCs w:val="22"/>
              </w:rPr>
            </w:pPr>
          </w:p>
        </w:tc>
      </w:tr>
      <w:tr w:rsidR="00460676" w14:paraId="795A3214" w14:textId="572BF0D7" w:rsidTr="00460676">
        <w:tc>
          <w:tcPr>
            <w:tcW w:w="1753" w:type="dxa"/>
          </w:tcPr>
          <w:p w14:paraId="19A031FE"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31AA9D1D" w14:textId="471DC60D"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Has qualified teacher status as defined by the DFE</w:t>
            </w:r>
          </w:p>
        </w:tc>
        <w:tc>
          <w:tcPr>
            <w:tcW w:w="1648" w:type="dxa"/>
          </w:tcPr>
          <w:p w14:paraId="3A686307" w14:textId="051BE0F2"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64DFE86A" w14:textId="77777777" w:rsidR="00460676" w:rsidRPr="00853CEE" w:rsidRDefault="00460676" w:rsidP="00E3527F">
            <w:pPr>
              <w:spacing w:after="160" w:line="235" w:lineRule="atLeast"/>
              <w:rPr>
                <w:rFonts w:asciiTheme="minorHAnsi" w:hAnsiTheme="minorHAnsi" w:cstheme="minorHAnsi"/>
                <w:bCs/>
                <w:sz w:val="22"/>
                <w:szCs w:val="22"/>
              </w:rPr>
            </w:pPr>
          </w:p>
        </w:tc>
        <w:tc>
          <w:tcPr>
            <w:tcW w:w="1134" w:type="dxa"/>
          </w:tcPr>
          <w:p w14:paraId="37343005"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0A824B14" w14:textId="2318EACF" w:rsidTr="00460676">
        <w:tc>
          <w:tcPr>
            <w:tcW w:w="1753" w:type="dxa"/>
          </w:tcPr>
          <w:p w14:paraId="14403396"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7E07C0F4" w14:textId="19E88D2C"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Evidence of recent relevant professional development in preparation for Deputy Headship</w:t>
            </w:r>
          </w:p>
        </w:tc>
        <w:tc>
          <w:tcPr>
            <w:tcW w:w="1648" w:type="dxa"/>
          </w:tcPr>
          <w:p w14:paraId="192E7C74" w14:textId="19916960"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3FA399AC" w14:textId="77777777" w:rsidR="00460676" w:rsidRPr="00853CEE" w:rsidRDefault="00460676" w:rsidP="00E3527F">
            <w:pPr>
              <w:spacing w:after="160" w:line="235" w:lineRule="atLeast"/>
              <w:rPr>
                <w:rFonts w:asciiTheme="minorHAnsi" w:hAnsiTheme="minorHAnsi" w:cstheme="minorHAnsi"/>
                <w:bCs/>
                <w:sz w:val="22"/>
                <w:szCs w:val="22"/>
              </w:rPr>
            </w:pPr>
          </w:p>
        </w:tc>
        <w:tc>
          <w:tcPr>
            <w:tcW w:w="1134" w:type="dxa"/>
          </w:tcPr>
          <w:p w14:paraId="5560F0B1"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7A8243FC" w14:textId="0A39F4C4" w:rsidTr="00460676">
        <w:tc>
          <w:tcPr>
            <w:tcW w:w="1753" w:type="dxa"/>
          </w:tcPr>
          <w:p w14:paraId="4386EA40" w14:textId="7E5F14A9" w:rsidR="00460676" w:rsidRDefault="00460676" w:rsidP="00E3527F">
            <w:pPr>
              <w:spacing w:after="160" w:line="235" w:lineRule="atLeast"/>
              <w:rPr>
                <w:rFonts w:asciiTheme="minorHAnsi" w:hAnsiTheme="minorHAnsi" w:cstheme="minorHAnsi"/>
                <w:b/>
                <w:sz w:val="22"/>
                <w:szCs w:val="22"/>
              </w:rPr>
            </w:pPr>
            <w:r w:rsidRPr="00C020D6">
              <w:rPr>
                <w:rFonts w:asciiTheme="minorHAnsi" w:hAnsiTheme="minorHAnsi" w:cstheme="minorHAnsi"/>
                <w:b/>
                <w:sz w:val="22"/>
                <w:szCs w:val="22"/>
              </w:rPr>
              <w:t>Knowledge and Experience</w:t>
            </w:r>
          </w:p>
        </w:tc>
        <w:tc>
          <w:tcPr>
            <w:tcW w:w="4391" w:type="dxa"/>
          </w:tcPr>
          <w:p w14:paraId="29D564A1" w14:textId="5FB4569C"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Successfully, led, planned, managed and evaluated change which has had a significant impact at whole school level</w:t>
            </w:r>
          </w:p>
        </w:tc>
        <w:tc>
          <w:tcPr>
            <w:tcW w:w="1648" w:type="dxa"/>
          </w:tcPr>
          <w:p w14:paraId="3711195D" w14:textId="7A8449F5"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3F84CA3D" w14:textId="40164426"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7CC006A4"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615F3E64" w14:textId="300C590E" w:rsidTr="00460676">
        <w:tc>
          <w:tcPr>
            <w:tcW w:w="1753" w:type="dxa"/>
          </w:tcPr>
          <w:p w14:paraId="59284E04"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7A45C338" w14:textId="04FB7460"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Successfully made sustained progress with students with SEND.</w:t>
            </w:r>
          </w:p>
        </w:tc>
        <w:tc>
          <w:tcPr>
            <w:tcW w:w="1648" w:type="dxa"/>
          </w:tcPr>
          <w:p w14:paraId="59A69B4A" w14:textId="3141414B"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7DF73CCB" w14:textId="2F72ABC5"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2E31195C"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40032756" w14:textId="637F7F06" w:rsidTr="00460676">
        <w:tc>
          <w:tcPr>
            <w:tcW w:w="1753" w:type="dxa"/>
          </w:tcPr>
          <w:p w14:paraId="72771008"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5CAEFBEA" w14:textId="0489841B"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Demonstrate the ability to work strategically and successfully at a senior leadership level</w:t>
            </w:r>
          </w:p>
        </w:tc>
        <w:tc>
          <w:tcPr>
            <w:tcW w:w="1648" w:type="dxa"/>
          </w:tcPr>
          <w:p w14:paraId="6FCA4570" w14:textId="5D347005"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082791CE" w14:textId="3FBA4649"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3DFC3B13"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4DF1A956" w14:textId="4323F5B0" w:rsidTr="00460676">
        <w:tc>
          <w:tcPr>
            <w:tcW w:w="1753" w:type="dxa"/>
          </w:tcPr>
          <w:p w14:paraId="5408D439"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71C28192" w14:textId="420F538B"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Experience of teaching in more than one school</w:t>
            </w:r>
          </w:p>
        </w:tc>
        <w:tc>
          <w:tcPr>
            <w:tcW w:w="1648" w:type="dxa"/>
          </w:tcPr>
          <w:p w14:paraId="5263F093" w14:textId="68272985"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2811A35F" w14:textId="77777777" w:rsidR="00460676" w:rsidRPr="00853CEE" w:rsidRDefault="00460676" w:rsidP="00E3527F">
            <w:pPr>
              <w:spacing w:after="160" w:line="235" w:lineRule="atLeast"/>
              <w:rPr>
                <w:rFonts w:asciiTheme="minorHAnsi" w:hAnsiTheme="minorHAnsi" w:cstheme="minorHAnsi"/>
                <w:bCs/>
                <w:sz w:val="22"/>
                <w:szCs w:val="22"/>
              </w:rPr>
            </w:pPr>
          </w:p>
        </w:tc>
        <w:tc>
          <w:tcPr>
            <w:tcW w:w="1134" w:type="dxa"/>
          </w:tcPr>
          <w:p w14:paraId="274EF447"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5574FA3D" w14:textId="394B6803" w:rsidTr="00460676">
        <w:tc>
          <w:tcPr>
            <w:tcW w:w="1753" w:type="dxa"/>
          </w:tcPr>
          <w:p w14:paraId="4AFA2647"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799B4A0E" w14:textId="5195EA3E"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Experience as an Assistant Headteacher or equivalent</w:t>
            </w:r>
          </w:p>
        </w:tc>
        <w:tc>
          <w:tcPr>
            <w:tcW w:w="1648" w:type="dxa"/>
          </w:tcPr>
          <w:p w14:paraId="11C01FD8" w14:textId="4170CCB3"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74E1C8A4" w14:textId="77777777" w:rsidR="00460676" w:rsidRPr="00853CEE" w:rsidRDefault="00460676" w:rsidP="00E3527F">
            <w:pPr>
              <w:spacing w:after="160" w:line="235" w:lineRule="atLeast"/>
              <w:rPr>
                <w:rFonts w:asciiTheme="minorHAnsi" w:hAnsiTheme="minorHAnsi" w:cstheme="minorHAnsi"/>
                <w:bCs/>
                <w:sz w:val="22"/>
                <w:szCs w:val="22"/>
              </w:rPr>
            </w:pPr>
          </w:p>
        </w:tc>
        <w:tc>
          <w:tcPr>
            <w:tcW w:w="1134" w:type="dxa"/>
          </w:tcPr>
          <w:p w14:paraId="4437B616"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3BDFFB19" w14:textId="23E0977F" w:rsidTr="00460676">
        <w:tc>
          <w:tcPr>
            <w:tcW w:w="1753" w:type="dxa"/>
          </w:tcPr>
          <w:p w14:paraId="03B0D972"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32929161" w14:textId="246DF18E"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Working successfully with other education partners and providers</w:t>
            </w:r>
          </w:p>
        </w:tc>
        <w:tc>
          <w:tcPr>
            <w:tcW w:w="1648" w:type="dxa"/>
          </w:tcPr>
          <w:p w14:paraId="09DB5F3E" w14:textId="1F69D2C2"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2A9111FC" w14:textId="77777777" w:rsidR="00460676" w:rsidRPr="00853CEE" w:rsidRDefault="00460676" w:rsidP="00E3527F">
            <w:pPr>
              <w:spacing w:after="160" w:line="235" w:lineRule="atLeast"/>
              <w:rPr>
                <w:rFonts w:asciiTheme="minorHAnsi" w:hAnsiTheme="minorHAnsi" w:cstheme="minorHAnsi"/>
                <w:bCs/>
                <w:sz w:val="22"/>
                <w:szCs w:val="22"/>
              </w:rPr>
            </w:pPr>
          </w:p>
        </w:tc>
        <w:tc>
          <w:tcPr>
            <w:tcW w:w="1134" w:type="dxa"/>
          </w:tcPr>
          <w:p w14:paraId="49DFDB39"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4D0BE7D5" w14:textId="42F1E571" w:rsidTr="00460676">
        <w:tc>
          <w:tcPr>
            <w:tcW w:w="1753" w:type="dxa"/>
          </w:tcPr>
          <w:p w14:paraId="24656577"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60F25DF8" w14:textId="43827F04"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Demonstrate outstanding, sustained and successful experience as a teacher</w:t>
            </w:r>
          </w:p>
        </w:tc>
        <w:tc>
          <w:tcPr>
            <w:tcW w:w="1648" w:type="dxa"/>
          </w:tcPr>
          <w:p w14:paraId="44C99341" w14:textId="39C72D40"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26908AB5" w14:textId="291FC2BF" w:rsidR="00460676" w:rsidRPr="00853CEE" w:rsidRDefault="00F86427"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37625530"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5CA205AD" w14:textId="12883EA4" w:rsidTr="00460676">
        <w:tc>
          <w:tcPr>
            <w:tcW w:w="1753" w:type="dxa"/>
          </w:tcPr>
          <w:p w14:paraId="4C846D10"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0F58CC4B" w14:textId="4C325663" w:rsidR="00460676" w:rsidRPr="00853CEE" w:rsidRDefault="00460676" w:rsidP="00D7689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Can demonstrate strategic thinking and planning that builds, communicates and carries forward a coherent and shared vision</w:t>
            </w:r>
          </w:p>
        </w:tc>
        <w:tc>
          <w:tcPr>
            <w:tcW w:w="1648" w:type="dxa"/>
          </w:tcPr>
          <w:p w14:paraId="27E0E755" w14:textId="427EF2B4" w:rsidR="00460676" w:rsidRPr="00853CEE" w:rsidRDefault="00F86427" w:rsidP="00D7689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5E5DAF98" w14:textId="1B31AAA6" w:rsidR="00460676" w:rsidRPr="00853CEE" w:rsidRDefault="00F86427" w:rsidP="00D7689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4A299D1E" w14:textId="5B6C722D" w:rsidR="00460676" w:rsidRPr="00853CEE" w:rsidRDefault="00F86427" w:rsidP="00D7689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460676" w14:paraId="29EB0712" w14:textId="0F89B6A6" w:rsidTr="00460676">
        <w:tc>
          <w:tcPr>
            <w:tcW w:w="1753" w:type="dxa"/>
          </w:tcPr>
          <w:p w14:paraId="31BD9028"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50500C0C" w14:textId="5D1CF72D"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 xml:space="preserve">Experience of developing and sustaining a learning culture that has </w:t>
            </w:r>
            <w:r>
              <w:rPr>
                <w:rFonts w:asciiTheme="minorHAnsi" w:hAnsiTheme="minorHAnsi" w:cstheme="minorHAnsi"/>
                <w:bCs/>
                <w:sz w:val="22"/>
                <w:szCs w:val="22"/>
              </w:rPr>
              <w:t>student</w:t>
            </w:r>
            <w:r w:rsidRPr="00853CEE">
              <w:rPr>
                <w:rFonts w:asciiTheme="minorHAnsi" w:hAnsiTheme="minorHAnsi" w:cstheme="minorHAnsi"/>
                <w:bCs/>
                <w:sz w:val="22"/>
                <w:szCs w:val="22"/>
              </w:rPr>
              <w:t xml:space="preserve"> well-being and development at its core, including high expectations and standards of progress</w:t>
            </w:r>
          </w:p>
        </w:tc>
        <w:tc>
          <w:tcPr>
            <w:tcW w:w="1648" w:type="dxa"/>
          </w:tcPr>
          <w:p w14:paraId="713B715A" w14:textId="061A8A98" w:rsidR="00460676" w:rsidRPr="00853CEE" w:rsidRDefault="002A478F"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6B9DF17A" w14:textId="4343B007" w:rsidR="00460676" w:rsidRPr="00853CEE" w:rsidRDefault="002A478F"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68B7E62B" w14:textId="77777777" w:rsidR="00460676" w:rsidRPr="00853CEE" w:rsidRDefault="00460676" w:rsidP="00E3527F">
            <w:pPr>
              <w:spacing w:after="160" w:line="235" w:lineRule="atLeast"/>
              <w:rPr>
                <w:rFonts w:asciiTheme="minorHAnsi" w:hAnsiTheme="minorHAnsi" w:cstheme="minorHAnsi"/>
                <w:bCs/>
                <w:sz w:val="22"/>
                <w:szCs w:val="22"/>
              </w:rPr>
            </w:pPr>
          </w:p>
        </w:tc>
      </w:tr>
      <w:tr w:rsidR="00460676" w14:paraId="152B6F24" w14:textId="6A8877B6" w:rsidTr="00460676">
        <w:tc>
          <w:tcPr>
            <w:tcW w:w="1753" w:type="dxa"/>
          </w:tcPr>
          <w:p w14:paraId="4BE57BC7" w14:textId="77777777" w:rsidR="00460676" w:rsidRDefault="00460676" w:rsidP="00E3527F">
            <w:pPr>
              <w:spacing w:after="160" w:line="235" w:lineRule="atLeast"/>
              <w:rPr>
                <w:rFonts w:asciiTheme="minorHAnsi" w:hAnsiTheme="minorHAnsi" w:cstheme="minorHAnsi"/>
                <w:b/>
                <w:sz w:val="22"/>
                <w:szCs w:val="22"/>
              </w:rPr>
            </w:pPr>
          </w:p>
        </w:tc>
        <w:tc>
          <w:tcPr>
            <w:tcW w:w="4391" w:type="dxa"/>
          </w:tcPr>
          <w:p w14:paraId="3DCA4E52" w14:textId="41F929CB" w:rsidR="00460676" w:rsidRPr="00853CEE" w:rsidRDefault="00460676" w:rsidP="00E3527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Experience of monitoring and evaluating the effectiveness of teaching and learning, including its outcomes in terms of standards and achievement and personal development and wellbeing</w:t>
            </w:r>
          </w:p>
        </w:tc>
        <w:tc>
          <w:tcPr>
            <w:tcW w:w="1648" w:type="dxa"/>
          </w:tcPr>
          <w:p w14:paraId="6D3DA5AF" w14:textId="16C4C8F9" w:rsidR="00460676" w:rsidRPr="00853CEE" w:rsidRDefault="002A478F"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704D53B0" w14:textId="165EB66D" w:rsidR="00460676" w:rsidRPr="00853CEE" w:rsidRDefault="002A478F" w:rsidP="00E3527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4665471C" w14:textId="77777777" w:rsidR="00460676" w:rsidRPr="00853CEE" w:rsidRDefault="00460676" w:rsidP="00E3527F">
            <w:pPr>
              <w:spacing w:after="160" w:line="235" w:lineRule="atLeast"/>
              <w:rPr>
                <w:rFonts w:asciiTheme="minorHAnsi" w:hAnsiTheme="minorHAnsi" w:cstheme="minorHAnsi"/>
                <w:bCs/>
                <w:sz w:val="22"/>
                <w:szCs w:val="22"/>
              </w:rPr>
            </w:pPr>
          </w:p>
        </w:tc>
      </w:tr>
      <w:tr w:rsidR="002A478F" w14:paraId="56F4CF2E" w14:textId="77777777" w:rsidTr="002A478F">
        <w:tc>
          <w:tcPr>
            <w:tcW w:w="1753" w:type="dxa"/>
            <w:shd w:val="clear" w:color="auto" w:fill="D9D9D9" w:themeFill="background1" w:themeFillShade="D9"/>
          </w:tcPr>
          <w:p w14:paraId="6347E210" w14:textId="56ED19C8" w:rsidR="002A478F" w:rsidRDefault="002A478F" w:rsidP="002A478F">
            <w:pPr>
              <w:spacing w:after="160" w:line="235" w:lineRule="atLeast"/>
              <w:rPr>
                <w:rFonts w:asciiTheme="minorHAnsi" w:hAnsiTheme="minorHAnsi" w:cstheme="minorHAnsi"/>
                <w:b/>
                <w:sz w:val="22"/>
                <w:szCs w:val="22"/>
              </w:rPr>
            </w:pPr>
            <w:r>
              <w:rPr>
                <w:rFonts w:asciiTheme="minorHAnsi" w:hAnsiTheme="minorHAnsi" w:cstheme="minorHAnsi"/>
                <w:b/>
                <w:sz w:val="22"/>
                <w:szCs w:val="22"/>
              </w:rPr>
              <w:lastRenderedPageBreak/>
              <w:t>Aspect</w:t>
            </w:r>
          </w:p>
        </w:tc>
        <w:tc>
          <w:tcPr>
            <w:tcW w:w="4391" w:type="dxa"/>
            <w:shd w:val="clear" w:color="auto" w:fill="D9D9D9" w:themeFill="background1" w:themeFillShade="D9"/>
          </w:tcPr>
          <w:p w14:paraId="57B87A2B" w14:textId="6102ED30" w:rsidR="002A478F" w:rsidRPr="00853CEE" w:rsidRDefault="002A478F" w:rsidP="002A478F">
            <w:pPr>
              <w:spacing w:after="160" w:line="235" w:lineRule="atLeast"/>
              <w:rPr>
                <w:rFonts w:asciiTheme="minorHAnsi" w:hAnsiTheme="minorHAnsi" w:cstheme="minorHAnsi"/>
                <w:bCs/>
                <w:sz w:val="22"/>
                <w:szCs w:val="22"/>
              </w:rPr>
            </w:pPr>
            <w:r w:rsidRPr="00460676">
              <w:rPr>
                <w:rFonts w:asciiTheme="minorHAnsi" w:hAnsiTheme="minorHAnsi" w:cstheme="minorHAnsi"/>
                <w:b/>
                <w:sz w:val="22"/>
                <w:szCs w:val="22"/>
              </w:rPr>
              <w:t>Requirement</w:t>
            </w:r>
          </w:p>
        </w:tc>
        <w:tc>
          <w:tcPr>
            <w:tcW w:w="1648" w:type="dxa"/>
            <w:shd w:val="clear" w:color="auto" w:fill="D9D9D9" w:themeFill="background1" w:themeFillShade="D9"/>
          </w:tcPr>
          <w:p w14:paraId="5B33B536" w14:textId="48523AFB" w:rsidR="002A478F"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Application</w:t>
            </w:r>
          </w:p>
        </w:tc>
        <w:tc>
          <w:tcPr>
            <w:tcW w:w="1417" w:type="dxa"/>
            <w:shd w:val="clear" w:color="auto" w:fill="D9D9D9" w:themeFill="background1" w:themeFillShade="D9"/>
          </w:tcPr>
          <w:p w14:paraId="69BBC08A" w14:textId="15AD8248" w:rsidR="002A478F"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Interview</w:t>
            </w:r>
          </w:p>
        </w:tc>
        <w:tc>
          <w:tcPr>
            <w:tcW w:w="1134" w:type="dxa"/>
            <w:shd w:val="clear" w:color="auto" w:fill="D9D9D9" w:themeFill="background1" w:themeFillShade="D9"/>
          </w:tcPr>
          <w:p w14:paraId="62D66BDC" w14:textId="3C6BC87E"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Tasks</w:t>
            </w:r>
          </w:p>
        </w:tc>
      </w:tr>
      <w:tr w:rsidR="002A478F" w14:paraId="586F3427" w14:textId="33198FBC" w:rsidTr="00460676">
        <w:tc>
          <w:tcPr>
            <w:tcW w:w="1753" w:type="dxa"/>
          </w:tcPr>
          <w:p w14:paraId="3503875C"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636C9A7A" w14:textId="56FBF29B"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Experience of implementing strategies for improving the quality of teaching and learning, including promoting excellence and challenging poor performance</w:t>
            </w:r>
          </w:p>
        </w:tc>
        <w:tc>
          <w:tcPr>
            <w:tcW w:w="1648" w:type="dxa"/>
          </w:tcPr>
          <w:p w14:paraId="4DC4E334" w14:textId="4A892F64"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6D51C8FF" w14:textId="0BEBE739"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683EF8E8" w14:textId="77777777" w:rsidR="002A478F" w:rsidRPr="00853CEE" w:rsidRDefault="002A478F" w:rsidP="002A478F">
            <w:pPr>
              <w:spacing w:after="160" w:line="235" w:lineRule="atLeast"/>
              <w:rPr>
                <w:rFonts w:asciiTheme="minorHAnsi" w:hAnsiTheme="minorHAnsi" w:cstheme="minorHAnsi"/>
                <w:bCs/>
                <w:sz w:val="22"/>
                <w:szCs w:val="22"/>
              </w:rPr>
            </w:pPr>
          </w:p>
        </w:tc>
      </w:tr>
      <w:tr w:rsidR="002A478F" w14:paraId="2E6F5403" w14:textId="16FD305C" w:rsidTr="00460676">
        <w:tc>
          <w:tcPr>
            <w:tcW w:w="1753" w:type="dxa"/>
          </w:tcPr>
          <w:p w14:paraId="622D6EFB"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04077DBC" w14:textId="5856D3C5"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Know how to promote an open, fair and equitable culture</w:t>
            </w:r>
          </w:p>
        </w:tc>
        <w:tc>
          <w:tcPr>
            <w:tcW w:w="1648" w:type="dxa"/>
          </w:tcPr>
          <w:p w14:paraId="6608C2B6" w14:textId="74122BA7"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72DB4C21" w14:textId="78219D7A"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7CEEEC65" w14:textId="77777777" w:rsidR="002A478F" w:rsidRPr="00853CEE" w:rsidRDefault="002A478F" w:rsidP="002A478F">
            <w:pPr>
              <w:spacing w:after="160" w:line="235" w:lineRule="atLeast"/>
              <w:rPr>
                <w:rFonts w:asciiTheme="minorHAnsi" w:hAnsiTheme="minorHAnsi" w:cstheme="minorHAnsi"/>
                <w:bCs/>
                <w:sz w:val="22"/>
                <w:szCs w:val="22"/>
              </w:rPr>
            </w:pPr>
          </w:p>
        </w:tc>
      </w:tr>
      <w:tr w:rsidR="002A478F" w14:paraId="2A995A2B" w14:textId="6BB0536D" w:rsidTr="00460676">
        <w:tc>
          <w:tcPr>
            <w:tcW w:w="1753" w:type="dxa"/>
          </w:tcPr>
          <w:p w14:paraId="611D55F5"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3D777391" w14:textId="4E050258"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Understand the significance of interpersonal relationships and strategies for promoting individual and team development</w:t>
            </w:r>
          </w:p>
        </w:tc>
        <w:tc>
          <w:tcPr>
            <w:tcW w:w="1648" w:type="dxa"/>
          </w:tcPr>
          <w:p w14:paraId="28AB050E" w14:textId="3CA33C3E"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0C9B4C84" w14:textId="5D4AF827"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39203F88" w14:textId="201EE402"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2A478F" w14:paraId="0D11E9E5" w14:textId="1E8A0B40" w:rsidTr="00460676">
        <w:tc>
          <w:tcPr>
            <w:tcW w:w="1753" w:type="dxa"/>
          </w:tcPr>
          <w:p w14:paraId="5D198187"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368AFCD3" w14:textId="643116BA"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Understand how to sustain effective organisational structures, systems, policies and procedures</w:t>
            </w:r>
          </w:p>
        </w:tc>
        <w:tc>
          <w:tcPr>
            <w:tcW w:w="1648" w:type="dxa"/>
          </w:tcPr>
          <w:p w14:paraId="4003835C" w14:textId="5C1DF385"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104D626E" w14:textId="04142A82"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6F76301A" w14:textId="77777777" w:rsidR="002A478F" w:rsidRPr="00853CEE" w:rsidRDefault="002A478F" w:rsidP="002A478F">
            <w:pPr>
              <w:spacing w:after="160" w:line="235" w:lineRule="atLeast"/>
              <w:rPr>
                <w:rFonts w:asciiTheme="minorHAnsi" w:hAnsiTheme="minorHAnsi" w:cstheme="minorHAnsi"/>
                <w:bCs/>
                <w:sz w:val="22"/>
                <w:szCs w:val="22"/>
              </w:rPr>
            </w:pPr>
          </w:p>
        </w:tc>
      </w:tr>
      <w:tr w:rsidR="002A478F" w14:paraId="5B9E562A" w14:textId="4ED0A24C" w:rsidTr="00460676">
        <w:tc>
          <w:tcPr>
            <w:tcW w:w="1753" w:type="dxa"/>
          </w:tcPr>
          <w:p w14:paraId="34108A15"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798E1A92" w14:textId="12077882"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Successful experience of the delegation of leadership responsibilities and management tasks as appropriate, and monitor their implementation</w:t>
            </w:r>
          </w:p>
        </w:tc>
        <w:tc>
          <w:tcPr>
            <w:tcW w:w="1648" w:type="dxa"/>
          </w:tcPr>
          <w:p w14:paraId="7B673074" w14:textId="14AF7401"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267C8997" w14:textId="2A01F560"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22C01378" w14:textId="77777777" w:rsidR="002A478F" w:rsidRPr="00853CEE" w:rsidRDefault="002A478F" w:rsidP="002A478F">
            <w:pPr>
              <w:spacing w:after="160" w:line="235" w:lineRule="atLeast"/>
              <w:rPr>
                <w:rFonts w:asciiTheme="minorHAnsi" w:hAnsiTheme="minorHAnsi" w:cstheme="minorHAnsi"/>
                <w:bCs/>
                <w:sz w:val="22"/>
                <w:szCs w:val="22"/>
              </w:rPr>
            </w:pPr>
          </w:p>
        </w:tc>
      </w:tr>
      <w:tr w:rsidR="002A478F" w14:paraId="5B0A6D7E" w14:textId="3DEC866F" w:rsidTr="00460676">
        <w:tc>
          <w:tcPr>
            <w:tcW w:w="1753" w:type="dxa"/>
          </w:tcPr>
          <w:p w14:paraId="32945780"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7FEDA61C" w14:textId="2395AAAF"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 xml:space="preserve">Experience of holding individuals, teams and whole school to account for </w:t>
            </w:r>
            <w:r>
              <w:rPr>
                <w:rFonts w:asciiTheme="minorHAnsi" w:hAnsiTheme="minorHAnsi" w:cstheme="minorHAnsi"/>
                <w:bCs/>
                <w:sz w:val="22"/>
                <w:szCs w:val="22"/>
              </w:rPr>
              <w:t>student</w:t>
            </w:r>
            <w:r w:rsidRPr="00853CEE">
              <w:rPr>
                <w:rFonts w:asciiTheme="minorHAnsi" w:hAnsiTheme="minorHAnsi" w:cstheme="minorHAnsi"/>
                <w:bCs/>
                <w:sz w:val="22"/>
                <w:szCs w:val="22"/>
              </w:rPr>
              <w:t xml:space="preserve"> learning outcomes</w:t>
            </w:r>
          </w:p>
        </w:tc>
        <w:tc>
          <w:tcPr>
            <w:tcW w:w="1648" w:type="dxa"/>
          </w:tcPr>
          <w:p w14:paraId="1949F5AA" w14:textId="282F2165"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41CB92FB" w14:textId="3320D80A"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75FBA01B" w14:textId="77777777" w:rsidR="002A478F" w:rsidRPr="00853CEE" w:rsidRDefault="002A478F" w:rsidP="002A478F">
            <w:pPr>
              <w:spacing w:after="160" w:line="235" w:lineRule="atLeast"/>
              <w:rPr>
                <w:rFonts w:asciiTheme="minorHAnsi" w:hAnsiTheme="minorHAnsi" w:cstheme="minorHAnsi"/>
                <w:bCs/>
                <w:sz w:val="22"/>
                <w:szCs w:val="22"/>
              </w:rPr>
            </w:pPr>
          </w:p>
        </w:tc>
      </w:tr>
      <w:tr w:rsidR="002A478F" w14:paraId="3F9248D3" w14:textId="4363D8B0" w:rsidTr="00460676">
        <w:tc>
          <w:tcPr>
            <w:tcW w:w="1753" w:type="dxa"/>
          </w:tcPr>
          <w:p w14:paraId="4FF43445"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66860C49" w14:textId="4F740653"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Show a practical understanding of how to analyse and use the full range of evidence, including performance data and external evaluations, to support, monitor and evaluate and improve aspects of the school, including challenging poor performance</w:t>
            </w:r>
          </w:p>
        </w:tc>
        <w:tc>
          <w:tcPr>
            <w:tcW w:w="1648" w:type="dxa"/>
          </w:tcPr>
          <w:p w14:paraId="735B93DB" w14:textId="0E0CC1E4"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077BB0B4" w14:textId="1A76FB88"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5DC52C2A" w14:textId="619C509E"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2A478F" w14:paraId="121D4124" w14:textId="6142983A" w:rsidTr="00460676">
        <w:tc>
          <w:tcPr>
            <w:tcW w:w="1753" w:type="dxa"/>
          </w:tcPr>
          <w:p w14:paraId="1CF3F8AC" w14:textId="2C879282" w:rsidR="002A478F" w:rsidRDefault="002A478F" w:rsidP="002A478F">
            <w:pPr>
              <w:spacing w:after="160" w:line="235" w:lineRule="atLeast"/>
              <w:rPr>
                <w:rFonts w:asciiTheme="minorHAnsi" w:hAnsiTheme="minorHAnsi" w:cstheme="minorHAnsi"/>
                <w:b/>
                <w:sz w:val="22"/>
                <w:szCs w:val="22"/>
              </w:rPr>
            </w:pPr>
          </w:p>
        </w:tc>
        <w:tc>
          <w:tcPr>
            <w:tcW w:w="4391" w:type="dxa"/>
          </w:tcPr>
          <w:p w14:paraId="5697A18B" w14:textId="1617A1D5"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Demonstrate a clear understanding of the principles and practice of quality assurance systems, including school review, self - evaluation and performance management and have experience of these</w:t>
            </w:r>
          </w:p>
        </w:tc>
        <w:tc>
          <w:tcPr>
            <w:tcW w:w="1648" w:type="dxa"/>
          </w:tcPr>
          <w:p w14:paraId="2FEA50A5" w14:textId="44CDB0CA"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607B902D" w14:textId="220404BC"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14D7C1C1" w14:textId="77777777" w:rsidR="002A478F" w:rsidRPr="00853CEE" w:rsidRDefault="002A478F" w:rsidP="002A478F">
            <w:pPr>
              <w:spacing w:after="160" w:line="235" w:lineRule="atLeast"/>
              <w:rPr>
                <w:rFonts w:asciiTheme="minorHAnsi" w:hAnsiTheme="minorHAnsi" w:cstheme="minorHAnsi"/>
                <w:bCs/>
                <w:sz w:val="22"/>
                <w:szCs w:val="22"/>
              </w:rPr>
            </w:pPr>
          </w:p>
        </w:tc>
      </w:tr>
      <w:tr w:rsidR="002A478F" w14:paraId="24E52958" w14:textId="013DFC59" w:rsidTr="00460676">
        <w:tc>
          <w:tcPr>
            <w:tcW w:w="1753" w:type="dxa"/>
          </w:tcPr>
          <w:p w14:paraId="7A3B6F48"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55291A5C" w14:textId="4D345BC1"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Experience of strategies that encourage parents and carers to support their son/daughter’s learning</w:t>
            </w:r>
          </w:p>
        </w:tc>
        <w:tc>
          <w:tcPr>
            <w:tcW w:w="1648" w:type="dxa"/>
          </w:tcPr>
          <w:p w14:paraId="2CC16CDE" w14:textId="0F36617D"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0F466014" w14:textId="3446ACF0"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35F75DC2" w14:textId="77777777" w:rsidR="002A478F" w:rsidRPr="00853CEE" w:rsidRDefault="002A478F" w:rsidP="002A478F">
            <w:pPr>
              <w:spacing w:after="160" w:line="235" w:lineRule="atLeast"/>
              <w:rPr>
                <w:rFonts w:asciiTheme="minorHAnsi" w:hAnsiTheme="minorHAnsi" w:cstheme="minorHAnsi"/>
                <w:bCs/>
                <w:sz w:val="22"/>
                <w:szCs w:val="22"/>
              </w:rPr>
            </w:pPr>
          </w:p>
        </w:tc>
      </w:tr>
      <w:tr w:rsidR="002A478F" w14:paraId="02A5E2F6" w14:textId="597EBAA9" w:rsidTr="00460676">
        <w:tc>
          <w:tcPr>
            <w:tcW w:w="1753" w:type="dxa"/>
          </w:tcPr>
          <w:p w14:paraId="255FF441"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6D2A1649" w14:textId="097B7CD0"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 xml:space="preserve">Experience of building and sustaining effective relationships with parents, carers, other schools and partners and the broader community that enhance the education of </w:t>
            </w:r>
            <w:r>
              <w:rPr>
                <w:rFonts w:asciiTheme="minorHAnsi" w:hAnsiTheme="minorHAnsi" w:cstheme="minorHAnsi"/>
                <w:bCs/>
                <w:sz w:val="22"/>
                <w:szCs w:val="22"/>
              </w:rPr>
              <w:t>student</w:t>
            </w:r>
            <w:r w:rsidRPr="00853CEE">
              <w:rPr>
                <w:rFonts w:asciiTheme="minorHAnsi" w:hAnsiTheme="minorHAnsi" w:cstheme="minorHAnsi"/>
                <w:bCs/>
                <w:sz w:val="22"/>
                <w:szCs w:val="22"/>
              </w:rPr>
              <w:t>s</w:t>
            </w:r>
          </w:p>
        </w:tc>
        <w:tc>
          <w:tcPr>
            <w:tcW w:w="1648" w:type="dxa"/>
          </w:tcPr>
          <w:p w14:paraId="7A998CEF" w14:textId="16653354"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725F2D08" w14:textId="436EE393"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44893C15" w14:textId="77777777" w:rsidR="002A478F" w:rsidRPr="00853CEE" w:rsidRDefault="002A478F" w:rsidP="002A478F">
            <w:pPr>
              <w:spacing w:after="160" w:line="235" w:lineRule="atLeast"/>
              <w:rPr>
                <w:rFonts w:asciiTheme="minorHAnsi" w:hAnsiTheme="minorHAnsi" w:cstheme="minorHAnsi"/>
                <w:bCs/>
                <w:sz w:val="22"/>
                <w:szCs w:val="22"/>
              </w:rPr>
            </w:pPr>
          </w:p>
        </w:tc>
      </w:tr>
      <w:tr w:rsidR="002A478F" w14:paraId="4C038C23" w14:textId="3A596083" w:rsidTr="00460676">
        <w:tc>
          <w:tcPr>
            <w:tcW w:w="1753" w:type="dxa"/>
          </w:tcPr>
          <w:p w14:paraId="4B26282A" w14:textId="477F0431" w:rsidR="002A478F" w:rsidRDefault="002A478F" w:rsidP="002A478F">
            <w:pPr>
              <w:spacing w:after="160" w:line="235" w:lineRule="atLeast"/>
              <w:rPr>
                <w:rFonts w:asciiTheme="minorHAnsi" w:hAnsiTheme="minorHAnsi" w:cstheme="minorHAnsi"/>
                <w:b/>
                <w:sz w:val="22"/>
                <w:szCs w:val="22"/>
              </w:rPr>
            </w:pPr>
            <w:r w:rsidRPr="00C0628D">
              <w:rPr>
                <w:rFonts w:asciiTheme="minorHAnsi" w:hAnsiTheme="minorHAnsi" w:cstheme="minorHAnsi"/>
                <w:b/>
                <w:sz w:val="22"/>
                <w:szCs w:val="22"/>
              </w:rPr>
              <w:t>Personal Skills &amp; Attributes</w:t>
            </w:r>
          </w:p>
        </w:tc>
        <w:tc>
          <w:tcPr>
            <w:tcW w:w="4391" w:type="dxa"/>
          </w:tcPr>
          <w:p w14:paraId="11DFA682" w14:textId="00A377EB" w:rsidR="002A478F" w:rsidRPr="00853CEE" w:rsidRDefault="002A478F" w:rsidP="002A478F">
            <w:pPr>
              <w:tabs>
                <w:tab w:val="left" w:pos="1350"/>
              </w:tabs>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The ability to inspire, challenge, motivate and empower teams and individuals to achieve high standards</w:t>
            </w:r>
          </w:p>
        </w:tc>
        <w:tc>
          <w:tcPr>
            <w:tcW w:w="1648" w:type="dxa"/>
          </w:tcPr>
          <w:p w14:paraId="53A12DD5" w14:textId="101D51E0" w:rsidR="002A478F" w:rsidRPr="00853CEE" w:rsidRDefault="002A478F" w:rsidP="002A478F">
            <w:pPr>
              <w:tabs>
                <w:tab w:val="left" w:pos="1350"/>
              </w:tabs>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705EDF32" w14:textId="4FDABF30" w:rsidR="002A478F" w:rsidRPr="00853CEE" w:rsidRDefault="002A478F" w:rsidP="002A478F">
            <w:pPr>
              <w:tabs>
                <w:tab w:val="left" w:pos="1350"/>
              </w:tabs>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654020A1" w14:textId="77777777" w:rsidR="002A478F" w:rsidRPr="00853CEE" w:rsidRDefault="002A478F" w:rsidP="002A478F">
            <w:pPr>
              <w:tabs>
                <w:tab w:val="left" w:pos="1350"/>
              </w:tabs>
              <w:spacing w:after="160" w:line="235" w:lineRule="atLeast"/>
              <w:rPr>
                <w:rFonts w:asciiTheme="minorHAnsi" w:hAnsiTheme="minorHAnsi" w:cstheme="minorHAnsi"/>
                <w:bCs/>
                <w:sz w:val="22"/>
                <w:szCs w:val="22"/>
              </w:rPr>
            </w:pPr>
          </w:p>
        </w:tc>
      </w:tr>
      <w:tr w:rsidR="002A478F" w14:paraId="04CC6E73" w14:textId="14821376" w:rsidTr="00460676">
        <w:tc>
          <w:tcPr>
            <w:tcW w:w="1753" w:type="dxa"/>
          </w:tcPr>
          <w:p w14:paraId="6B6FD4E2"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3C46D7AA" w14:textId="375687C4"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Demonstrate personal and professional integrity, including modelling values and vision</w:t>
            </w:r>
          </w:p>
        </w:tc>
        <w:tc>
          <w:tcPr>
            <w:tcW w:w="1648" w:type="dxa"/>
          </w:tcPr>
          <w:p w14:paraId="016C6D80" w14:textId="15E572DA"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1B7985B8" w14:textId="1E73C394"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1138A018" w14:textId="5A22C8F3"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2A478F" w14:paraId="46BB381C" w14:textId="77777777" w:rsidTr="002A478F">
        <w:tc>
          <w:tcPr>
            <w:tcW w:w="1753" w:type="dxa"/>
            <w:shd w:val="clear" w:color="auto" w:fill="D9D9D9" w:themeFill="background1" w:themeFillShade="D9"/>
          </w:tcPr>
          <w:p w14:paraId="0BF967C7" w14:textId="357FCBC4" w:rsidR="002A478F" w:rsidRDefault="002A478F" w:rsidP="002A478F">
            <w:pPr>
              <w:spacing w:after="160" w:line="235" w:lineRule="atLeast"/>
              <w:rPr>
                <w:rFonts w:asciiTheme="minorHAnsi" w:hAnsiTheme="minorHAnsi" w:cstheme="minorHAnsi"/>
                <w:b/>
                <w:sz w:val="22"/>
                <w:szCs w:val="22"/>
              </w:rPr>
            </w:pPr>
            <w:r>
              <w:rPr>
                <w:rFonts w:asciiTheme="minorHAnsi" w:hAnsiTheme="minorHAnsi" w:cstheme="minorHAnsi"/>
                <w:b/>
                <w:sz w:val="22"/>
                <w:szCs w:val="22"/>
              </w:rPr>
              <w:lastRenderedPageBreak/>
              <w:t>Aspect</w:t>
            </w:r>
          </w:p>
        </w:tc>
        <w:tc>
          <w:tcPr>
            <w:tcW w:w="4391" w:type="dxa"/>
            <w:shd w:val="clear" w:color="auto" w:fill="D9D9D9" w:themeFill="background1" w:themeFillShade="D9"/>
          </w:tcPr>
          <w:p w14:paraId="7A0EFFC0" w14:textId="02B8FDE4" w:rsidR="002A478F" w:rsidRPr="00853CEE" w:rsidRDefault="002A478F" w:rsidP="002A478F">
            <w:pPr>
              <w:spacing w:after="160" w:line="235" w:lineRule="atLeast"/>
              <w:rPr>
                <w:rFonts w:asciiTheme="minorHAnsi" w:hAnsiTheme="minorHAnsi" w:cstheme="minorHAnsi"/>
                <w:bCs/>
                <w:sz w:val="22"/>
                <w:szCs w:val="22"/>
              </w:rPr>
            </w:pPr>
            <w:r w:rsidRPr="00460676">
              <w:rPr>
                <w:rFonts w:asciiTheme="minorHAnsi" w:hAnsiTheme="minorHAnsi" w:cstheme="minorHAnsi"/>
                <w:b/>
                <w:sz w:val="22"/>
                <w:szCs w:val="22"/>
              </w:rPr>
              <w:t>Requirement</w:t>
            </w:r>
          </w:p>
        </w:tc>
        <w:tc>
          <w:tcPr>
            <w:tcW w:w="1648" w:type="dxa"/>
            <w:shd w:val="clear" w:color="auto" w:fill="D9D9D9" w:themeFill="background1" w:themeFillShade="D9"/>
          </w:tcPr>
          <w:p w14:paraId="2C766D60" w14:textId="0DF0C595" w:rsidR="002A478F"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Application</w:t>
            </w:r>
          </w:p>
        </w:tc>
        <w:tc>
          <w:tcPr>
            <w:tcW w:w="1417" w:type="dxa"/>
            <w:shd w:val="clear" w:color="auto" w:fill="D9D9D9" w:themeFill="background1" w:themeFillShade="D9"/>
          </w:tcPr>
          <w:p w14:paraId="564EC2D5" w14:textId="68D8AFFC" w:rsidR="002A478F"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Interview</w:t>
            </w:r>
          </w:p>
        </w:tc>
        <w:tc>
          <w:tcPr>
            <w:tcW w:w="1134" w:type="dxa"/>
            <w:shd w:val="clear" w:color="auto" w:fill="D9D9D9" w:themeFill="background1" w:themeFillShade="D9"/>
          </w:tcPr>
          <w:p w14:paraId="26953FBF" w14:textId="5BE432A2"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Tasks</w:t>
            </w:r>
          </w:p>
        </w:tc>
      </w:tr>
      <w:tr w:rsidR="002A478F" w14:paraId="64082EE9" w14:textId="002F1E32" w:rsidTr="00460676">
        <w:tc>
          <w:tcPr>
            <w:tcW w:w="1753" w:type="dxa"/>
          </w:tcPr>
          <w:p w14:paraId="72154C2E"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361879DF" w14:textId="186F0923"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Demonstrate a capacity for sustained hard work with energy and vigour</w:t>
            </w:r>
          </w:p>
        </w:tc>
        <w:tc>
          <w:tcPr>
            <w:tcW w:w="1648" w:type="dxa"/>
          </w:tcPr>
          <w:p w14:paraId="3E479FEA" w14:textId="0383F75C"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713794A0" w14:textId="78B5392B"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03782FD8" w14:textId="77777777" w:rsidR="002A478F" w:rsidRPr="00853CEE" w:rsidRDefault="002A478F" w:rsidP="002A478F">
            <w:pPr>
              <w:spacing w:after="160" w:line="235" w:lineRule="atLeast"/>
              <w:rPr>
                <w:rFonts w:asciiTheme="minorHAnsi" w:hAnsiTheme="minorHAnsi" w:cstheme="minorHAnsi"/>
                <w:bCs/>
                <w:sz w:val="22"/>
                <w:szCs w:val="22"/>
              </w:rPr>
            </w:pPr>
          </w:p>
        </w:tc>
      </w:tr>
      <w:tr w:rsidR="002A478F" w14:paraId="65553339" w14:textId="36C57342" w:rsidTr="00460676">
        <w:tc>
          <w:tcPr>
            <w:tcW w:w="1753" w:type="dxa"/>
          </w:tcPr>
          <w:p w14:paraId="3CB0EF41"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6AD76BF3" w14:textId="2E0E43B7"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Demonstrate resilience and optimism</w:t>
            </w:r>
          </w:p>
        </w:tc>
        <w:tc>
          <w:tcPr>
            <w:tcW w:w="1648" w:type="dxa"/>
          </w:tcPr>
          <w:p w14:paraId="3EEE7423" w14:textId="5B5F2207"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59B29C62" w14:textId="6BA946AC"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2AEE12E4" w14:textId="58093669"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2A478F" w14:paraId="0A7F5F68" w14:textId="742A4432" w:rsidTr="00460676">
        <w:tc>
          <w:tcPr>
            <w:tcW w:w="1753" w:type="dxa"/>
          </w:tcPr>
          <w:p w14:paraId="4FA48A90"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76648CED" w14:textId="53D3589F"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The ability to prioritise, plan and organise themselves and others</w:t>
            </w:r>
          </w:p>
        </w:tc>
        <w:tc>
          <w:tcPr>
            <w:tcW w:w="1648" w:type="dxa"/>
          </w:tcPr>
          <w:p w14:paraId="59F52420" w14:textId="747932C8"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6FC0F4E3" w14:textId="689E1E49"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6E25CBDE" w14:textId="14FCCBA3"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2A478F" w14:paraId="70CACF2D" w14:textId="3DEF5A36" w:rsidTr="00460676">
        <w:tc>
          <w:tcPr>
            <w:tcW w:w="1753" w:type="dxa"/>
          </w:tcPr>
          <w:p w14:paraId="27FF4BA8"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08063278" w14:textId="6685704E"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Demonstrate personal enthusiasm and commitment to leadership aimed at making a positive difference to young people</w:t>
            </w:r>
          </w:p>
        </w:tc>
        <w:tc>
          <w:tcPr>
            <w:tcW w:w="1648" w:type="dxa"/>
          </w:tcPr>
          <w:p w14:paraId="039DC04B" w14:textId="411CDC05"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7DC5BCA9" w14:textId="0B318150"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6A1A98EE" w14:textId="053A9735"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2A478F" w14:paraId="0EAA436D" w14:textId="0CAC100A" w:rsidTr="00460676">
        <w:tc>
          <w:tcPr>
            <w:tcW w:w="1753" w:type="dxa"/>
          </w:tcPr>
          <w:p w14:paraId="123BEDEE"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20238B78" w14:textId="381D9862"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Be self-critical and reflective on own practice</w:t>
            </w:r>
          </w:p>
        </w:tc>
        <w:tc>
          <w:tcPr>
            <w:tcW w:w="1648" w:type="dxa"/>
          </w:tcPr>
          <w:p w14:paraId="6CB2552A" w14:textId="33C7881F"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1D5E0134" w14:textId="08BDEC20"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0B55D472" w14:textId="79183973"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2A478F" w14:paraId="66D52FDF" w14:textId="5280D7C6" w:rsidTr="00460676">
        <w:tc>
          <w:tcPr>
            <w:tcW w:w="1753" w:type="dxa"/>
          </w:tcPr>
          <w:p w14:paraId="10497BBE"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6E1CEDA1" w14:textId="55CEEEDD"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Ability to liaise with different groups to achieve a positive outcome</w:t>
            </w:r>
          </w:p>
        </w:tc>
        <w:tc>
          <w:tcPr>
            <w:tcW w:w="1648" w:type="dxa"/>
          </w:tcPr>
          <w:p w14:paraId="57FF7935" w14:textId="3160E8F7"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15137F0A" w14:textId="6DD60CB1"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0E65E1FE" w14:textId="47B1CEA6"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2A478F" w14:paraId="421A1D20" w14:textId="5EE50AB6" w:rsidTr="00460676">
        <w:tc>
          <w:tcPr>
            <w:tcW w:w="1753" w:type="dxa"/>
          </w:tcPr>
          <w:p w14:paraId="163F997F"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20F069DE" w14:textId="5C0CD51E"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The ability to think analytically and creatively and demonstrate initiative in solving problems</w:t>
            </w:r>
          </w:p>
        </w:tc>
        <w:tc>
          <w:tcPr>
            <w:tcW w:w="1648" w:type="dxa"/>
          </w:tcPr>
          <w:p w14:paraId="64F4D45D" w14:textId="0B5182F6"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014664E6" w14:textId="5119C3E0"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64A64186" w14:textId="647C3E2A"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r>
      <w:tr w:rsidR="002A478F" w14:paraId="16F2D586" w14:textId="55755443" w:rsidTr="00460676">
        <w:tc>
          <w:tcPr>
            <w:tcW w:w="1753" w:type="dxa"/>
          </w:tcPr>
          <w:p w14:paraId="08D0CD4E" w14:textId="77777777" w:rsidR="002A478F" w:rsidRDefault="002A478F" w:rsidP="002A478F">
            <w:pPr>
              <w:spacing w:after="160" w:line="235" w:lineRule="atLeast"/>
              <w:rPr>
                <w:rFonts w:asciiTheme="minorHAnsi" w:hAnsiTheme="minorHAnsi" w:cstheme="minorHAnsi"/>
                <w:b/>
                <w:sz w:val="22"/>
                <w:szCs w:val="22"/>
              </w:rPr>
            </w:pPr>
          </w:p>
        </w:tc>
        <w:tc>
          <w:tcPr>
            <w:tcW w:w="4391" w:type="dxa"/>
          </w:tcPr>
          <w:p w14:paraId="4D60D5B1" w14:textId="2864BFE7" w:rsidR="002A478F" w:rsidRPr="00853CEE" w:rsidRDefault="002A478F" w:rsidP="002A478F">
            <w:pPr>
              <w:spacing w:after="160" w:line="235" w:lineRule="atLeast"/>
              <w:rPr>
                <w:rFonts w:asciiTheme="minorHAnsi" w:hAnsiTheme="minorHAnsi" w:cstheme="minorHAnsi"/>
                <w:bCs/>
                <w:sz w:val="22"/>
                <w:szCs w:val="22"/>
              </w:rPr>
            </w:pPr>
            <w:r w:rsidRPr="00853CEE">
              <w:rPr>
                <w:rFonts w:asciiTheme="minorHAnsi" w:hAnsiTheme="minorHAnsi" w:cstheme="minorHAnsi"/>
                <w:bCs/>
                <w:sz w:val="22"/>
                <w:szCs w:val="22"/>
              </w:rPr>
              <w:t>Embed successful change across the school by effectively completing tasks and evaluating outcomes within agreed timescales</w:t>
            </w:r>
          </w:p>
        </w:tc>
        <w:tc>
          <w:tcPr>
            <w:tcW w:w="1648" w:type="dxa"/>
          </w:tcPr>
          <w:p w14:paraId="2844DA8C" w14:textId="559193B9"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417" w:type="dxa"/>
          </w:tcPr>
          <w:p w14:paraId="6542BCC9" w14:textId="4CDD10AD" w:rsidR="002A478F" w:rsidRPr="00853CEE" w:rsidRDefault="002A478F" w:rsidP="002A478F">
            <w:pPr>
              <w:spacing w:after="160" w:line="235" w:lineRule="atLeast"/>
              <w:rPr>
                <w:rFonts w:asciiTheme="minorHAnsi" w:hAnsiTheme="minorHAnsi" w:cstheme="minorHAnsi"/>
                <w:bCs/>
                <w:sz w:val="22"/>
                <w:szCs w:val="22"/>
              </w:rPr>
            </w:pPr>
            <w:r>
              <w:rPr>
                <w:rFonts w:asciiTheme="minorHAnsi" w:hAnsiTheme="minorHAnsi" w:cstheme="minorHAnsi"/>
                <w:bCs/>
                <w:sz w:val="22"/>
                <w:szCs w:val="22"/>
              </w:rPr>
              <w:t>x</w:t>
            </w:r>
          </w:p>
        </w:tc>
        <w:tc>
          <w:tcPr>
            <w:tcW w:w="1134" w:type="dxa"/>
          </w:tcPr>
          <w:p w14:paraId="388E3E74" w14:textId="77777777" w:rsidR="002A478F" w:rsidRPr="00853CEE" w:rsidRDefault="002A478F" w:rsidP="002A478F">
            <w:pPr>
              <w:spacing w:after="160" w:line="235" w:lineRule="atLeast"/>
              <w:rPr>
                <w:rFonts w:asciiTheme="minorHAnsi" w:hAnsiTheme="minorHAnsi" w:cstheme="minorHAnsi"/>
                <w:bCs/>
                <w:sz w:val="22"/>
                <w:szCs w:val="22"/>
              </w:rPr>
            </w:pPr>
          </w:p>
        </w:tc>
      </w:tr>
    </w:tbl>
    <w:p w14:paraId="05E69D81" w14:textId="2EA954C5" w:rsidR="00E3527F" w:rsidRDefault="00BF0EBE" w:rsidP="00E3527F">
      <w:pPr>
        <w:shd w:val="clear" w:color="auto" w:fill="FFFFFF"/>
        <w:spacing w:after="160" w:line="235" w:lineRule="atLeast"/>
        <w:rPr>
          <w:rFonts w:asciiTheme="minorHAnsi" w:hAnsiTheme="minorHAnsi" w:cstheme="minorHAnsi"/>
          <w:bCs/>
          <w:sz w:val="22"/>
          <w:szCs w:val="22"/>
        </w:rPr>
      </w:pPr>
      <w:r>
        <w:rPr>
          <w:rFonts w:asciiTheme="minorHAnsi" w:hAnsiTheme="minorHAnsi" w:cstheme="minorHAnsi"/>
          <w:bCs/>
          <w:sz w:val="22"/>
          <w:szCs w:val="22"/>
        </w:rPr>
        <w:tab/>
      </w:r>
      <w:r w:rsidR="00223C9D" w:rsidRPr="00E3527F">
        <w:rPr>
          <w:rFonts w:asciiTheme="minorHAnsi" w:hAnsiTheme="minorHAnsi" w:cstheme="minorHAnsi"/>
          <w:bCs/>
          <w:sz w:val="22"/>
          <w:szCs w:val="22"/>
        </w:rPr>
        <w:t xml:space="preserve"> </w:t>
      </w:r>
    </w:p>
    <w:p w14:paraId="0938A6A2" w14:textId="0E4972A7" w:rsidR="00F725E0" w:rsidRPr="00F725E0" w:rsidRDefault="002A478F" w:rsidP="00E3527F">
      <w:pPr>
        <w:shd w:val="clear" w:color="auto" w:fill="FFFFFF"/>
        <w:spacing w:after="160" w:line="235" w:lineRule="atLeast"/>
        <w:rPr>
          <w:rFonts w:asciiTheme="minorHAnsi" w:hAnsiTheme="minorHAnsi" w:cstheme="minorHAnsi"/>
          <w:b/>
          <w:color w:val="4F6228" w:themeColor="accent3" w:themeShade="80"/>
          <w:sz w:val="22"/>
          <w:szCs w:val="22"/>
        </w:rPr>
      </w:pPr>
      <w:r>
        <w:rPr>
          <w:rFonts w:asciiTheme="minorHAnsi" w:hAnsiTheme="minorHAnsi" w:cstheme="minorHAnsi"/>
          <w:b/>
          <w:color w:val="4F6228" w:themeColor="accent3" w:themeShade="80"/>
          <w:sz w:val="22"/>
          <w:szCs w:val="22"/>
        </w:rPr>
        <w:t>A</w:t>
      </w:r>
      <w:r w:rsidR="00F725E0" w:rsidRPr="00F725E0">
        <w:rPr>
          <w:rFonts w:asciiTheme="minorHAnsi" w:hAnsiTheme="minorHAnsi" w:cstheme="minorHAnsi"/>
          <w:b/>
          <w:color w:val="4F6228" w:themeColor="accent3" w:themeShade="80"/>
          <w:sz w:val="22"/>
          <w:szCs w:val="22"/>
        </w:rPr>
        <w:t xml:space="preserve">pplication form </w:t>
      </w:r>
    </w:p>
    <w:p w14:paraId="68CEDF3B" w14:textId="143E4938" w:rsidR="00F725E0" w:rsidRDefault="00F725E0" w:rsidP="00E3527F">
      <w:pPr>
        <w:shd w:val="clear" w:color="auto" w:fill="FFFFFF"/>
        <w:spacing w:after="160" w:line="235" w:lineRule="atLeast"/>
        <w:rPr>
          <w:rFonts w:asciiTheme="minorHAnsi" w:hAnsiTheme="minorHAnsi" w:cstheme="minorHAnsi"/>
          <w:bCs/>
          <w:sz w:val="22"/>
          <w:szCs w:val="22"/>
        </w:rPr>
      </w:pPr>
      <w:r w:rsidRPr="00F725E0">
        <w:rPr>
          <w:rFonts w:asciiTheme="minorHAnsi" w:hAnsiTheme="minorHAnsi" w:cstheme="minorHAnsi"/>
          <w:bCs/>
          <w:sz w:val="22"/>
          <w:szCs w:val="22"/>
        </w:rPr>
        <w:t xml:space="preserve">Using the standard application form provided (CVs are not accepted) </w:t>
      </w:r>
      <w:r>
        <w:rPr>
          <w:rFonts w:asciiTheme="minorHAnsi" w:hAnsiTheme="minorHAnsi" w:cstheme="minorHAnsi"/>
          <w:bCs/>
          <w:sz w:val="22"/>
          <w:szCs w:val="22"/>
        </w:rPr>
        <w:t xml:space="preserve">on Teach in Herts </w:t>
      </w:r>
      <w:r w:rsidRPr="00F725E0">
        <w:rPr>
          <w:rFonts w:asciiTheme="minorHAnsi" w:hAnsiTheme="minorHAnsi" w:cstheme="minorHAnsi"/>
          <w:bCs/>
          <w:sz w:val="22"/>
          <w:szCs w:val="22"/>
        </w:rPr>
        <w:t xml:space="preserve">please complete all aspects of the form fully. Include your full work history with no gaps since leaving school education. Include all the professional development you have completed, particularly those in recent years which have helped to prepare you for becoming a Senior Leader. </w:t>
      </w:r>
    </w:p>
    <w:p w14:paraId="13E0C9FB" w14:textId="77777777" w:rsidR="00F725E0" w:rsidRPr="00F725E0" w:rsidRDefault="00F725E0" w:rsidP="00E3527F">
      <w:pPr>
        <w:shd w:val="clear" w:color="auto" w:fill="FFFFFF"/>
        <w:spacing w:after="160" w:line="235" w:lineRule="atLeast"/>
        <w:rPr>
          <w:rFonts w:asciiTheme="minorHAnsi" w:hAnsiTheme="minorHAnsi" w:cstheme="minorHAnsi"/>
          <w:b/>
          <w:color w:val="4F6228" w:themeColor="accent3" w:themeShade="80"/>
          <w:sz w:val="22"/>
          <w:szCs w:val="22"/>
        </w:rPr>
      </w:pPr>
      <w:r w:rsidRPr="00F725E0">
        <w:rPr>
          <w:rFonts w:asciiTheme="minorHAnsi" w:hAnsiTheme="minorHAnsi" w:cstheme="minorHAnsi"/>
          <w:b/>
          <w:color w:val="4F6228" w:themeColor="accent3" w:themeShade="80"/>
          <w:sz w:val="22"/>
          <w:szCs w:val="22"/>
        </w:rPr>
        <w:t xml:space="preserve">Personal specification and Personal Statement </w:t>
      </w:r>
    </w:p>
    <w:p w14:paraId="5852DE3A" w14:textId="77777777" w:rsidR="00F725E0" w:rsidRDefault="00F725E0" w:rsidP="00E3527F">
      <w:pPr>
        <w:shd w:val="clear" w:color="auto" w:fill="FFFFFF"/>
        <w:spacing w:after="160" w:line="235" w:lineRule="atLeast"/>
        <w:rPr>
          <w:rFonts w:asciiTheme="minorHAnsi" w:hAnsiTheme="minorHAnsi" w:cstheme="minorHAnsi"/>
          <w:bCs/>
          <w:sz w:val="22"/>
          <w:szCs w:val="22"/>
        </w:rPr>
      </w:pPr>
      <w:r w:rsidRPr="00F725E0">
        <w:rPr>
          <w:rFonts w:asciiTheme="minorHAnsi" w:hAnsiTheme="minorHAnsi" w:cstheme="minorHAnsi"/>
          <w:bCs/>
          <w:sz w:val="22"/>
          <w:szCs w:val="22"/>
        </w:rPr>
        <w:t xml:space="preserve">When writing your responses it is important you address the requirements in the person specification. Ensure to evidence additional aspects such as training, qualifications together with your background and experience with the person statement. </w:t>
      </w:r>
    </w:p>
    <w:p w14:paraId="4F15F990" w14:textId="77777777" w:rsidR="00F725E0" w:rsidRPr="00F725E0" w:rsidRDefault="00F725E0" w:rsidP="00E3527F">
      <w:pPr>
        <w:shd w:val="clear" w:color="auto" w:fill="FFFFFF"/>
        <w:spacing w:after="160" w:line="235" w:lineRule="atLeast"/>
        <w:rPr>
          <w:rFonts w:asciiTheme="minorHAnsi" w:hAnsiTheme="minorHAnsi" w:cstheme="minorHAnsi"/>
          <w:b/>
          <w:color w:val="4F6228" w:themeColor="accent3" w:themeShade="80"/>
          <w:sz w:val="22"/>
          <w:szCs w:val="22"/>
        </w:rPr>
      </w:pPr>
      <w:r w:rsidRPr="00F725E0">
        <w:rPr>
          <w:rFonts w:asciiTheme="minorHAnsi" w:hAnsiTheme="minorHAnsi" w:cstheme="minorHAnsi"/>
          <w:b/>
          <w:color w:val="4F6228" w:themeColor="accent3" w:themeShade="80"/>
          <w:sz w:val="22"/>
          <w:szCs w:val="22"/>
        </w:rPr>
        <w:t xml:space="preserve">Letter of application </w:t>
      </w:r>
    </w:p>
    <w:p w14:paraId="24343ECD" w14:textId="35F584DD" w:rsidR="00F725E0" w:rsidRDefault="002B5D5B" w:rsidP="00E3527F">
      <w:pPr>
        <w:shd w:val="clear" w:color="auto" w:fill="FFFFFF"/>
        <w:spacing w:after="160" w:line="235" w:lineRule="atLeast"/>
        <w:rPr>
          <w:rFonts w:asciiTheme="minorHAnsi" w:hAnsiTheme="minorHAnsi" w:cstheme="minorHAnsi"/>
          <w:bCs/>
          <w:sz w:val="22"/>
          <w:szCs w:val="22"/>
        </w:rPr>
      </w:pPr>
      <w:r>
        <w:rPr>
          <w:rFonts w:asciiTheme="minorHAnsi" w:hAnsiTheme="minorHAnsi" w:cstheme="minorHAnsi"/>
          <w:bCs/>
          <w:sz w:val="22"/>
          <w:szCs w:val="22"/>
        </w:rPr>
        <w:t xml:space="preserve">In addition to you letter of </w:t>
      </w:r>
      <w:r w:rsidR="00F725E0" w:rsidRPr="00F725E0">
        <w:rPr>
          <w:rFonts w:asciiTheme="minorHAnsi" w:hAnsiTheme="minorHAnsi" w:cstheme="minorHAnsi"/>
          <w:bCs/>
          <w:sz w:val="22"/>
          <w:szCs w:val="22"/>
        </w:rPr>
        <w:t xml:space="preserve">application, we would like you to describe in no more than 1000 words evidence of the impact you have had as a senior leader on educational standards and provision </w:t>
      </w:r>
      <w:r w:rsidR="009F7A30">
        <w:rPr>
          <w:rFonts w:asciiTheme="minorHAnsi" w:hAnsiTheme="minorHAnsi" w:cstheme="minorHAnsi"/>
          <w:bCs/>
          <w:sz w:val="22"/>
          <w:szCs w:val="22"/>
        </w:rPr>
        <w:t xml:space="preserve">for SEND students </w:t>
      </w:r>
      <w:r w:rsidR="00F725E0" w:rsidRPr="00F725E0">
        <w:rPr>
          <w:rFonts w:asciiTheme="minorHAnsi" w:hAnsiTheme="minorHAnsi" w:cstheme="minorHAnsi"/>
          <w:bCs/>
          <w:sz w:val="22"/>
          <w:szCs w:val="22"/>
        </w:rPr>
        <w:t xml:space="preserve">over the past </w:t>
      </w:r>
      <w:r w:rsidR="00F725E0">
        <w:rPr>
          <w:rFonts w:asciiTheme="minorHAnsi" w:hAnsiTheme="minorHAnsi" w:cstheme="minorHAnsi"/>
          <w:bCs/>
          <w:sz w:val="22"/>
          <w:szCs w:val="22"/>
        </w:rPr>
        <w:t>three</w:t>
      </w:r>
      <w:r w:rsidR="00F725E0" w:rsidRPr="00F725E0">
        <w:rPr>
          <w:rFonts w:asciiTheme="minorHAnsi" w:hAnsiTheme="minorHAnsi" w:cstheme="minorHAnsi"/>
          <w:bCs/>
          <w:sz w:val="22"/>
          <w:szCs w:val="22"/>
        </w:rPr>
        <w:t xml:space="preserve"> years. </w:t>
      </w:r>
    </w:p>
    <w:p w14:paraId="592C9F35" w14:textId="77777777" w:rsidR="00F725E0" w:rsidRPr="00F725E0" w:rsidRDefault="00F725E0" w:rsidP="00E3527F">
      <w:pPr>
        <w:shd w:val="clear" w:color="auto" w:fill="FFFFFF"/>
        <w:spacing w:after="160" w:line="235" w:lineRule="atLeast"/>
        <w:rPr>
          <w:rFonts w:asciiTheme="minorHAnsi" w:hAnsiTheme="minorHAnsi" w:cstheme="minorHAnsi"/>
          <w:b/>
          <w:color w:val="4F6228" w:themeColor="accent3" w:themeShade="80"/>
          <w:sz w:val="22"/>
          <w:szCs w:val="22"/>
        </w:rPr>
      </w:pPr>
      <w:r w:rsidRPr="00F725E0">
        <w:rPr>
          <w:rFonts w:asciiTheme="minorHAnsi" w:hAnsiTheme="minorHAnsi" w:cstheme="minorHAnsi"/>
          <w:b/>
          <w:color w:val="4F6228" w:themeColor="accent3" w:themeShade="80"/>
          <w:sz w:val="22"/>
          <w:szCs w:val="22"/>
        </w:rPr>
        <w:t xml:space="preserve">References </w:t>
      </w:r>
    </w:p>
    <w:p w14:paraId="1F489397" w14:textId="687D8D23" w:rsidR="00F725E0" w:rsidRDefault="00F725E0" w:rsidP="00E3527F">
      <w:pPr>
        <w:shd w:val="clear" w:color="auto" w:fill="FFFFFF"/>
        <w:spacing w:after="160" w:line="235" w:lineRule="atLeast"/>
        <w:rPr>
          <w:rFonts w:asciiTheme="minorHAnsi" w:hAnsiTheme="minorHAnsi" w:cstheme="minorHAnsi"/>
          <w:bCs/>
          <w:sz w:val="22"/>
          <w:szCs w:val="22"/>
        </w:rPr>
      </w:pPr>
      <w:r w:rsidRPr="00F725E0">
        <w:rPr>
          <w:rFonts w:asciiTheme="minorHAnsi" w:hAnsiTheme="minorHAnsi" w:cstheme="minorHAnsi"/>
          <w:bCs/>
          <w:sz w:val="22"/>
          <w:szCs w:val="22"/>
        </w:rPr>
        <w:t xml:space="preserve">Please make sure your referees are aware of your application and that they can provide a swift turn around. Preferred referees are your last two employers, and you should provide their official organisational email address for us to contact. One referee is likely to be your current or most recent Headteacher or Chair of Governors. </w:t>
      </w:r>
    </w:p>
    <w:p w14:paraId="08F1C625" w14:textId="77777777" w:rsidR="00F725E0" w:rsidRPr="00F725E0" w:rsidRDefault="00F725E0" w:rsidP="00E3527F">
      <w:pPr>
        <w:shd w:val="clear" w:color="auto" w:fill="FFFFFF"/>
        <w:spacing w:after="160" w:line="235" w:lineRule="atLeast"/>
        <w:rPr>
          <w:rFonts w:asciiTheme="minorHAnsi" w:hAnsiTheme="minorHAnsi" w:cstheme="minorHAnsi"/>
          <w:b/>
          <w:color w:val="4F6228" w:themeColor="accent3" w:themeShade="80"/>
          <w:sz w:val="22"/>
          <w:szCs w:val="22"/>
        </w:rPr>
      </w:pPr>
      <w:r w:rsidRPr="00F725E0">
        <w:rPr>
          <w:rFonts w:asciiTheme="minorHAnsi" w:hAnsiTheme="minorHAnsi" w:cstheme="minorHAnsi"/>
          <w:b/>
          <w:color w:val="4F6228" w:themeColor="accent3" w:themeShade="80"/>
          <w:sz w:val="22"/>
          <w:szCs w:val="22"/>
        </w:rPr>
        <w:t xml:space="preserve">Safeguarding </w:t>
      </w:r>
    </w:p>
    <w:p w14:paraId="7F379803" w14:textId="3E3E5AE4" w:rsidR="00F725E0" w:rsidRPr="00E3527F" w:rsidRDefault="00F725E0" w:rsidP="00E3527F">
      <w:pPr>
        <w:shd w:val="clear" w:color="auto" w:fill="FFFFFF"/>
        <w:spacing w:after="160" w:line="235" w:lineRule="atLeast"/>
        <w:rPr>
          <w:rFonts w:asciiTheme="minorHAnsi" w:hAnsiTheme="minorHAnsi" w:cstheme="minorHAnsi"/>
          <w:bCs/>
          <w:sz w:val="22"/>
          <w:szCs w:val="22"/>
        </w:rPr>
      </w:pPr>
      <w:r>
        <w:rPr>
          <w:rFonts w:asciiTheme="minorHAnsi" w:hAnsiTheme="minorHAnsi" w:cstheme="minorHAnsi"/>
          <w:bCs/>
          <w:sz w:val="22"/>
          <w:szCs w:val="22"/>
        </w:rPr>
        <w:t>The Valley</w:t>
      </w:r>
      <w:r w:rsidRPr="00F725E0">
        <w:rPr>
          <w:rFonts w:asciiTheme="minorHAnsi" w:hAnsiTheme="minorHAnsi" w:cstheme="minorHAnsi"/>
          <w:bCs/>
          <w:sz w:val="22"/>
          <w:szCs w:val="22"/>
        </w:rPr>
        <w:t xml:space="preserve"> School is committed to safeguarding and promoting the welfare of children and young people and expects all staff and volunteers to share this commitment. Appointment to this post is subject to an enhanced Disclosure and Barring Service check, including the barred list, as well as other pre-appointment checks outlined in Keeping Children Safe in Education (2018)</w:t>
      </w:r>
    </w:p>
    <w:sectPr w:rsidR="00F725E0" w:rsidRPr="00E3527F">
      <w:footerReference w:type="default" r:id="rId15"/>
      <w:pgSz w:w="11906" w:h="16838"/>
      <w:pgMar w:top="899"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3A0BE" w14:textId="77777777" w:rsidR="001F0AA0" w:rsidRDefault="001F0AA0" w:rsidP="00A87E14">
      <w:r>
        <w:separator/>
      </w:r>
    </w:p>
  </w:endnote>
  <w:endnote w:type="continuationSeparator" w:id="0">
    <w:p w14:paraId="55412A4F" w14:textId="77777777" w:rsidR="001F0AA0" w:rsidRDefault="001F0AA0" w:rsidP="00A8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08298"/>
      <w:docPartObj>
        <w:docPartGallery w:val="Page Numbers (Bottom of Page)"/>
        <w:docPartUnique/>
      </w:docPartObj>
    </w:sdtPr>
    <w:sdtEndPr>
      <w:rPr>
        <w:noProof/>
      </w:rPr>
    </w:sdtEndPr>
    <w:sdtContent>
      <w:p w14:paraId="3A202A77" w14:textId="77777777" w:rsidR="00A87E14" w:rsidRDefault="00A87E14">
        <w:pPr>
          <w:pStyle w:val="Footer"/>
        </w:pPr>
        <w:r>
          <w:fldChar w:fldCharType="begin"/>
        </w:r>
        <w:r>
          <w:instrText xml:space="preserve"> PAGE   \* MERGEFORMAT </w:instrText>
        </w:r>
        <w:r>
          <w:fldChar w:fldCharType="separate"/>
        </w:r>
        <w:r w:rsidR="00B12F50">
          <w:rPr>
            <w:noProof/>
          </w:rPr>
          <w:t>1</w:t>
        </w:r>
        <w:r>
          <w:rPr>
            <w:noProof/>
          </w:rPr>
          <w:fldChar w:fldCharType="end"/>
        </w:r>
      </w:p>
    </w:sdtContent>
  </w:sdt>
  <w:p w14:paraId="7F09DEDC" w14:textId="77777777" w:rsidR="00A87E14" w:rsidRDefault="00A87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02AA1" w14:textId="77777777" w:rsidR="001F0AA0" w:rsidRDefault="001F0AA0" w:rsidP="00A87E14">
      <w:r>
        <w:separator/>
      </w:r>
    </w:p>
  </w:footnote>
  <w:footnote w:type="continuationSeparator" w:id="0">
    <w:p w14:paraId="0C018F68" w14:textId="77777777" w:rsidR="001F0AA0" w:rsidRDefault="001F0AA0" w:rsidP="00A87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212B"/>
    <w:multiLevelType w:val="hybridMultilevel"/>
    <w:tmpl w:val="6AE09608"/>
    <w:lvl w:ilvl="0" w:tplc="08090001">
      <w:start w:val="1"/>
      <w:numFmt w:val="bullet"/>
      <w:lvlText w:val=""/>
      <w:lvlJc w:val="left"/>
      <w:pPr>
        <w:ind w:left="1080" w:hanging="360"/>
      </w:pPr>
      <w:rPr>
        <w:rFonts w:ascii="Symbol" w:hAnsi="Symbol" w:hint="default"/>
      </w:rPr>
    </w:lvl>
    <w:lvl w:ilvl="1" w:tplc="E18E87DE">
      <w:start w:val="1"/>
      <w:numFmt w:val="bullet"/>
      <w:lvlText w:val=""/>
      <w:lvlJc w:val="left"/>
      <w:pPr>
        <w:ind w:left="2160" w:hanging="720"/>
      </w:pPr>
      <w:rPr>
        <w:rFonts w:ascii="Symbol" w:hAnsi="Symbol" w:hint="default"/>
      </w:rPr>
    </w:lvl>
    <w:lvl w:ilvl="2" w:tplc="5588CADC">
      <w:start w:val="9"/>
      <w:numFmt w:val="decimal"/>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B971E1"/>
    <w:multiLevelType w:val="hybridMultilevel"/>
    <w:tmpl w:val="99ACE2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07BD066D"/>
    <w:multiLevelType w:val="hybridMultilevel"/>
    <w:tmpl w:val="1BF4CE48"/>
    <w:lvl w:ilvl="0" w:tplc="DDC2EEF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DA23E7"/>
    <w:multiLevelType w:val="hybridMultilevel"/>
    <w:tmpl w:val="158CE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033CDA"/>
    <w:multiLevelType w:val="hybridMultilevel"/>
    <w:tmpl w:val="B1A0F9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55A3F"/>
    <w:multiLevelType w:val="hybridMultilevel"/>
    <w:tmpl w:val="C37019C8"/>
    <w:lvl w:ilvl="0" w:tplc="35403918">
      <w:start w:val="1"/>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E39559D"/>
    <w:multiLevelType w:val="hybridMultilevel"/>
    <w:tmpl w:val="950207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5B7AD0"/>
    <w:multiLevelType w:val="hybridMultilevel"/>
    <w:tmpl w:val="C7CC52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71667B"/>
    <w:multiLevelType w:val="hybridMultilevel"/>
    <w:tmpl w:val="70D6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966B8"/>
    <w:multiLevelType w:val="hybridMultilevel"/>
    <w:tmpl w:val="3502D54C"/>
    <w:lvl w:ilvl="0" w:tplc="DD48967A">
      <w:start w:val="1"/>
      <w:numFmt w:val="decimal"/>
      <w:lvlText w:val="%1."/>
      <w:lvlJc w:val="left"/>
      <w:pPr>
        <w:ind w:left="1125" w:hanging="40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B105BF6"/>
    <w:multiLevelType w:val="hybridMultilevel"/>
    <w:tmpl w:val="8E1A15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D15125"/>
    <w:multiLevelType w:val="hybridMultilevel"/>
    <w:tmpl w:val="5DA4D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0802F3"/>
    <w:multiLevelType w:val="hybridMultilevel"/>
    <w:tmpl w:val="808C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E2B4E"/>
    <w:multiLevelType w:val="hybridMultilevel"/>
    <w:tmpl w:val="401A6F2E"/>
    <w:lvl w:ilvl="0" w:tplc="5F525B90">
      <w:start w:val="1"/>
      <w:numFmt w:val="lowerLetter"/>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7995789"/>
    <w:multiLevelType w:val="hybridMultilevel"/>
    <w:tmpl w:val="F572B5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B673E9E"/>
    <w:multiLevelType w:val="hybridMultilevel"/>
    <w:tmpl w:val="D2A24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81665"/>
    <w:multiLevelType w:val="hybridMultilevel"/>
    <w:tmpl w:val="880250C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7B31B17"/>
    <w:multiLevelType w:val="hybridMultilevel"/>
    <w:tmpl w:val="00FE85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9AD56F0"/>
    <w:multiLevelType w:val="hybridMultilevel"/>
    <w:tmpl w:val="86C249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B1C58B9"/>
    <w:multiLevelType w:val="hybridMultilevel"/>
    <w:tmpl w:val="4F92F21A"/>
    <w:lvl w:ilvl="0" w:tplc="08090001">
      <w:start w:val="1"/>
      <w:numFmt w:val="bullet"/>
      <w:lvlText w:val=""/>
      <w:lvlJc w:val="left"/>
      <w:pPr>
        <w:ind w:left="720" w:hanging="360"/>
      </w:pPr>
      <w:rPr>
        <w:rFonts w:ascii="Symbol" w:hAnsi="Symbol" w:hint="default"/>
      </w:rPr>
    </w:lvl>
    <w:lvl w:ilvl="1" w:tplc="33D2819A">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826ABC"/>
    <w:multiLevelType w:val="hybridMultilevel"/>
    <w:tmpl w:val="D8ACF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64593"/>
    <w:multiLevelType w:val="singleLevel"/>
    <w:tmpl w:val="08090005"/>
    <w:lvl w:ilvl="0">
      <w:start w:val="1"/>
      <w:numFmt w:val="bullet"/>
      <w:lvlText w:val=""/>
      <w:lvlJc w:val="left"/>
      <w:pPr>
        <w:ind w:left="927" w:hanging="360"/>
      </w:pPr>
      <w:rPr>
        <w:rFonts w:ascii="Wingdings" w:hAnsi="Wingdings" w:hint="default"/>
      </w:rPr>
    </w:lvl>
  </w:abstractNum>
  <w:abstractNum w:abstractNumId="22" w15:restartNumberingAfterBreak="0">
    <w:nsid w:val="469C14D4"/>
    <w:multiLevelType w:val="hybridMultilevel"/>
    <w:tmpl w:val="9B023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F23D6"/>
    <w:multiLevelType w:val="hybridMultilevel"/>
    <w:tmpl w:val="09F0A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05947"/>
    <w:multiLevelType w:val="hybridMultilevel"/>
    <w:tmpl w:val="85FE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9953C8"/>
    <w:multiLevelType w:val="hybridMultilevel"/>
    <w:tmpl w:val="8B68895E"/>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6" w15:restartNumberingAfterBreak="0">
    <w:nsid w:val="54306A79"/>
    <w:multiLevelType w:val="hybridMultilevel"/>
    <w:tmpl w:val="F0442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981F79"/>
    <w:multiLevelType w:val="hybridMultilevel"/>
    <w:tmpl w:val="3CFC0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5147E7"/>
    <w:multiLevelType w:val="multilevel"/>
    <w:tmpl w:val="311A3B84"/>
    <w:lvl w:ilvl="0">
      <w:start w:val="1"/>
      <w:numFmt w:val="decimal"/>
      <w:lvlText w:val="%1."/>
      <w:lvlJc w:val="left"/>
      <w:pPr>
        <w:ind w:left="2084" w:hanging="360"/>
      </w:pPr>
      <w:rPr>
        <w:rFonts w:hint="default"/>
        <w:sz w:val="24"/>
      </w:rPr>
    </w:lvl>
    <w:lvl w:ilvl="1">
      <w:start w:val="2"/>
      <w:numFmt w:val="decimal"/>
      <w:isLgl/>
      <w:lvlText w:val="%1.%2"/>
      <w:lvlJc w:val="left"/>
      <w:pPr>
        <w:ind w:left="2159" w:hanging="435"/>
      </w:pPr>
      <w:rPr>
        <w:rFonts w:hint="default"/>
      </w:rPr>
    </w:lvl>
    <w:lvl w:ilvl="2">
      <w:start w:val="1"/>
      <w:numFmt w:val="decimal"/>
      <w:isLgl/>
      <w:lvlText w:val="%1.%2.%3"/>
      <w:lvlJc w:val="left"/>
      <w:pPr>
        <w:ind w:left="2444" w:hanging="720"/>
      </w:pPr>
      <w:rPr>
        <w:rFonts w:hint="default"/>
      </w:rPr>
    </w:lvl>
    <w:lvl w:ilvl="3">
      <w:start w:val="1"/>
      <w:numFmt w:val="decimal"/>
      <w:isLgl/>
      <w:lvlText w:val="%1.%2.%3.%4"/>
      <w:lvlJc w:val="left"/>
      <w:pPr>
        <w:ind w:left="244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2804" w:hanging="1080"/>
      </w:pPr>
      <w:rPr>
        <w:rFonts w:hint="default"/>
      </w:rPr>
    </w:lvl>
    <w:lvl w:ilvl="6">
      <w:start w:val="1"/>
      <w:numFmt w:val="decimal"/>
      <w:isLgl/>
      <w:lvlText w:val="%1.%2.%3.%4.%5.%6.%7"/>
      <w:lvlJc w:val="left"/>
      <w:pPr>
        <w:ind w:left="3164" w:hanging="1440"/>
      </w:pPr>
      <w:rPr>
        <w:rFonts w:hint="default"/>
      </w:rPr>
    </w:lvl>
    <w:lvl w:ilvl="7">
      <w:start w:val="1"/>
      <w:numFmt w:val="decimal"/>
      <w:isLgl/>
      <w:lvlText w:val="%1.%2.%3.%4.%5.%6.%7.%8"/>
      <w:lvlJc w:val="left"/>
      <w:pPr>
        <w:ind w:left="3164" w:hanging="1440"/>
      </w:pPr>
      <w:rPr>
        <w:rFonts w:hint="default"/>
      </w:rPr>
    </w:lvl>
    <w:lvl w:ilvl="8">
      <w:start w:val="1"/>
      <w:numFmt w:val="decimal"/>
      <w:isLgl/>
      <w:lvlText w:val="%1.%2.%3.%4.%5.%6.%7.%8.%9"/>
      <w:lvlJc w:val="left"/>
      <w:pPr>
        <w:ind w:left="3524" w:hanging="1800"/>
      </w:pPr>
      <w:rPr>
        <w:rFonts w:hint="default"/>
      </w:rPr>
    </w:lvl>
  </w:abstractNum>
  <w:abstractNum w:abstractNumId="29" w15:restartNumberingAfterBreak="0">
    <w:nsid w:val="653C78BB"/>
    <w:multiLevelType w:val="multilevel"/>
    <w:tmpl w:val="02B4333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0" w15:restartNumberingAfterBreak="0">
    <w:nsid w:val="65B940CD"/>
    <w:multiLevelType w:val="hybridMultilevel"/>
    <w:tmpl w:val="76F02F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E545A93"/>
    <w:multiLevelType w:val="hybridMultilevel"/>
    <w:tmpl w:val="1C00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E011CE"/>
    <w:multiLevelType w:val="hybridMultilevel"/>
    <w:tmpl w:val="3EB89442"/>
    <w:lvl w:ilvl="0" w:tplc="0809001B">
      <w:start w:val="1"/>
      <w:numFmt w:val="lowerRoman"/>
      <w:lvlText w:val="%1."/>
      <w:lvlJc w:val="right"/>
      <w:pPr>
        <w:ind w:left="720" w:hanging="360"/>
      </w:pPr>
      <w:rPr>
        <w:rFonts w:cs="Times New Roman"/>
      </w:rPr>
    </w:lvl>
    <w:lvl w:ilvl="1" w:tplc="33D2819A">
      <w:start w:val="1"/>
      <w:numFmt w:val="lowerLetter"/>
      <w:lvlText w:val="%2)"/>
      <w:lvlJc w:val="left"/>
      <w:pPr>
        <w:ind w:left="1800" w:hanging="72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441028980">
    <w:abstractNumId w:val="3"/>
  </w:num>
  <w:num w:numId="2" w16cid:durableId="478807766">
    <w:abstractNumId w:val="11"/>
  </w:num>
  <w:num w:numId="3" w16cid:durableId="1318535449">
    <w:abstractNumId w:val="22"/>
  </w:num>
  <w:num w:numId="4" w16cid:durableId="790048666">
    <w:abstractNumId w:val="24"/>
  </w:num>
  <w:num w:numId="5" w16cid:durableId="521364226">
    <w:abstractNumId w:val="8"/>
  </w:num>
  <w:num w:numId="6" w16cid:durableId="1784614213">
    <w:abstractNumId w:val="31"/>
  </w:num>
  <w:num w:numId="7" w16cid:durableId="1413163552">
    <w:abstractNumId w:val="20"/>
  </w:num>
  <w:num w:numId="8" w16cid:durableId="541096668">
    <w:abstractNumId w:val="4"/>
  </w:num>
  <w:num w:numId="9" w16cid:durableId="1894072944">
    <w:abstractNumId w:val="18"/>
  </w:num>
  <w:num w:numId="10" w16cid:durableId="586425524">
    <w:abstractNumId w:val="7"/>
  </w:num>
  <w:num w:numId="11" w16cid:durableId="1921216302">
    <w:abstractNumId w:val="6"/>
  </w:num>
  <w:num w:numId="12" w16cid:durableId="1761025667">
    <w:abstractNumId w:val="14"/>
  </w:num>
  <w:num w:numId="13" w16cid:durableId="1019425982">
    <w:abstractNumId w:val="10"/>
  </w:num>
  <w:num w:numId="14" w16cid:durableId="325673214">
    <w:abstractNumId w:val="25"/>
  </w:num>
  <w:num w:numId="15" w16cid:durableId="1829713263">
    <w:abstractNumId w:val="32"/>
  </w:num>
  <w:num w:numId="16" w16cid:durableId="54282411">
    <w:abstractNumId w:val="17"/>
  </w:num>
  <w:num w:numId="17" w16cid:durableId="1848206608">
    <w:abstractNumId w:val="5"/>
  </w:num>
  <w:num w:numId="18" w16cid:durableId="119305925">
    <w:abstractNumId w:val="30"/>
  </w:num>
  <w:num w:numId="19" w16cid:durableId="1690528164">
    <w:abstractNumId w:val="13"/>
  </w:num>
  <w:num w:numId="20" w16cid:durableId="282806066">
    <w:abstractNumId w:val="18"/>
  </w:num>
  <w:num w:numId="21" w16cid:durableId="1466241149">
    <w:abstractNumId w:val="10"/>
  </w:num>
  <w:num w:numId="22" w16cid:durableId="1672028934">
    <w:abstractNumId w:val="7"/>
  </w:num>
  <w:num w:numId="23" w16cid:durableId="236743717">
    <w:abstractNumId w:val="17"/>
  </w:num>
  <w:num w:numId="24" w16cid:durableId="8504865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5909485">
    <w:abstractNumId w:val="6"/>
  </w:num>
  <w:num w:numId="26" w16cid:durableId="1605146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946873">
    <w:abstractNumId w:val="14"/>
  </w:num>
  <w:num w:numId="28" w16cid:durableId="207206984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5828369">
    <w:abstractNumId w:val="30"/>
  </w:num>
  <w:num w:numId="30" w16cid:durableId="9885118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7959068">
    <w:abstractNumId w:val="28"/>
  </w:num>
  <w:num w:numId="32" w16cid:durableId="1929607701">
    <w:abstractNumId w:val="12"/>
  </w:num>
  <w:num w:numId="33" w16cid:durableId="1950433764">
    <w:abstractNumId w:val="27"/>
  </w:num>
  <w:num w:numId="34" w16cid:durableId="616762427">
    <w:abstractNumId w:val="19"/>
  </w:num>
  <w:num w:numId="35" w16cid:durableId="2059090740">
    <w:abstractNumId w:val="26"/>
  </w:num>
  <w:num w:numId="36" w16cid:durableId="2015762307">
    <w:abstractNumId w:val="23"/>
  </w:num>
  <w:num w:numId="37" w16cid:durableId="353772093">
    <w:abstractNumId w:val="15"/>
  </w:num>
  <w:num w:numId="38" w16cid:durableId="370615957">
    <w:abstractNumId w:val="0"/>
  </w:num>
  <w:num w:numId="39" w16cid:durableId="845485921">
    <w:abstractNumId w:val="9"/>
  </w:num>
  <w:num w:numId="40" w16cid:durableId="761872863">
    <w:abstractNumId w:val="2"/>
  </w:num>
  <w:num w:numId="41" w16cid:durableId="1113944068">
    <w:abstractNumId w:val="21"/>
  </w:num>
  <w:num w:numId="42" w16cid:durableId="1837723328">
    <w:abstractNumId w:val="16"/>
  </w:num>
  <w:num w:numId="43" w16cid:durableId="1573154657">
    <w:abstractNumId w:val="1"/>
  </w:num>
  <w:num w:numId="44" w16cid:durableId="186851771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2F7"/>
    <w:rsid w:val="000245CA"/>
    <w:rsid w:val="00034FFE"/>
    <w:rsid w:val="0005366A"/>
    <w:rsid w:val="000718A4"/>
    <w:rsid w:val="00075C90"/>
    <w:rsid w:val="00083BC7"/>
    <w:rsid w:val="000A2B3E"/>
    <w:rsid w:val="000D3970"/>
    <w:rsid w:val="000D4EA7"/>
    <w:rsid w:val="000E7B25"/>
    <w:rsid w:val="00123311"/>
    <w:rsid w:val="00144C81"/>
    <w:rsid w:val="00164475"/>
    <w:rsid w:val="001976DA"/>
    <w:rsid w:val="001A4332"/>
    <w:rsid w:val="001E79E5"/>
    <w:rsid w:val="001F0AA0"/>
    <w:rsid w:val="001F15C1"/>
    <w:rsid w:val="00223C9D"/>
    <w:rsid w:val="002A478F"/>
    <w:rsid w:val="002B5D5B"/>
    <w:rsid w:val="002D4277"/>
    <w:rsid w:val="0031153F"/>
    <w:rsid w:val="00342363"/>
    <w:rsid w:val="00352E13"/>
    <w:rsid w:val="00425117"/>
    <w:rsid w:val="00460676"/>
    <w:rsid w:val="004961A1"/>
    <w:rsid w:val="004A3AA8"/>
    <w:rsid w:val="004D153C"/>
    <w:rsid w:val="004D3DAD"/>
    <w:rsid w:val="004E2AD0"/>
    <w:rsid w:val="004F5D39"/>
    <w:rsid w:val="005223B9"/>
    <w:rsid w:val="005262F7"/>
    <w:rsid w:val="0054044A"/>
    <w:rsid w:val="0056586F"/>
    <w:rsid w:val="00581EC9"/>
    <w:rsid w:val="00594843"/>
    <w:rsid w:val="005B7138"/>
    <w:rsid w:val="0062127E"/>
    <w:rsid w:val="00633D9B"/>
    <w:rsid w:val="006357D8"/>
    <w:rsid w:val="006A378F"/>
    <w:rsid w:val="006A5B2D"/>
    <w:rsid w:val="006B1C16"/>
    <w:rsid w:val="006D5036"/>
    <w:rsid w:val="00710C37"/>
    <w:rsid w:val="00737EF1"/>
    <w:rsid w:val="007718DF"/>
    <w:rsid w:val="0078010C"/>
    <w:rsid w:val="007F2424"/>
    <w:rsid w:val="00845B7B"/>
    <w:rsid w:val="00853CEE"/>
    <w:rsid w:val="00874C09"/>
    <w:rsid w:val="00876828"/>
    <w:rsid w:val="00891380"/>
    <w:rsid w:val="008C1258"/>
    <w:rsid w:val="00922143"/>
    <w:rsid w:val="00956E72"/>
    <w:rsid w:val="00965AA4"/>
    <w:rsid w:val="00970865"/>
    <w:rsid w:val="00995B4C"/>
    <w:rsid w:val="009B405E"/>
    <w:rsid w:val="009E1700"/>
    <w:rsid w:val="009E17F8"/>
    <w:rsid w:val="009F7A30"/>
    <w:rsid w:val="00A87E14"/>
    <w:rsid w:val="00A91144"/>
    <w:rsid w:val="00AE0D37"/>
    <w:rsid w:val="00AF475F"/>
    <w:rsid w:val="00B030C0"/>
    <w:rsid w:val="00B12F50"/>
    <w:rsid w:val="00B4531A"/>
    <w:rsid w:val="00B57F98"/>
    <w:rsid w:val="00B764AE"/>
    <w:rsid w:val="00BC024D"/>
    <w:rsid w:val="00BF0EBE"/>
    <w:rsid w:val="00C020D6"/>
    <w:rsid w:val="00C0628D"/>
    <w:rsid w:val="00C50F76"/>
    <w:rsid w:val="00C65136"/>
    <w:rsid w:val="00CD588D"/>
    <w:rsid w:val="00CE678E"/>
    <w:rsid w:val="00D00BBD"/>
    <w:rsid w:val="00D23A06"/>
    <w:rsid w:val="00D51667"/>
    <w:rsid w:val="00D7689F"/>
    <w:rsid w:val="00D9584F"/>
    <w:rsid w:val="00DD7C16"/>
    <w:rsid w:val="00E3527F"/>
    <w:rsid w:val="00E40DA9"/>
    <w:rsid w:val="00E631FE"/>
    <w:rsid w:val="00F22008"/>
    <w:rsid w:val="00F307B1"/>
    <w:rsid w:val="00F378EC"/>
    <w:rsid w:val="00F424A6"/>
    <w:rsid w:val="00F53D38"/>
    <w:rsid w:val="00F70666"/>
    <w:rsid w:val="00F725E0"/>
    <w:rsid w:val="00F86427"/>
    <w:rsid w:val="00F879D1"/>
    <w:rsid w:val="00FA5D8B"/>
    <w:rsid w:val="00FD6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AC19EF"/>
  <w15:docId w15:val="{721297E4-8E7C-4846-92A3-8BC2AA11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rPr>
  </w:style>
  <w:style w:type="paragraph" w:styleId="Heading1">
    <w:name w:val="heading 1"/>
    <w:basedOn w:val="Normal"/>
    <w:next w:val="Normal"/>
    <w:qFormat/>
    <w:pPr>
      <w:keepNext/>
      <w:jc w:val="center"/>
      <w:outlineLvl w:val="0"/>
    </w:pPr>
    <w:rPr>
      <w:rFonts w:ascii="Harrington" w:hAnsi="Harrington"/>
      <w:sz w:val="28"/>
    </w:rPr>
  </w:style>
  <w:style w:type="paragraph" w:styleId="Heading2">
    <w:name w:val="heading 2"/>
    <w:basedOn w:val="Normal"/>
    <w:next w:val="Normal"/>
    <w:qFormat/>
    <w:pPr>
      <w:keepNext/>
      <w:outlineLvl w:val="1"/>
    </w:pPr>
    <w:rPr>
      <w:b/>
      <w:bCs/>
    </w:rPr>
  </w:style>
  <w:style w:type="paragraph" w:styleId="Heading4">
    <w:name w:val="heading 4"/>
    <w:basedOn w:val="Normal"/>
    <w:next w:val="Normal"/>
    <w:link w:val="Heading4Char"/>
    <w:unhideWhenUsed/>
    <w:qFormat/>
    <w:rsid w:val="00C6513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nhideWhenUsed/>
    <w:rPr>
      <w:color w:val="0000FF" w:themeColor="hyperlink"/>
      <w:u w:val="single"/>
    </w:rPr>
  </w:style>
  <w:style w:type="character" w:customStyle="1" w:styleId="il">
    <w:name w:val="il"/>
    <w:basedOn w:val="DefaultParagraphFont"/>
    <w:rsid w:val="0078010C"/>
  </w:style>
  <w:style w:type="paragraph" w:styleId="NormalWeb">
    <w:name w:val="Normal (Web)"/>
    <w:basedOn w:val="Normal"/>
    <w:uiPriority w:val="99"/>
    <w:semiHidden/>
    <w:unhideWhenUsed/>
    <w:rsid w:val="0078010C"/>
    <w:pPr>
      <w:spacing w:before="100" w:beforeAutospacing="1" w:after="100" w:afterAutospacing="1"/>
    </w:pPr>
    <w:rPr>
      <w:rFonts w:ascii="Times New Roman" w:hAnsi="Times New Roman"/>
    </w:rPr>
  </w:style>
  <w:style w:type="paragraph" w:styleId="Header">
    <w:name w:val="header"/>
    <w:basedOn w:val="Normal"/>
    <w:link w:val="HeaderChar"/>
    <w:unhideWhenUsed/>
    <w:rsid w:val="00A87E14"/>
    <w:pPr>
      <w:tabs>
        <w:tab w:val="center" w:pos="4513"/>
        <w:tab w:val="right" w:pos="9026"/>
      </w:tabs>
    </w:pPr>
  </w:style>
  <w:style w:type="character" w:customStyle="1" w:styleId="HeaderChar">
    <w:name w:val="Header Char"/>
    <w:basedOn w:val="DefaultParagraphFont"/>
    <w:link w:val="Header"/>
    <w:rsid w:val="00A87E14"/>
    <w:rPr>
      <w:rFonts w:ascii="Comic Sans MS" w:hAnsi="Comic Sans MS"/>
      <w:sz w:val="24"/>
      <w:szCs w:val="24"/>
    </w:rPr>
  </w:style>
  <w:style w:type="paragraph" w:styleId="Footer">
    <w:name w:val="footer"/>
    <w:basedOn w:val="Normal"/>
    <w:link w:val="FooterChar"/>
    <w:uiPriority w:val="99"/>
    <w:unhideWhenUsed/>
    <w:rsid w:val="00A87E14"/>
    <w:pPr>
      <w:tabs>
        <w:tab w:val="center" w:pos="4513"/>
        <w:tab w:val="right" w:pos="9026"/>
      </w:tabs>
    </w:pPr>
  </w:style>
  <w:style w:type="character" w:customStyle="1" w:styleId="FooterChar">
    <w:name w:val="Footer Char"/>
    <w:basedOn w:val="DefaultParagraphFont"/>
    <w:link w:val="Footer"/>
    <w:uiPriority w:val="99"/>
    <w:rsid w:val="00A87E14"/>
    <w:rPr>
      <w:rFonts w:ascii="Comic Sans MS" w:hAnsi="Comic Sans MS"/>
      <w:sz w:val="24"/>
      <w:szCs w:val="24"/>
    </w:rPr>
  </w:style>
  <w:style w:type="character" w:customStyle="1" w:styleId="Heading4Char">
    <w:name w:val="Heading 4 Char"/>
    <w:basedOn w:val="DefaultParagraphFont"/>
    <w:link w:val="Heading4"/>
    <w:rsid w:val="00C65136"/>
    <w:rPr>
      <w:rFonts w:asciiTheme="majorHAnsi" w:eastAsiaTheme="majorEastAsia" w:hAnsiTheme="majorHAnsi" w:cstheme="majorBidi"/>
      <w:i/>
      <w:iCs/>
      <w:color w:val="365F91" w:themeColor="accent1" w:themeShade="BF"/>
      <w:sz w:val="24"/>
      <w:szCs w:val="24"/>
    </w:rPr>
  </w:style>
  <w:style w:type="paragraph" w:styleId="BodyTextIndent">
    <w:name w:val="Body Text Indent"/>
    <w:basedOn w:val="Normal"/>
    <w:link w:val="BodyTextIndentChar"/>
    <w:semiHidden/>
    <w:unhideWhenUsed/>
    <w:rsid w:val="00C65136"/>
    <w:pPr>
      <w:spacing w:after="120"/>
      <w:ind w:left="283"/>
    </w:pPr>
  </w:style>
  <w:style w:type="character" w:customStyle="1" w:styleId="BodyTextIndentChar">
    <w:name w:val="Body Text Indent Char"/>
    <w:basedOn w:val="DefaultParagraphFont"/>
    <w:link w:val="BodyTextIndent"/>
    <w:semiHidden/>
    <w:rsid w:val="00C65136"/>
    <w:rPr>
      <w:rFonts w:ascii="Comic Sans MS" w:hAnsi="Comic Sans MS"/>
      <w:sz w:val="24"/>
      <w:szCs w:val="24"/>
    </w:rPr>
  </w:style>
  <w:style w:type="paragraph" w:styleId="BlockText">
    <w:name w:val="Block Text"/>
    <w:basedOn w:val="Normal"/>
    <w:rsid w:val="00C65136"/>
    <w:pPr>
      <w:ind w:left="142" w:right="141"/>
    </w:pPr>
    <w:rPr>
      <w:rFonts w:ascii="Times New Roman" w:hAnsi="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608007">
      <w:bodyDiv w:val="1"/>
      <w:marLeft w:val="0"/>
      <w:marRight w:val="0"/>
      <w:marTop w:val="0"/>
      <w:marBottom w:val="0"/>
      <w:divBdr>
        <w:top w:val="none" w:sz="0" w:space="0" w:color="auto"/>
        <w:left w:val="none" w:sz="0" w:space="0" w:color="auto"/>
        <w:bottom w:val="none" w:sz="0" w:space="0" w:color="auto"/>
        <w:right w:val="none" w:sz="0" w:space="0" w:color="auto"/>
      </w:divBdr>
    </w:div>
    <w:div w:id="407970403">
      <w:bodyDiv w:val="1"/>
      <w:marLeft w:val="0"/>
      <w:marRight w:val="0"/>
      <w:marTop w:val="0"/>
      <w:marBottom w:val="0"/>
      <w:divBdr>
        <w:top w:val="none" w:sz="0" w:space="0" w:color="auto"/>
        <w:left w:val="none" w:sz="0" w:space="0" w:color="auto"/>
        <w:bottom w:val="none" w:sz="0" w:space="0" w:color="auto"/>
        <w:right w:val="none" w:sz="0" w:space="0" w:color="auto"/>
      </w:divBdr>
    </w:div>
    <w:div w:id="447428968">
      <w:bodyDiv w:val="1"/>
      <w:marLeft w:val="0"/>
      <w:marRight w:val="0"/>
      <w:marTop w:val="0"/>
      <w:marBottom w:val="0"/>
      <w:divBdr>
        <w:top w:val="none" w:sz="0" w:space="0" w:color="auto"/>
        <w:left w:val="none" w:sz="0" w:space="0" w:color="auto"/>
        <w:bottom w:val="none" w:sz="0" w:space="0" w:color="auto"/>
        <w:right w:val="none" w:sz="0" w:space="0" w:color="auto"/>
      </w:divBdr>
    </w:div>
    <w:div w:id="1408841851">
      <w:bodyDiv w:val="1"/>
      <w:marLeft w:val="0"/>
      <w:marRight w:val="0"/>
      <w:marTop w:val="0"/>
      <w:marBottom w:val="0"/>
      <w:divBdr>
        <w:top w:val="none" w:sz="0" w:space="0" w:color="auto"/>
        <w:left w:val="none" w:sz="0" w:space="0" w:color="auto"/>
        <w:bottom w:val="none" w:sz="0" w:space="0" w:color="auto"/>
        <w:right w:val="none" w:sz="0" w:space="0" w:color="auto"/>
      </w:divBdr>
    </w:div>
    <w:div w:id="186524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5B6C52210FBA469890A513F2071492" ma:contentTypeVersion="4" ma:contentTypeDescription="Create a new document." ma:contentTypeScope="" ma:versionID="72ec64b8cab7b63832196a5cf2e66eee">
  <xsd:schema xmlns:xsd="http://www.w3.org/2001/XMLSchema" xmlns:xs="http://www.w3.org/2001/XMLSchema" xmlns:p="http://schemas.microsoft.com/office/2006/metadata/properties" xmlns:ns2="ed756b3b-d6c9-4d80-8a77-9b5a3b22892e" targetNamespace="http://schemas.microsoft.com/office/2006/metadata/properties" ma:root="true" ma:fieldsID="62c487f9583a40544e00866cfa98f8a2" ns2:_="">
    <xsd:import namespace="ed756b3b-d6c9-4d80-8a77-9b5a3b2289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56b3b-d6c9-4d80-8a77-9b5a3b228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971F17-9E59-4F76-B6DE-239DAEAE682F}">
  <ds:schemaRefs>
    <ds:schemaRef ds:uri="http://schemas.microsoft.com/sharepoint/v3/contenttype/forms"/>
  </ds:schemaRefs>
</ds:datastoreItem>
</file>

<file path=customXml/itemProps2.xml><?xml version="1.0" encoding="utf-8"?>
<ds:datastoreItem xmlns:ds="http://schemas.openxmlformats.org/officeDocument/2006/customXml" ds:itemID="{4DE5AD4F-DA4B-4545-A492-C1405EA49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56b3b-d6c9-4d80-8a77-9b5a3b228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E37EAC-6B81-4F91-905E-1DCD9F0666F6}">
  <ds:schemaRefs>
    <ds:schemaRef ds:uri="http://schemas.microsoft.com/office/2006/metadata/properties"/>
    <ds:schemaRef ds:uri="http://schemas.microsoft.com/office/infopath/2007/PartnerControls"/>
    <ds:schemaRef ds:uri="11b4024c-1b73-49fa-8547-54769cf69375"/>
    <ds:schemaRef ds:uri="ed756b3b-d6c9-4d80-8a77-9b5a3b22892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2445</Words>
  <Characters>13940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Iona Varol</cp:lastModifiedBy>
  <cp:revision>2</cp:revision>
  <cp:lastPrinted>2016-01-25T13:50:00Z</cp:lastPrinted>
  <dcterms:created xsi:type="dcterms:W3CDTF">2025-01-15T14:56:00Z</dcterms:created>
  <dcterms:modified xsi:type="dcterms:W3CDTF">2025-01-15T14:56:00Z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0x010100A65B6C52210FBA469890A513F2071492</vt:lpwstr>
  </property>
  <property fmtid="{D5CDD505-2E9C-101B-9397-08002B2CF9AE}" pid="3" name="Order">
    <vt:r8>1217000</vt:r8>
  </property>
</Properties>
</file>