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98F3D" w14:textId="77777777" w:rsidR="00C70065" w:rsidRDefault="00EF70AA" w:rsidP="002B0EBA">
      <w:pPr>
        <w:ind w:left="3600" w:hanging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08A4935B" wp14:editId="07777777">
            <wp:simplePos x="0" y="0"/>
            <wp:positionH relativeFrom="column">
              <wp:posOffset>-72390</wp:posOffset>
            </wp:positionH>
            <wp:positionV relativeFrom="paragraph">
              <wp:posOffset>-493395</wp:posOffset>
            </wp:positionV>
            <wp:extent cx="841375" cy="108204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7" b="20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70065" w:rsidRPr="00D04B8A" w:rsidRDefault="00C70065" w:rsidP="002B0EBA">
      <w:pPr>
        <w:ind w:left="3600" w:hanging="3600"/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14:paraId="5FE928B3" w14:textId="77777777" w:rsidR="00D04B8A" w:rsidRPr="00D04B8A" w:rsidRDefault="002B0EBA" w:rsidP="002B0EBA">
      <w:pPr>
        <w:ind w:left="3600" w:hanging="3600"/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t>Job Description</w:t>
      </w:r>
    </w:p>
    <w:p w14:paraId="2F778BDA" w14:textId="77777777" w:rsidR="00D04B8A" w:rsidRPr="00D04B8A" w:rsidRDefault="00D04B8A" w:rsidP="002B0EBA">
      <w:pPr>
        <w:ind w:left="3600" w:hanging="3600"/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t xml:space="preserve">Role: </w:t>
      </w:r>
      <w:r w:rsidR="00E37077">
        <w:rPr>
          <w:rFonts w:ascii="Calibri" w:hAnsi="Calibri" w:cs="Tahoma"/>
          <w:b/>
          <w:sz w:val="28"/>
          <w:szCs w:val="28"/>
        </w:rPr>
        <w:t xml:space="preserve">After </w:t>
      </w:r>
      <w:r w:rsidR="007767C3">
        <w:rPr>
          <w:rFonts w:ascii="Calibri" w:hAnsi="Calibri" w:cs="Tahoma"/>
          <w:b/>
          <w:sz w:val="28"/>
          <w:szCs w:val="28"/>
        </w:rPr>
        <w:t>School Care Supervisor</w:t>
      </w:r>
    </w:p>
    <w:p w14:paraId="09765B93" w14:textId="77777777" w:rsidR="002B0EBA" w:rsidRPr="00EF42F8" w:rsidRDefault="00EF70AA" w:rsidP="002B0EBA">
      <w:pPr>
        <w:ind w:left="3600" w:hanging="3600"/>
        <w:rPr>
          <w:rFonts w:ascii="Calibri" w:hAnsi="Calibri" w:cs="Tahoma"/>
          <w:sz w:val="22"/>
          <w:szCs w:val="22"/>
        </w:rPr>
      </w:pPr>
      <w:r w:rsidRPr="00EF42F8">
        <w:rPr>
          <w:rFonts w:ascii="Calibri" w:hAnsi="Calibri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B40947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741035" cy="0"/>
                <wp:effectExtent l="9525" t="5715" r="12065" b="13335"/>
                <wp:wrapNone/>
                <wp:docPr id="155755929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DBB39E">
              <v:line id="Line 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8.7pt" to="452.05pt,8.7pt" w14:anchorId="1C7D6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"/>
            </w:pict>
          </mc:Fallback>
        </mc:AlternateContent>
      </w:r>
    </w:p>
    <w:p w14:paraId="0A37501D" w14:textId="77777777" w:rsidR="00A41722" w:rsidRDefault="00A41722" w:rsidP="00A41722">
      <w:pPr>
        <w:jc w:val="both"/>
        <w:rPr>
          <w:i/>
        </w:rPr>
      </w:pPr>
    </w:p>
    <w:p w14:paraId="03FE3104" w14:textId="48F93F7E" w:rsidR="00A41722" w:rsidRPr="00A41722" w:rsidRDefault="00A41722" w:rsidP="00A41722">
      <w:pPr>
        <w:jc w:val="both"/>
        <w:rPr>
          <w:rFonts w:ascii="Calibri" w:hAnsi="Calibri" w:cs="Calibri"/>
          <w:i/>
        </w:rPr>
      </w:pPr>
      <w:r w:rsidRPr="00A41722">
        <w:rPr>
          <w:rFonts w:ascii="Calibri" w:hAnsi="Calibri" w:cs="Calibri"/>
          <w:i/>
        </w:rPr>
        <w:t>This job description gives an overall indication of the areas of responsibility of the position, but is by no me</w:t>
      </w:r>
      <w:r>
        <w:rPr>
          <w:rFonts w:ascii="Calibri" w:hAnsi="Calibri" w:cs="Calibri"/>
          <w:i/>
        </w:rPr>
        <w:t xml:space="preserve">ans all encompassing or fixed. </w:t>
      </w:r>
      <w:r w:rsidRPr="00A41722">
        <w:rPr>
          <w:rFonts w:ascii="Calibri" w:hAnsi="Calibri" w:cs="Calibri"/>
          <w:i/>
        </w:rPr>
        <w:t>The post may include other duties and responsibilities as determined by management that fall within the general</w:t>
      </w:r>
      <w:r>
        <w:rPr>
          <w:rFonts w:ascii="Calibri" w:hAnsi="Calibri" w:cs="Calibri"/>
          <w:i/>
        </w:rPr>
        <w:t xml:space="preserve"> responsibilities of the post. </w:t>
      </w:r>
      <w:r w:rsidRPr="00A41722">
        <w:rPr>
          <w:rFonts w:ascii="Calibri" w:hAnsi="Calibri" w:cs="Calibri"/>
          <w:i/>
        </w:rPr>
        <w:t xml:space="preserve">St. Francis’ College </w:t>
      </w:r>
      <w:r w:rsidR="00E81296">
        <w:rPr>
          <w:rFonts w:ascii="Calibri" w:hAnsi="Calibri" w:cs="Calibri"/>
          <w:i/>
        </w:rPr>
        <w:t>Limited</w:t>
      </w:r>
      <w:r w:rsidRPr="00A41722">
        <w:rPr>
          <w:rFonts w:ascii="Calibri" w:hAnsi="Calibri" w:cs="Calibri"/>
          <w:i/>
        </w:rPr>
        <w:t xml:space="preserve"> (‘the College’) is an equal opportunities employer.</w:t>
      </w:r>
    </w:p>
    <w:p w14:paraId="5DAB6C7B" w14:textId="77777777" w:rsidR="002B0EBA" w:rsidRPr="00EF42F8" w:rsidRDefault="002B0EBA" w:rsidP="002B0EBA">
      <w:pPr>
        <w:jc w:val="both"/>
        <w:rPr>
          <w:rFonts w:ascii="Calibri" w:hAnsi="Calibri" w:cs="Tahoma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6485"/>
      </w:tblGrid>
      <w:tr w:rsidR="002B0EBA" w:rsidRPr="00EF42F8" w14:paraId="212C6DD5" w14:textId="77777777" w:rsidTr="00EA3350">
        <w:tc>
          <w:tcPr>
            <w:tcW w:w="2093" w:type="dxa"/>
          </w:tcPr>
          <w:p w14:paraId="5C4879D2" w14:textId="77777777" w:rsidR="002B0EBA" w:rsidRPr="00EF42F8" w:rsidRDefault="002B0EBA" w:rsidP="00EA3350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F42F8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138" w:type="dxa"/>
          </w:tcPr>
          <w:p w14:paraId="0197532E" w14:textId="77777777" w:rsidR="002B0EBA" w:rsidRPr="00EF42F8" w:rsidRDefault="00593C71" w:rsidP="00EA3350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Prep Department</w:t>
            </w:r>
          </w:p>
        </w:tc>
      </w:tr>
      <w:tr w:rsidR="002B0EBA" w:rsidRPr="00EF42F8" w14:paraId="4E88EDA6" w14:textId="77777777" w:rsidTr="00EA3350">
        <w:tc>
          <w:tcPr>
            <w:tcW w:w="2093" w:type="dxa"/>
          </w:tcPr>
          <w:p w14:paraId="11109A1F" w14:textId="77777777" w:rsidR="002B0EBA" w:rsidRPr="00EF42F8" w:rsidRDefault="002B0EBA" w:rsidP="00EA3350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F42F8">
              <w:rPr>
                <w:rFonts w:ascii="Calibri" w:hAnsi="Calibri" w:cs="Tahoma"/>
                <w:b/>
                <w:sz w:val="22"/>
                <w:szCs w:val="22"/>
              </w:rPr>
              <w:t>Accountable to:</w:t>
            </w:r>
          </w:p>
        </w:tc>
        <w:tc>
          <w:tcPr>
            <w:tcW w:w="7138" w:type="dxa"/>
          </w:tcPr>
          <w:p w14:paraId="7A1D024F" w14:textId="5F9004E3" w:rsidR="002B0EBA" w:rsidRPr="00EF42F8" w:rsidRDefault="00001622" w:rsidP="00E8129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001622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r w:rsidR="00E37077">
              <w:rPr>
                <w:rFonts w:ascii="Calibri" w:hAnsi="Calibri" w:cs="Tahoma"/>
                <w:sz w:val="22"/>
                <w:szCs w:val="22"/>
              </w:rPr>
              <w:t xml:space="preserve">After </w:t>
            </w:r>
            <w:r w:rsidR="003C10CD">
              <w:rPr>
                <w:rFonts w:ascii="Calibri" w:hAnsi="Calibri" w:cs="Tahoma"/>
                <w:sz w:val="22"/>
                <w:szCs w:val="22"/>
              </w:rPr>
              <w:t xml:space="preserve">School </w:t>
            </w:r>
            <w:r w:rsidR="00593C71">
              <w:rPr>
                <w:rFonts w:ascii="Calibri" w:hAnsi="Calibri" w:cs="Tahoma"/>
                <w:sz w:val="22"/>
                <w:szCs w:val="22"/>
              </w:rPr>
              <w:t xml:space="preserve">Care Supervisor </w:t>
            </w:r>
            <w:r w:rsidRPr="00001622">
              <w:rPr>
                <w:rFonts w:ascii="Calibri" w:hAnsi="Calibri" w:cs="Tahoma"/>
                <w:sz w:val="22"/>
                <w:szCs w:val="22"/>
              </w:rPr>
              <w:t xml:space="preserve">is directly responsible to and supervised by </w:t>
            </w:r>
            <w:r w:rsidR="00593C71" w:rsidRPr="00593C71">
              <w:rPr>
                <w:rFonts w:ascii="Calibri" w:hAnsi="Calibri" w:cs="Tahoma"/>
                <w:sz w:val="22"/>
                <w:szCs w:val="22"/>
              </w:rPr>
              <w:t>Head of Prep</w:t>
            </w:r>
            <w:r w:rsidRPr="00593C71">
              <w:rPr>
                <w:rFonts w:ascii="Calibri" w:hAnsi="Calibri" w:cs="Tahoma"/>
                <w:sz w:val="22"/>
                <w:szCs w:val="22"/>
              </w:rPr>
              <w:t>.</w:t>
            </w:r>
            <w:r w:rsidRPr="00001622">
              <w:rPr>
                <w:rFonts w:ascii="Calibri" w:hAnsi="Calibri" w:cs="Tahoma"/>
                <w:sz w:val="22"/>
                <w:szCs w:val="22"/>
              </w:rPr>
              <w:t xml:space="preserve">  However, the </w:t>
            </w:r>
            <w:r w:rsidR="00593C71">
              <w:rPr>
                <w:rFonts w:ascii="Calibri" w:hAnsi="Calibri" w:cs="Tahoma"/>
                <w:sz w:val="22"/>
                <w:szCs w:val="22"/>
              </w:rPr>
              <w:t xml:space="preserve">School Care </w:t>
            </w:r>
            <w:r w:rsidR="00E81296">
              <w:rPr>
                <w:rFonts w:ascii="Calibri" w:hAnsi="Calibri" w:cs="Tahoma"/>
                <w:sz w:val="22"/>
                <w:szCs w:val="22"/>
              </w:rPr>
              <w:t>Supervisor</w:t>
            </w:r>
            <w:r w:rsidR="00593C71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01622">
              <w:rPr>
                <w:rFonts w:ascii="Calibri" w:hAnsi="Calibri" w:cs="Tahoma"/>
                <w:sz w:val="22"/>
                <w:szCs w:val="22"/>
              </w:rPr>
              <w:t>may also receive instructions</w:t>
            </w:r>
            <w:r w:rsidR="00593C71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01622">
              <w:rPr>
                <w:rFonts w:ascii="Calibri" w:hAnsi="Calibri" w:cs="Tahoma"/>
                <w:sz w:val="22"/>
                <w:szCs w:val="22"/>
              </w:rPr>
              <w:t xml:space="preserve">and from </w:t>
            </w:r>
            <w:r w:rsidRPr="00593C71">
              <w:rPr>
                <w:rFonts w:ascii="Calibri" w:hAnsi="Calibri" w:cs="Tahoma"/>
                <w:sz w:val="22"/>
                <w:szCs w:val="22"/>
              </w:rPr>
              <w:t>the Head</w:t>
            </w:r>
            <w:r w:rsidR="003C10CD">
              <w:rPr>
                <w:rFonts w:ascii="Calibri" w:hAnsi="Calibri" w:cs="Tahoma"/>
                <w:sz w:val="22"/>
                <w:szCs w:val="22"/>
              </w:rPr>
              <w:t xml:space="preserve"> of the College</w:t>
            </w:r>
            <w:r w:rsidRPr="00593C71">
              <w:rPr>
                <w:rFonts w:ascii="Calibri" w:hAnsi="Calibri" w:cs="Tahoma"/>
                <w:sz w:val="22"/>
                <w:szCs w:val="22"/>
              </w:rPr>
              <w:t xml:space="preserve">, who is responsible for the leadership and management of the College </w:t>
            </w:r>
            <w:bookmarkStart w:id="0" w:name="_GoBack"/>
            <w:bookmarkEnd w:id="0"/>
          </w:p>
        </w:tc>
      </w:tr>
      <w:tr w:rsidR="002B0EBA" w:rsidRPr="00EF42F8" w14:paraId="226C7F75" w14:textId="77777777" w:rsidTr="00EA3350">
        <w:tc>
          <w:tcPr>
            <w:tcW w:w="2093" w:type="dxa"/>
          </w:tcPr>
          <w:p w14:paraId="50446987" w14:textId="77777777" w:rsidR="002B0EBA" w:rsidRPr="00EF42F8" w:rsidRDefault="002B0EBA" w:rsidP="00EA3350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F42F8">
              <w:rPr>
                <w:rFonts w:ascii="Calibri" w:hAnsi="Calibri" w:cs="Tahoma"/>
                <w:b/>
                <w:sz w:val="22"/>
                <w:szCs w:val="22"/>
              </w:rPr>
              <w:t>Responsible for:</w:t>
            </w:r>
          </w:p>
        </w:tc>
        <w:tc>
          <w:tcPr>
            <w:tcW w:w="7138" w:type="dxa"/>
          </w:tcPr>
          <w:p w14:paraId="259458AA" w14:textId="77777777" w:rsidR="002B0EBA" w:rsidRPr="00593C71" w:rsidRDefault="00593C71" w:rsidP="003C1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593C71">
              <w:rPr>
                <w:rFonts w:ascii="Calibri" w:hAnsi="Calibri" w:cs="Calibri"/>
                <w:sz w:val="22"/>
                <w:szCs w:val="22"/>
              </w:rPr>
              <w:t xml:space="preserve">he care, supervision and safety of pupils aged </w:t>
            </w:r>
            <w:r w:rsidR="00E37077">
              <w:rPr>
                <w:rFonts w:ascii="Calibri" w:hAnsi="Calibri" w:cs="Calibri"/>
                <w:sz w:val="22"/>
                <w:szCs w:val="22"/>
              </w:rPr>
              <w:t>5</w:t>
            </w:r>
            <w:r w:rsidRPr="00593C71">
              <w:rPr>
                <w:rFonts w:ascii="Calibri" w:hAnsi="Calibri" w:cs="Calibri"/>
                <w:sz w:val="22"/>
                <w:szCs w:val="22"/>
              </w:rPr>
              <w:t xml:space="preserve"> to 11 attending the School</w:t>
            </w:r>
            <w:r w:rsidR="003C10CD">
              <w:rPr>
                <w:rFonts w:ascii="Calibri" w:hAnsi="Calibri" w:cs="Calibri"/>
                <w:sz w:val="22"/>
                <w:szCs w:val="22"/>
              </w:rPr>
              <w:t>’s</w:t>
            </w:r>
            <w:r w:rsidRPr="00593C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10CD">
              <w:rPr>
                <w:rFonts w:ascii="Calibri" w:hAnsi="Calibri" w:cs="Calibri"/>
                <w:sz w:val="22"/>
                <w:szCs w:val="22"/>
              </w:rPr>
              <w:t>supervision sessions.</w:t>
            </w:r>
          </w:p>
        </w:tc>
      </w:tr>
    </w:tbl>
    <w:p w14:paraId="02EB378F" w14:textId="77777777" w:rsidR="002B0EBA" w:rsidRPr="00EF42F8" w:rsidRDefault="002B0EBA" w:rsidP="002B0EBA">
      <w:pPr>
        <w:jc w:val="both"/>
        <w:rPr>
          <w:rFonts w:ascii="Calibri" w:hAnsi="Calibri" w:cs="Tahoma"/>
          <w:i/>
          <w:sz w:val="22"/>
          <w:szCs w:val="22"/>
        </w:rPr>
      </w:pPr>
    </w:p>
    <w:p w14:paraId="438650A8" w14:textId="77777777" w:rsidR="002B0EBA" w:rsidRPr="00EF42F8" w:rsidRDefault="002B0EBA" w:rsidP="002B0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Tahoma"/>
          <w:bCs/>
          <w:i/>
          <w:iCs/>
          <w:sz w:val="22"/>
          <w:szCs w:val="22"/>
        </w:rPr>
      </w:pPr>
      <w:r w:rsidRPr="00EF42F8">
        <w:rPr>
          <w:rFonts w:ascii="Calibri" w:hAnsi="Calibri" w:cs="Tahoma"/>
          <w:b/>
          <w:sz w:val="22"/>
          <w:szCs w:val="22"/>
        </w:rPr>
        <w:t>Overall Purpose of the Job</w:t>
      </w:r>
      <w:r w:rsidRPr="00EF42F8">
        <w:rPr>
          <w:rFonts w:ascii="Calibri" w:hAnsi="Calibri" w:cs="Tahoma"/>
          <w:b/>
          <w:sz w:val="22"/>
          <w:szCs w:val="22"/>
        </w:rPr>
        <w:tab/>
      </w:r>
      <w:r w:rsidRPr="00EF42F8">
        <w:rPr>
          <w:rFonts w:ascii="Calibri" w:hAnsi="Calibri" w:cs="Tahoma"/>
          <w:b/>
          <w:sz w:val="22"/>
          <w:szCs w:val="22"/>
        </w:rPr>
        <w:tab/>
      </w:r>
    </w:p>
    <w:p w14:paraId="6A05A809" w14:textId="77777777" w:rsidR="00D04B8A" w:rsidRDefault="00D04B8A" w:rsidP="00C70065">
      <w:pPr>
        <w:jc w:val="both"/>
        <w:rPr>
          <w:rFonts w:ascii="Calibri" w:hAnsi="Calibri" w:cs="Tahoma"/>
          <w:b/>
          <w:sz w:val="22"/>
          <w:szCs w:val="22"/>
        </w:rPr>
      </w:pPr>
    </w:p>
    <w:p w14:paraId="334380FE" w14:textId="77777777" w:rsidR="00593C71" w:rsidRPr="00593C71" w:rsidRDefault="00593C71" w:rsidP="00593C71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593C71">
        <w:rPr>
          <w:rFonts w:ascii="Calibri" w:hAnsi="Calibri" w:cs="Calibri"/>
          <w:sz w:val="22"/>
          <w:szCs w:val="22"/>
        </w:rPr>
        <w:t xml:space="preserve">The </w:t>
      </w:r>
      <w:r w:rsidR="00E37077">
        <w:rPr>
          <w:rFonts w:ascii="Calibri" w:hAnsi="Calibri" w:cs="Calibri"/>
          <w:sz w:val="22"/>
          <w:szCs w:val="22"/>
        </w:rPr>
        <w:t>After School Care Supervisor’s</w:t>
      </w:r>
      <w:r w:rsidRPr="00593C71">
        <w:rPr>
          <w:rFonts w:ascii="Calibri" w:hAnsi="Calibri" w:cs="Calibri"/>
          <w:sz w:val="22"/>
          <w:szCs w:val="22"/>
        </w:rPr>
        <w:t xml:space="preserve"> primary responsib</w:t>
      </w:r>
      <w:r w:rsidR="00E37077">
        <w:rPr>
          <w:rFonts w:ascii="Calibri" w:hAnsi="Calibri" w:cs="Calibri"/>
          <w:sz w:val="22"/>
          <w:szCs w:val="22"/>
        </w:rPr>
        <w:t>ility is</w:t>
      </w:r>
      <w:r w:rsidRPr="00593C71">
        <w:rPr>
          <w:rFonts w:ascii="Calibri" w:hAnsi="Calibri" w:cs="Calibri"/>
          <w:sz w:val="22"/>
          <w:szCs w:val="22"/>
        </w:rPr>
        <w:t xml:space="preserve"> for the care, supervision and safety of pupils aged </w:t>
      </w:r>
      <w:r w:rsidR="00E37077">
        <w:rPr>
          <w:rFonts w:ascii="Calibri" w:hAnsi="Calibri" w:cs="Calibri"/>
          <w:sz w:val="22"/>
          <w:szCs w:val="22"/>
        </w:rPr>
        <w:t>5</w:t>
      </w:r>
      <w:r w:rsidRPr="00593C71">
        <w:rPr>
          <w:rFonts w:ascii="Calibri" w:hAnsi="Calibri" w:cs="Calibri"/>
          <w:sz w:val="22"/>
          <w:szCs w:val="22"/>
        </w:rPr>
        <w:t xml:space="preserve"> to 11 attending the </w:t>
      </w:r>
      <w:r w:rsidR="003C10CD">
        <w:rPr>
          <w:rFonts w:ascii="Calibri" w:hAnsi="Calibri" w:cs="Calibri"/>
          <w:sz w:val="22"/>
          <w:szCs w:val="22"/>
        </w:rPr>
        <w:t>s</w:t>
      </w:r>
      <w:r w:rsidRPr="00593C71">
        <w:rPr>
          <w:rFonts w:ascii="Calibri" w:hAnsi="Calibri" w:cs="Calibri"/>
          <w:sz w:val="22"/>
          <w:szCs w:val="22"/>
        </w:rPr>
        <w:t xml:space="preserve">chool </w:t>
      </w:r>
      <w:r w:rsidR="003C10CD">
        <w:rPr>
          <w:rFonts w:ascii="Calibri" w:hAnsi="Calibri" w:cs="Calibri"/>
          <w:sz w:val="22"/>
          <w:szCs w:val="22"/>
        </w:rPr>
        <w:t>supervision sessions</w:t>
      </w:r>
      <w:r w:rsidRPr="00593C71">
        <w:rPr>
          <w:rFonts w:ascii="Calibri" w:hAnsi="Calibri" w:cs="Calibri"/>
          <w:sz w:val="22"/>
          <w:szCs w:val="22"/>
        </w:rPr>
        <w:t xml:space="preserve"> </w:t>
      </w:r>
      <w:r w:rsidR="003C10CD">
        <w:rPr>
          <w:rFonts w:ascii="Calibri" w:hAnsi="Calibri" w:cs="Calibri"/>
          <w:sz w:val="22"/>
          <w:szCs w:val="22"/>
        </w:rPr>
        <w:t>before school starts and</w:t>
      </w:r>
      <w:r w:rsidR="00E37077">
        <w:rPr>
          <w:rFonts w:ascii="Calibri" w:hAnsi="Calibri" w:cs="Calibri"/>
          <w:sz w:val="22"/>
          <w:szCs w:val="22"/>
        </w:rPr>
        <w:t>/or</w:t>
      </w:r>
      <w:r w:rsidR="003C10CD">
        <w:rPr>
          <w:rFonts w:ascii="Calibri" w:hAnsi="Calibri" w:cs="Calibri"/>
          <w:sz w:val="22"/>
          <w:szCs w:val="22"/>
        </w:rPr>
        <w:t xml:space="preserve"> at</w:t>
      </w:r>
      <w:r w:rsidRPr="00593C71">
        <w:rPr>
          <w:rFonts w:ascii="Calibri" w:hAnsi="Calibri" w:cs="Calibri"/>
          <w:sz w:val="22"/>
          <w:szCs w:val="22"/>
        </w:rPr>
        <w:t xml:space="preserve"> the end of school until they are collected by a parent or carer, and to work as part of a team to help achieve the overall aims of the College.</w:t>
      </w:r>
    </w:p>
    <w:p w14:paraId="5A39BBE3" w14:textId="77777777" w:rsidR="00D04B8A" w:rsidRDefault="00D04B8A" w:rsidP="00C70065">
      <w:pPr>
        <w:jc w:val="both"/>
        <w:rPr>
          <w:rFonts w:ascii="Calibri" w:hAnsi="Calibri" w:cs="Tahoma"/>
          <w:b/>
          <w:sz w:val="22"/>
          <w:szCs w:val="22"/>
        </w:rPr>
      </w:pPr>
    </w:p>
    <w:p w14:paraId="417DCB41" w14:textId="6215E440" w:rsidR="003C10CD" w:rsidRDefault="002B0EBA" w:rsidP="003C1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ahoma"/>
          <w:b/>
          <w:sz w:val="22"/>
          <w:szCs w:val="22"/>
        </w:rPr>
      </w:pPr>
      <w:r w:rsidRPr="00EF42F8">
        <w:rPr>
          <w:rFonts w:ascii="Calibri" w:hAnsi="Calibri" w:cs="Tahoma"/>
          <w:b/>
          <w:sz w:val="22"/>
          <w:szCs w:val="22"/>
        </w:rPr>
        <w:t>Main Dut</w:t>
      </w:r>
      <w:r w:rsidR="00E81296">
        <w:rPr>
          <w:rFonts w:ascii="Calibri" w:hAnsi="Calibri" w:cs="Tahoma"/>
          <w:b/>
          <w:sz w:val="22"/>
          <w:szCs w:val="22"/>
        </w:rPr>
        <w:t>i</w:t>
      </w:r>
      <w:r w:rsidRPr="00EF42F8">
        <w:rPr>
          <w:rFonts w:ascii="Calibri" w:hAnsi="Calibri" w:cs="Tahoma"/>
          <w:b/>
          <w:sz w:val="22"/>
          <w:szCs w:val="22"/>
        </w:rPr>
        <w:t>es and Responsibili</w:t>
      </w:r>
      <w:r w:rsidR="00E81296">
        <w:rPr>
          <w:rFonts w:ascii="Calibri" w:hAnsi="Calibri" w:cs="Tahoma"/>
          <w:b/>
          <w:sz w:val="22"/>
          <w:szCs w:val="22"/>
        </w:rPr>
        <w:t>ties</w:t>
      </w:r>
    </w:p>
    <w:p w14:paraId="48225C6C" w14:textId="77777777" w:rsidR="00E81296" w:rsidRDefault="00E81296" w:rsidP="00E81296">
      <w:pPr>
        <w:pStyle w:val="BodyText"/>
        <w:spacing w:after="120"/>
        <w:rPr>
          <w:rFonts w:ascii="Calibri" w:hAnsi="Calibri" w:cs="Calibri"/>
          <w:sz w:val="22"/>
          <w:szCs w:val="22"/>
        </w:rPr>
      </w:pPr>
    </w:p>
    <w:p w14:paraId="3FA2DFEC" w14:textId="69408448" w:rsidR="00E81296" w:rsidRDefault="00E81296" w:rsidP="00E81296">
      <w:pPr>
        <w:pStyle w:val="BodyText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 w:rsidRPr="003C10CD">
        <w:rPr>
          <w:rFonts w:ascii="Calibri" w:hAnsi="Calibri" w:cs="Calibri"/>
          <w:sz w:val="22"/>
          <w:szCs w:val="22"/>
        </w:rPr>
        <w:t>Supervising the pupils to ensure the highest standards of behaviour are maintained in supervision sessions before and after school.</w:t>
      </w:r>
    </w:p>
    <w:p w14:paraId="667527FD" w14:textId="39E27799" w:rsidR="00E81296" w:rsidRDefault="00E81296" w:rsidP="00E81296">
      <w:pPr>
        <w:pStyle w:val="BodyText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communicate any relevant information to staff as required. </w:t>
      </w:r>
    </w:p>
    <w:p w14:paraId="378C0B26" w14:textId="3279501E" w:rsidR="00E81296" w:rsidRDefault="00E81296" w:rsidP="00E81296">
      <w:pPr>
        <w:pStyle w:val="BodyText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maintain</w:t>
      </w:r>
      <w:r w:rsidRPr="003C10CD">
        <w:rPr>
          <w:rFonts w:ascii="Calibri" w:hAnsi="Calibri" w:cs="Calibri"/>
          <w:sz w:val="22"/>
          <w:szCs w:val="22"/>
        </w:rPr>
        <w:t xml:space="preserve"> a strict register of all pupils attending and the time they leave;</w:t>
      </w:r>
    </w:p>
    <w:p w14:paraId="12947C69" w14:textId="62914674" w:rsidR="00E81296" w:rsidRDefault="00E81296" w:rsidP="00E81296">
      <w:pPr>
        <w:pStyle w:val="BodyText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plan and organise</w:t>
      </w:r>
      <w:r w:rsidRPr="003C10CD">
        <w:rPr>
          <w:rFonts w:ascii="Calibri" w:hAnsi="Calibri" w:cs="Calibri"/>
          <w:sz w:val="22"/>
          <w:szCs w:val="22"/>
        </w:rPr>
        <w:t xml:space="preserve"> different activities throughout each session;</w:t>
      </w:r>
    </w:p>
    <w:p w14:paraId="6575862F" w14:textId="77777777" w:rsidR="00E81296" w:rsidRPr="003C10CD" w:rsidRDefault="00E81296" w:rsidP="00E81296">
      <w:pPr>
        <w:pStyle w:val="BodyText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 w:rsidRPr="003C10C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rganise</w:t>
      </w:r>
      <w:r w:rsidRPr="003C10CD">
        <w:rPr>
          <w:rFonts w:ascii="Calibri" w:hAnsi="Calibri" w:cs="Calibri"/>
          <w:sz w:val="22"/>
          <w:szCs w:val="22"/>
        </w:rPr>
        <w:t xml:space="preserve"> the provision of a snack and drink during the session;</w:t>
      </w:r>
    </w:p>
    <w:p w14:paraId="68A9A232" w14:textId="77777777" w:rsidR="00E81296" w:rsidRPr="003C10CD" w:rsidRDefault="00E81296" w:rsidP="00E81296">
      <w:pPr>
        <w:pStyle w:val="BodyText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 w:rsidRPr="003C10CD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and</w:t>
      </w:r>
      <w:r w:rsidRPr="003C10CD">
        <w:rPr>
          <w:rFonts w:ascii="Calibri" w:hAnsi="Calibri" w:cs="Calibri"/>
          <w:sz w:val="22"/>
          <w:szCs w:val="22"/>
        </w:rPr>
        <w:t xml:space="preserve"> over </w:t>
      </w:r>
      <w:r>
        <w:rPr>
          <w:rFonts w:ascii="Calibri" w:hAnsi="Calibri" w:cs="Calibri"/>
          <w:sz w:val="22"/>
          <w:szCs w:val="22"/>
        </w:rPr>
        <w:t>pupils</w:t>
      </w:r>
      <w:r w:rsidRPr="003C10CD">
        <w:rPr>
          <w:rFonts w:ascii="Calibri" w:hAnsi="Calibri" w:cs="Calibri"/>
          <w:sz w:val="22"/>
          <w:szCs w:val="22"/>
        </w:rPr>
        <w:t xml:space="preserve"> to the appropriate parent or carer and passing on any information, messages, etc;</w:t>
      </w:r>
    </w:p>
    <w:p w14:paraId="4EC0524C" w14:textId="77777777" w:rsidR="00E81296" w:rsidRPr="00EF42F8" w:rsidRDefault="00E81296" w:rsidP="00E81296">
      <w:pPr>
        <w:rPr>
          <w:rFonts w:ascii="Calibri" w:hAnsi="Calibri"/>
        </w:rPr>
      </w:pPr>
    </w:p>
    <w:p w14:paraId="43220A4C" w14:textId="77777777" w:rsidR="00E81296" w:rsidRPr="00EF42F8" w:rsidRDefault="00E81296" w:rsidP="00E8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  <w:r w:rsidRPr="00EF42F8">
        <w:rPr>
          <w:rFonts w:ascii="Calibri" w:hAnsi="Calibri" w:cs="Tahoma"/>
          <w:b/>
          <w:sz w:val="22"/>
          <w:szCs w:val="22"/>
        </w:rPr>
        <w:t>Other Duties</w:t>
      </w:r>
    </w:p>
    <w:p w14:paraId="0BF1D38A" w14:textId="77777777" w:rsidR="00E81296" w:rsidRDefault="00E81296" w:rsidP="00E81296">
      <w:pPr>
        <w:pStyle w:val="ListParagraph"/>
        <w:rPr>
          <w:rFonts w:ascii="Calibri" w:hAnsi="Calibri" w:cs="Tahoma"/>
          <w:sz w:val="22"/>
          <w:szCs w:val="22"/>
        </w:rPr>
      </w:pPr>
    </w:p>
    <w:p w14:paraId="0BDBA09C" w14:textId="443876DD" w:rsidR="00E81296" w:rsidRDefault="00E81296" w:rsidP="00E81296">
      <w:pPr>
        <w:pStyle w:val="BodyText"/>
        <w:jc w:val="both"/>
        <w:rPr>
          <w:rFonts w:ascii="Calibri" w:hAnsi="Calibri"/>
          <w:b/>
          <w:sz w:val="22"/>
          <w:szCs w:val="22"/>
        </w:rPr>
      </w:pPr>
      <w:r w:rsidRPr="003C10CD">
        <w:rPr>
          <w:rFonts w:ascii="Calibri" w:hAnsi="Calibri" w:cs="Calibri"/>
          <w:sz w:val="22"/>
          <w:szCs w:val="22"/>
        </w:rPr>
        <w:t>To work as part of a team to help achieve the overall aims of the College.</w:t>
      </w:r>
    </w:p>
    <w:p w14:paraId="03AD3CEB" w14:textId="77777777" w:rsidR="00E81296" w:rsidRPr="00EF42F8" w:rsidRDefault="00E81296" w:rsidP="00E81296">
      <w:pPr>
        <w:jc w:val="both"/>
        <w:rPr>
          <w:rFonts w:ascii="Calibri" w:hAnsi="Calibri" w:cs="Tahoma"/>
          <w:b/>
          <w:sz w:val="22"/>
          <w:szCs w:val="22"/>
        </w:rPr>
      </w:pPr>
    </w:p>
    <w:p w14:paraId="2806B859" w14:textId="77777777" w:rsidR="00E81296" w:rsidRPr="00EF42F8" w:rsidRDefault="00E81296" w:rsidP="00E8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  <w:r w:rsidRPr="00EF42F8">
        <w:rPr>
          <w:rFonts w:ascii="Calibri" w:hAnsi="Calibri" w:cs="Tahoma"/>
          <w:b/>
          <w:sz w:val="22"/>
          <w:szCs w:val="22"/>
        </w:rPr>
        <w:t>General</w:t>
      </w:r>
    </w:p>
    <w:p w14:paraId="24DAF1EB" w14:textId="77777777" w:rsidR="00E81296" w:rsidRPr="00EF42F8" w:rsidRDefault="00E81296" w:rsidP="00E81296">
      <w:pPr>
        <w:jc w:val="both"/>
        <w:rPr>
          <w:rFonts w:ascii="Calibri" w:hAnsi="Calibri" w:cs="Tahoma"/>
          <w:sz w:val="22"/>
          <w:szCs w:val="22"/>
        </w:rPr>
      </w:pPr>
    </w:p>
    <w:p w14:paraId="7FF999E4" w14:textId="4534DEBE" w:rsidR="00E81296" w:rsidRDefault="00E81296" w:rsidP="00E81296">
      <w:pPr>
        <w:pStyle w:val="Title"/>
        <w:jc w:val="left"/>
        <w:rPr>
          <w:rFonts w:ascii="Calibri" w:hAnsi="Calibri"/>
          <w:iCs/>
          <w:sz w:val="22"/>
          <w:szCs w:val="22"/>
        </w:rPr>
      </w:pPr>
      <w:r w:rsidRPr="00001622">
        <w:rPr>
          <w:rFonts w:ascii="Calibri" w:hAnsi="Calibri"/>
          <w:iCs/>
          <w:sz w:val="22"/>
          <w:szCs w:val="22"/>
        </w:rPr>
        <w:t xml:space="preserve">Owing to the presence of </w:t>
      </w:r>
      <w:r>
        <w:rPr>
          <w:rFonts w:ascii="Calibri" w:hAnsi="Calibri"/>
          <w:iCs/>
          <w:sz w:val="22"/>
          <w:szCs w:val="22"/>
        </w:rPr>
        <w:t>children</w:t>
      </w:r>
      <w:r w:rsidRPr="00001622">
        <w:rPr>
          <w:rFonts w:ascii="Calibri" w:hAnsi="Calibri"/>
          <w:iCs/>
          <w:sz w:val="22"/>
          <w:szCs w:val="22"/>
        </w:rPr>
        <w:t xml:space="preserve"> in the College, strict rules governing staff behaviour and, in particular, regarding access to areas of the College, are in place.  Details may be obtained from </w:t>
      </w:r>
      <w:r>
        <w:rPr>
          <w:rFonts w:ascii="Calibri" w:hAnsi="Calibri"/>
          <w:iCs/>
          <w:sz w:val="22"/>
          <w:szCs w:val="22"/>
        </w:rPr>
        <w:t>HR</w:t>
      </w:r>
      <w:r w:rsidRPr="00001622">
        <w:rPr>
          <w:rFonts w:ascii="Calibri" w:hAnsi="Calibri"/>
          <w:iCs/>
          <w:sz w:val="22"/>
          <w:szCs w:val="22"/>
        </w:rPr>
        <w:t>.</w:t>
      </w:r>
    </w:p>
    <w:p w14:paraId="2591B83D" w14:textId="77777777" w:rsidR="00E81296" w:rsidRPr="00EF42F8" w:rsidRDefault="00E81296" w:rsidP="00E81296">
      <w:pPr>
        <w:jc w:val="both"/>
        <w:rPr>
          <w:rFonts w:ascii="Calibri" w:hAnsi="Calibri" w:cs="Tahoma"/>
          <w:b/>
          <w:sz w:val="22"/>
          <w:szCs w:val="22"/>
        </w:rPr>
      </w:pPr>
    </w:p>
    <w:p w14:paraId="6255D21A" w14:textId="77777777" w:rsidR="00E81296" w:rsidRPr="00EF42F8" w:rsidRDefault="00E81296" w:rsidP="00E8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Training and Work Equipment </w:t>
      </w:r>
    </w:p>
    <w:p w14:paraId="116A1666" w14:textId="77777777" w:rsidR="00E81296" w:rsidRPr="00001622" w:rsidRDefault="00E81296" w:rsidP="00E81296">
      <w:pPr>
        <w:pStyle w:val="Title"/>
        <w:jc w:val="left"/>
        <w:rPr>
          <w:rFonts w:ascii="Calibri" w:hAnsi="Calibri"/>
          <w:iCs/>
          <w:sz w:val="22"/>
          <w:szCs w:val="22"/>
        </w:rPr>
      </w:pPr>
    </w:p>
    <w:p w14:paraId="2DEA1090" w14:textId="77777777" w:rsidR="00E81296" w:rsidRPr="00001622" w:rsidRDefault="00E81296" w:rsidP="00E81296">
      <w:pPr>
        <w:pStyle w:val="Title"/>
        <w:jc w:val="left"/>
        <w:rPr>
          <w:rFonts w:ascii="Calibri" w:hAnsi="Calibri" w:cs="Tahoma"/>
        </w:rPr>
      </w:pPr>
      <w:r w:rsidRPr="66BFA34C">
        <w:rPr>
          <w:rFonts w:ascii="Calibri" w:hAnsi="Calibri"/>
          <w:sz w:val="22"/>
          <w:szCs w:val="22"/>
        </w:rPr>
        <w:t xml:space="preserve"> “Everyday” work equipment and Personal Protective Equipment, if required, will be provided by the College.</w:t>
      </w:r>
      <w:r w:rsidRPr="66BFA34C">
        <w:rPr>
          <w:rFonts w:ascii="Calibri" w:hAnsi="Calibri"/>
          <w:sz w:val="22"/>
          <w:szCs w:val="22"/>
        </w:rPr>
        <w:br w:type="page"/>
      </w:r>
    </w:p>
    <w:p w14:paraId="16832158" w14:textId="77777777" w:rsidR="00E81296" w:rsidRPr="003C10CD" w:rsidRDefault="00E81296" w:rsidP="003C1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" w:hAnsi="Calibri" w:cs="Tahoma"/>
          <w:b/>
          <w:sz w:val="22"/>
          <w:szCs w:val="22"/>
        </w:rPr>
        <w:sectPr w:rsidR="00E81296" w:rsidRPr="003C10CD">
          <w:pgSz w:w="11906" w:h="16838"/>
          <w:pgMar w:top="851" w:right="1701" w:bottom="709" w:left="1701" w:header="397" w:footer="397" w:gutter="0"/>
          <w:cols w:space="720"/>
        </w:sectPr>
      </w:pPr>
    </w:p>
    <w:p w14:paraId="0495E737" w14:textId="77777777" w:rsidR="002B0EBA" w:rsidRPr="00D04B8A" w:rsidRDefault="002B0EBA" w:rsidP="002B0EBA">
      <w:pPr>
        <w:ind w:left="3600" w:hanging="3600"/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lastRenderedPageBreak/>
        <w:t>Person Specification</w:t>
      </w:r>
    </w:p>
    <w:p w14:paraId="577ECC7F" w14:textId="0C02CA66" w:rsidR="00D04B8A" w:rsidRPr="00D04B8A" w:rsidRDefault="00D04B8A" w:rsidP="002B0EBA">
      <w:pPr>
        <w:ind w:left="3600" w:hanging="3600"/>
        <w:jc w:val="center"/>
        <w:rPr>
          <w:rFonts w:ascii="Calibri" w:hAnsi="Calibri" w:cs="Tahoma"/>
          <w:b/>
          <w:sz w:val="28"/>
          <w:szCs w:val="28"/>
        </w:rPr>
      </w:pPr>
      <w:r w:rsidRPr="00D04B8A">
        <w:rPr>
          <w:rFonts w:ascii="Calibri" w:hAnsi="Calibri" w:cs="Tahoma"/>
          <w:b/>
          <w:sz w:val="28"/>
          <w:szCs w:val="28"/>
        </w:rPr>
        <w:t>Role:</w:t>
      </w:r>
      <w:r w:rsidR="00E81296">
        <w:rPr>
          <w:rFonts w:ascii="Calibri" w:hAnsi="Calibri" w:cs="Tahoma"/>
          <w:b/>
          <w:sz w:val="28"/>
          <w:szCs w:val="28"/>
        </w:rPr>
        <w:t xml:space="preserve"> After School Care Supervisor</w:t>
      </w:r>
    </w:p>
    <w:p w14:paraId="049F31CB" w14:textId="77777777" w:rsidR="002B0EBA" w:rsidRPr="00EF42F8" w:rsidRDefault="002B0EBA" w:rsidP="002B0EBA">
      <w:pPr>
        <w:jc w:val="center"/>
        <w:rPr>
          <w:rFonts w:ascii="Calibri" w:hAnsi="Calibri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2B0EBA" w:rsidRPr="00EF42F8" w14:paraId="117DA4CB" w14:textId="77777777" w:rsidTr="00020CB4">
        <w:tc>
          <w:tcPr>
            <w:tcW w:w="5103" w:type="dxa"/>
            <w:shd w:val="clear" w:color="auto" w:fill="auto"/>
          </w:tcPr>
          <w:p w14:paraId="0895C2DB" w14:textId="77777777" w:rsidR="002B0EBA" w:rsidRPr="00EF42F8" w:rsidRDefault="002B0EBA" w:rsidP="00EA3350">
            <w:pPr>
              <w:pStyle w:val="Heading1"/>
              <w:spacing w:before="0" w:after="0"/>
              <w:jc w:val="center"/>
              <w:rPr>
                <w:rFonts w:ascii="Calibri" w:hAnsi="Calibri" w:cs="Tahoma"/>
                <w:sz w:val="19"/>
                <w:szCs w:val="19"/>
                <w:lang w:eastAsia="en-US"/>
              </w:rPr>
            </w:pPr>
            <w:r w:rsidRPr="00EF42F8">
              <w:rPr>
                <w:rFonts w:ascii="Calibri" w:hAnsi="Calibri" w:cs="Tahoma"/>
                <w:sz w:val="19"/>
                <w:szCs w:val="19"/>
                <w:lang w:eastAsia="en-US"/>
              </w:rPr>
              <w:t>Essential</w:t>
            </w:r>
          </w:p>
        </w:tc>
        <w:tc>
          <w:tcPr>
            <w:tcW w:w="5103" w:type="dxa"/>
            <w:shd w:val="clear" w:color="auto" w:fill="auto"/>
          </w:tcPr>
          <w:p w14:paraId="248B3EE6" w14:textId="77777777" w:rsidR="002B0EBA" w:rsidRPr="00EF42F8" w:rsidRDefault="002B0EBA" w:rsidP="00EA3350">
            <w:pPr>
              <w:pStyle w:val="Heading1"/>
              <w:spacing w:before="0" w:after="0"/>
              <w:jc w:val="center"/>
              <w:rPr>
                <w:rFonts w:ascii="Calibri" w:hAnsi="Calibri" w:cs="Tahoma"/>
                <w:sz w:val="19"/>
                <w:szCs w:val="19"/>
                <w:lang w:eastAsia="en-US"/>
              </w:rPr>
            </w:pPr>
            <w:r w:rsidRPr="00EF42F8">
              <w:rPr>
                <w:rFonts w:ascii="Calibri" w:hAnsi="Calibri" w:cs="Tahoma"/>
                <w:sz w:val="19"/>
                <w:szCs w:val="19"/>
                <w:lang w:eastAsia="en-US"/>
              </w:rPr>
              <w:t>Desirable</w:t>
            </w:r>
          </w:p>
        </w:tc>
      </w:tr>
      <w:tr w:rsidR="002B0EBA" w:rsidRPr="00EF42F8" w14:paraId="76F25599" w14:textId="77777777" w:rsidTr="00AF2837">
        <w:trPr>
          <w:trHeight w:val="1281"/>
        </w:trPr>
        <w:tc>
          <w:tcPr>
            <w:tcW w:w="5103" w:type="dxa"/>
          </w:tcPr>
          <w:p w14:paraId="0F250B5D" w14:textId="77777777" w:rsidR="002B0EBA" w:rsidRPr="00EF42F8" w:rsidRDefault="002B0EBA" w:rsidP="00EA3350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 xml:space="preserve">Education: </w:t>
            </w:r>
          </w:p>
          <w:p w14:paraId="66A2D62B" w14:textId="77777777" w:rsidR="002B0EBA" w:rsidRPr="007767C3" w:rsidRDefault="001B2466" w:rsidP="00D04F90">
            <w:pPr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  <w:bCs/>
                <w:sz w:val="19"/>
                <w:szCs w:val="19"/>
              </w:rPr>
            </w:pPr>
            <w:r w:rsidRPr="007767C3">
              <w:rPr>
                <w:rFonts w:ascii="Calibri" w:hAnsi="Calibri" w:cs="Tahoma"/>
                <w:bCs/>
                <w:sz w:val="19"/>
                <w:szCs w:val="19"/>
              </w:rPr>
              <w:t>No formal qualification required</w:t>
            </w:r>
          </w:p>
        </w:tc>
        <w:tc>
          <w:tcPr>
            <w:tcW w:w="5103" w:type="dxa"/>
          </w:tcPr>
          <w:p w14:paraId="3228C303" w14:textId="77777777" w:rsidR="002B0EBA" w:rsidRDefault="002B0EBA" w:rsidP="00EA3350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 xml:space="preserve">Education: </w:t>
            </w:r>
          </w:p>
          <w:p w14:paraId="09361172" w14:textId="77777777" w:rsidR="002E78C1" w:rsidRPr="002E78C1" w:rsidRDefault="002E78C1" w:rsidP="00D04F90">
            <w:pPr>
              <w:numPr>
                <w:ilvl w:val="0"/>
                <w:numId w:val="3"/>
              </w:numPr>
              <w:rPr>
                <w:rFonts w:ascii="Calibri" w:hAnsi="Calibri" w:cs="Tahoma"/>
                <w:bCs/>
                <w:sz w:val="19"/>
                <w:szCs w:val="19"/>
              </w:rPr>
            </w:pPr>
            <w:r w:rsidRPr="002E78C1">
              <w:rPr>
                <w:rFonts w:ascii="Calibri" w:hAnsi="Calibri" w:cs="Tahoma"/>
                <w:bCs/>
                <w:sz w:val="19"/>
                <w:szCs w:val="19"/>
              </w:rPr>
              <w:t>NVQ Level 3</w:t>
            </w:r>
          </w:p>
          <w:p w14:paraId="3E26581E" w14:textId="77777777" w:rsidR="002B0EBA" w:rsidRPr="002E78C1" w:rsidRDefault="001B2466" w:rsidP="00D04F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ahoma"/>
                <w:bCs/>
                <w:sz w:val="19"/>
                <w:szCs w:val="19"/>
              </w:rPr>
            </w:pPr>
            <w:r w:rsidRPr="002E78C1">
              <w:rPr>
                <w:rFonts w:ascii="Calibri" w:hAnsi="Calibri" w:cs="Tahoma"/>
                <w:bCs/>
                <w:sz w:val="19"/>
                <w:szCs w:val="19"/>
              </w:rPr>
              <w:t>First Aid Qualification</w:t>
            </w:r>
          </w:p>
          <w:p w14:paraId="20ECFA23" w14:textId="77777777" w:rsidR="001B2466" w:rsidRPr="00EF42F8" w:rsidRDefault="001B2466" w:rsidP="00D04F9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2E78C1">
              <w:rPr>
                <w:rFonts w:ascii="Calibri" w:hAnsi="Calibri" w:cs="Tahoma"/>
                <w:bCs/>
                <w:sz w:val="19"/>
                <w:szCs w:val="19"/>
              </w:rPr>
              <w:t>Food Hygiene</w:t>
            </w:r>
            <w:r>
              <w:rPr>
                <w:rFonts w:ascii="Calibri" w:hAnsi="Calibri" w:cs="Tahoma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A40375" w:rsidRPr="00EF42F8" w14:paraId="490D2E6C" w14:textId="77777777" w:rsidTr="00020CB4">
        <w:trPr>
          <w:trHeight w:val="2931"/>
        </w:trPr>
        <w:tc>
          <w:tcPr>
            <w:tcW w:w="5103" w:type="dxa"/>
          </w:tcPr>
          <w:p w14:paraId="335B76BC" w14:textId="77777777" w:rsidR="00A40375" w:rsidRPr="00EF42F8" w:rsidRDefault="00E00C40" w:rsidP="00A40375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  <w:b/>
              </w:rPr>
            </w:pPr>
            <w:r w:rsidRPr="00EF42F8">
              <w:rPr>
                <w:rFonts w:ascii="Calibri" w:hAnsi="Calibri" w:cs="Tahoma"/>
                <w:b/>
              </w:rPr>
              <w:t>Skills:</w:t>
            </w:r>
          </w:p>
          <w:p w14:paraId="4A39D235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A commitment to the provision of high quality childcare.</w:t>
            </w:r>
          </w:p>
          <w:p w14:paraId="5D7183C6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Interest in the care, learning and development of young children.</w:t>
            </w:r>
          </w:p>
          <w:p w14:paraId="725ED143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A positive approach to learning and gaining new skills through teamwork and training opportunities.</w:t>
            </w:r>
          </w:p>
          <w:p w14:paraId="7B39608E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Good organisation, record keeping and planning skills.</w:t>
            </w:r>
          </w:p>
          <w:p w14:paraId="5A5686B5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Punctual, reliable and trustworthy.</w:t>
            </w:r>
          </w:p>
          <w:p w14:paraId="5ED08000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Patience</w:t>
            </w:r>
          </w:p>
          <w:p w14:paraId="5CFEEA8B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Discreet</w:t>
            </w:r>
          </w:p>
          <w:p w14:paraId="3B4BBAE0" w14:textId="77777777" w:rsidR="001B2466" w:rsidRPr="002E78C1" w:rsidRDefault="001B2466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Conscientious</w:t>
            </w:r>
          </w:p>
          <w:p w14:paraId="258DA4D9" w14:textId="77777777" w:rsidR="002E78C1" w:rsidRPr="002E78C1" w:rsidRDefault="002E78C1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Ability to work as part of a small team.</w:t>
            </w:r>
          </w:p>
          <w:p w14:paraId="1C55F082" w14:textId="77777777" w:rsidR="002E78C1" w:rsidRPr="001B2466" w:rsidRDefault="002E78C1" w:rsidP="00D04F90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</w:rPr>
            </w:pPr>
            <w:r w:rsidRPr="002E78C1">
              <w:rPr>
                <w:rFonts w:ascii="Calibri" w:hAnsi="Calibri" w:cs="Tahoma"/>
              </w:rPr>
              <w:t>Flexibility.</w:t>
            </w: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5103" w:type="dxa"/>
          </w:tcPr>
          <w:p w14:paraId="73332F76" w14:textId="77777777" w:rsidR="00E00C40" w:rsidRPr="00EF42F8" w:rsidRDefault="00E00C40" w:rsidP="00E00C40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Calibri" w:hAnsi="Calibri" w:cs="Tahoma"/>
                <w:b/>
              </w:rPr>
            </w:pPr>
            <w:r w:rsidRPr="00EF42F8">
              <w:rPr>
                <w:rFonts w:ascii="Calibri" w:hAnsi="Calibri" w:cs="Tahoma"/>
                <w:b/>
              </w:rPr>
              <w:t>Skills:</w:t>
            </w:r>
          </w:p>
          <w:p w14:paraId="53128261" w14:textId="77777777" w:rsidR="00A40375" w:rsidRPr="00EF42F8" w:rsidRDefault="00A40375" w:rsidP="007767C3">
            <w:pPr>
              <w:shd w:val="clear" w:color="auto" w:fill="FFFFFF"/>
              <w:overflowPunct/>
              <w:autoSpaceDE/>
              <w:autoSpaceDN/>
              <w:adjustRightInd/>
              <w:ind w:left="284"/>
              <w:textAlignment w:val="auto"/>
              <w:rPr>
                <w:rFonts w:ascii="Calibri" w:hAnsi="Calibri" w:cs="Tahoma"/>
              </w:rPr>
            </w:pPr>
          </w:p>
        </w:tc>
      </w:tr>
      <w:tr w:rsidR="002B0EBA" w:rsidRPr="00EF42F8" w14:paraId="1B791F8C" w14:textId="77777777" w:rsidTr="00751006">
        <w:trPr>
          <w:trHeight w:val="2419"/>
        </w:trPr>
        <w:tc>
          <w:tcPr>
            <w:tcW w:w="5103" w:type="dxa"/>
          </w:tcPr>
          <w:p w14:paraId="41C6B903" w14:textId="77777777" w:rsidR="002B0EBA" w:rsidRPr="00EF42F8" w:rsidRDefault="002B0EBA" w:rsidP="007A2095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 xml:space="preserve">Experience: </w:t>
            </w:r>
          </w:p>
          <w:p w14:paraId="62486C05" w14:textId="77777777" w:rsidR="002B0EBA" w:rsidRPr="00EF42F8" w:rsidRDefault="002B0EBA" w:rsidP="007767C3">
            <w:pPr>
              <w:shd w:val="clear" w:color="auto" w:fill="FFFFFF"/>
              <w:overflowPunct/>
              <w:autoSpaceDE/>
              <w:autoSpaceDN/>
              <w:adjustRightInd/>
              <w:ind w:left="275"/>
              <w:textAlignment w:val="auto"/>
              <w:rPr>
                <w:rFonts w:ascii="Calibri" w:hAnsi="Calibri" w:cs="Tahoma"/>
              </w:rPr>
            </w:pPr>
          </w:p>
        </w:tc>
        <w:tc>
          <w:tcPr>
            <w:tcW w:w="5103" w:type="dxa"/>
          </w:tcPr>
          <w:p w14:paraId="5A81FB42" w14:textId="77777777" w:rsidR="002B0EBA" w:rsidRPr="00EF42F8" w:rsidRDefault="002B0EBA" w:rsidP="00EA3350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 xml:space="preserve">Experience: </w:t>
            </w:r>
          </w:p>
          <w:p w14:paraId="7C95E1E4" w14:textId="77777777" w:rsidR="007A2095" w:rsidRPr="00EF42F8" w:rsidRDefault="001B2466" w:rsidP="00D04F90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275" w:hanging="275"/>
              <w:textAlignment w:val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Previous experience of caring of or working with, children in a voluntary or paid capacity.</w:t>
            </w:r>
          </w:p>
        </w:tc>
      </w:tr>
      <w:tr w:rsidR="002B0EBA" w:rsidRPr="00EF42F8" w14:paraId="5A3224F0" w14:textId="77777777" w:rsidTr="00C47B4F">
        <w:trPr>
          <w:trHeight w:val="2197"/>
        </w:trPr>
        <w:tc>
          <w:tcPr>
            <w:tcW w:w="5103" w:type="dxa"/>
          </w:tcPr>
          <w:p w14:paraId="40E26A67" w14:textId="77777777" w:rsidR="002B0EBA" w:rsidRPr="00EF42F8" w:rsidRDefault="002B0EBA" w:rsidP="007A2095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>Knowledge:</w:t>
            </w:r>
          </w:p>
          <w:p w14:paraId="4101652C" w14:textId="77777777" w:rsidR="002B0EBA" w:rsidRPr="00EF42F8" w:rsidRDefault="002B0EBA" w:rsidP="007767C3">
            <w:pPr>
              <w:shd w:val="clear" w:color="auto" w:fill="FFFFFF"/>
              <w:overflowPunct/>
              <w:autoSpaceDE/>
              <w:autoSpaceDN/>
              <w:adjustRightInd/>
              <w:ind w:left="284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103" w:type="dxa"/>
          </w:tcPr>
          <w:p w14:paraId="32E1EBD3" w14:textId="77777777" w:rsidR="002B0EBA" w:rsidRPr="00EF42F8" w:rsidRDefault="002B0EBA" w:rsidP="00EA3350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>Knowledge:</w:t>
            </w:r>
          </w:p>
          <w:p w14:paraId="77F7E1C6" w14:textId="77777777" w:rsidR="002E4D05" w:rsidRPr="00EF42F8" w:rsidRDefault="001B2466" w:rsidP="00D04F90">
            <w:pPr>
              <w:numPr>
                <w:ilvl w:val="0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Knowledge of </w:t>
            </w:r>
            <w:r w:rsidR="002E78C1">
              <w:rPr>
                <w:rFonts w:ascii="Calibri" w:hAnsi="Calibri" w:cs="Tahoma"/>
              </w:rPr>
              <w:t xml:space="preserve">school </w:t>
            </w:r>
            <w:r>
              <w:rPr>
                <w:rFonts w:ascii="Calibri" w:hAnsi="Calibri" w:cs="Tahoma"/>
              </w:rPr>
              <w:t>environment</w:t>
            </w:r>
            <w:r w:rsidR="002E78C1">
              <w:rPr>
                <w:rFonts w:ascii="Calibri" w:hAnsi="Calibri" w:cs="Tahoma"/>
              </w:rPr>
              <w:t>s.</w:t>
            </w:r>
          </w:p>
        </w:tc>
      </w:tr>
      <w:tr w:rsidR="002B0EBA" w:rsidRPr="00EF42F8" w14:paraId="112F5496" w14:textId="77777777" w:rsidTr="00AF2837">
        <w:trPr>
          <w:trHeight w:val="2898"/>
        </w:trPr>
        <w:tc>
          <w:tcPr>
            <w:tcW w:w="5103" w:type="dxa"/>
          </w:tcPr>
          <w:p w14:paraId="485E4ADA" w14:textId="77777777" w:rsidR="002B0EBA" w:rsidRPr="00EF42F8" w:rsidRDefault="00C47B4F" w:rsidP="00EA3350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>Other</w:t>
            </w:r>
            <w:r w:rsidR="002B0EBA"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>:</w:t>
            </w:r>
          </w:p>
          <w:p w14:paraId="4B99056E" w14:textId="77777777" w:rsidR="00C47B4F" w:rsidRPr="00EF42F8" w:rsidRDefault="00C47B4F" w:rsidP="007767C3">
            <w:pPr>
              <w:pStyle w:val="ListParagraph"/>
              <w:ind w:left="317"/>
              <w:rPr>
                <w:rFonts w:ascii="Calibri" w:hAnsi="Calibri" w:cs="Tahoma"/>
                <w:bCs/>
                <w:sz w:val="19"/>
                <w:szCs w:val="19"/>
              </w:rPr>
            </w:pPr>
          </w:p>
        </w:tc>
        <w:tc>
          <w:tcPr>
            <w:tcW w:w="5103" w:type="dxa"/>
          </w:tcPr>
          <w:p w14:paraId="79FD684C" w14:textId="77777777" w:rsidR="002B0EBA" w:rsidRPr="00EF42F8" w:rsidRDefault="00C47B4F" w:rsidP="00EA3350">
            <w:pPr>
              <w:rPr>
                <w:rFonts w:ascii="Calibri" w:hAnsi="Calibri" w:cs="Tahoma"/>
                <w:b/>
                <w:bCs/>
                <w:sz w:val="19"/>
                <w:szCs w:val="19"/>
              </w:rPr>
            </w:pPr>
            <w:r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>Other</w:t>
            </w:r>
            <w:r w:rsidR="002B0EBA" w:rsidRPr="00EF42F8">
              <w:rPr>
                <w:rFonts w:ascii="Calibri" w:hAnsi="Calibri" w:cs="Tahoma"/>
                <w:b/>
                <w:bCs/>
                <w:sz w:val="19"/>
                <w:szCs w:val="19"/>
              </w:rPr>
              <w:t>:</w:t>
            </w:r>
          </w:p>
          <w:p w14:paraId="1299C43A" w14:textId="77777777" w:rsidR="00751006" w:rsidRPr="00EF42F8" w:rsidRDefault="00751006" w:rsidP="007767C3">
            <w:pPr>
              <w:pStyle w:val="ListParagraph"/>
              <w:ind w:left="175"/>
              <w:rPr>
                <w:rFonts w:ascii="Calibri" w:hAnsi="Calibri" w:cs="Tahoma"/>
                <w:b/>
                <w:bCs/>
                <w:sz w:val="19"/>
                <w:szCs w:val="19"/>
              </w:rPr>
            </w:pPr>
          </w:p>
        </w:tc>
      </w:tr>
    </w:tbl>
    <w:p w14:paraId="4DDBEF00" w14:textId="77777777" w:rsidR="00C53478" w:rsidRPr="00EF42F8" w:rsidRDefault="00C53478" w:rsidP="00DB7716">
      <w:pPr>
        <w:pStyle w:val="Title"/>
        <w:jc w:val="left"/>
        <w:rPr>
          <w:rFonts w:ascii="Calibri" w:hAnsi="Calibri" w:cs="Tahoma"/>
          <w:szCs w:val="22"/>
        </w:rPr>
      </w:pPr>
    </w:p>
    <w:sectPr w:rsidR="00C53478" w:rsidRPr="00EF42F8" w:rsidSect="00DB7716">
      <w:pgSz w:w="11907" w:h="16840"/>
      <w:pgMar w:top="851" w:right="1418" w:bottom="85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1F5354" w:rsidRDefault="001F5354">
      <w:r>
        <w:separator/>
      </w:r>
    </w:p>
  </w:endnote>
  <w:endnote w:type="continuationSeparator" w:id="0">
    <w:p w14:paraId="3CF2D8B6" w14:textId="77777777" w:rsidR="001F5354" w:rsidRDefault="001F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1F5354" w:rsidRDefault="001F5354">
      <w:r>
        <w:separator/>
      </w:r>
    </w:p>
  </w:footnote>
  <w:footnote w:type="continuationSeparator" w:id="0">
    <w:p w14:paraId="1FC39945" w14:textId="77777777" w:rsidR="001F5354" w:rsidRDefault="001F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B3"/>
    <w:multiLevelType w:val="hybridMultilevel"/>
    <w:tmpl w:val="AA62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834"/>
    <w:multiLevelType w:val="hybridMultilevel"/>
    <w:tmpl w:val="8570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3BB8"/>
    <w:multiLevelType w:val="hybridMultilevel"/>
    <w:tmpl w:val="D3E2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7A59"/>
    <w:multiLevelType w:val="hybridMultilevel"/>
    <w:tmpl w:val="5BEA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05876"/>
    <w:multiLevelType w:val="hybridMultilevel"/>
    <w:tmpl w:val="CA70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2F"/>
    <w:rsid w:val="00000BCA"/>
    <w:rsid w:val="00001622"/>
    <w:rsid w:val="00020CB4"/>
    <w:rsid w:val="00075532"/>
    <w:rsid w:val="00080459"/>
    <w:rsid w:val="00093457"/>
    <w:rsid w:val="000A54EE"/>
    <w:rsid w:val="000B7BC3"/>
    <w:rsid w:val="000C74EE"/>
    <w:rsid w:val="000D3839"/>
    <w:rsid w:val="000E29BF"/>
    <w:rsid w:val="000E569C"/>
    <w:rsid w:val="001010DF"/>
    <w:rsid w:val="001256BE"/>
    <w:rsid w:val="00127826"/>
    <w:rsid w:val="00130561"/>
    <w:rsid w:val="0014029E"/>
    <w:rsid w:val="00146545"/>
    <w:rsid w:val="001560D9"/>
    <w:rsid w:val="001B14A0"/>
    <w:rsid w:val="001B2466"/>
    <w:rsid w:val="001C6E3F"/>
    <w:rsid w:val="001D08F0"/>
    <w:rsid w:val="001D5874"/>
    <w:rsid w:val="001D5B46"/>
    <w:rsid w:val="001F52A8"/>
    <w:rsid w:val="001F5354"/>
    <w:rsid w:val="00220208"/>
    <w:rsid w:val="0023407A"/>
    <w:rsid w:val="002410A8"/>
    <w:rsid w:val="002602F6"/>
    <w:rsid w:val="0026510E"/>
    <w:rsid w:val="00271A51"/>
    <w:rsid w:val="0028754E"/>
    <w:rsid w:val="00293043"/>
    <w:rsid w:val="002B0EBA"/>
    <w:rsid w:val="002D67C4"/>
    <w:rsid w:val="002E4D05"/>
    <w:rsid w:val="002E56BA"/>
    <w:rsid w:val="002E78C1"/>
    <w:rsid w:val="00301EF9"/>
    <w:rsid w:val="003039D9"/>
    <w:rsid w:val="00313644"/>
    <w:rsid w:val="0031515B"/>
    <w:rsid w:val="0033266F"/>
    <w:rsid w:val="003726CE"/>
    <w:rsid w:val="00385A2F"/>
    <w:rsid w:val="003B425B"/>
    <w:rsid w:val="003C10CD"/>
    <w:rsid w:val="003C265F"/>
    <w:rsid w:val="003D2D43"/>
    <w:rsid w:val="003D7B09"/>
    <w:rsid w:val="003F78A8"/>
    <w:rsid w:val="004177F2"/>
    <w:rsid w:val="00437E3C"/>
    <w:rsid w:val="004744A7"/>
    <w:rsid w:val="00484CC9"/>
    <w:rsid w:val="004C0CF1"/>
    <w:rsid w:val="0050459E"/>
    <w:rsid w:val="00512350"/>
    <w:rsid w:val="005619C2"/>
    <w:rsid w:val="00580A18"/>
    <w:rsid w:val="00593C71"/>
    <w:rsid w:val="005B13E7"/>
    <w:rsid w:val="005B4430"/>
    <w:rsid w:val="005C7C9E"/>
    <w:rsid w:val="005D2DC1"/>
    <w:rsid w:val="00635345"/>
    <w:rsid w:val="0067482D"/>
    <w:rsid w:val="0070638E"/>
    <w:rsid w:val="00717D1C"/>
    <w:rsid w:val="00751006"/>
    <w:rsid w:val="00755B0C"/>
    <w:rsid w:val="00756503"/>
    <w:rsid w:val="00770536"/>
    <w:rsid w:val="007767C3"/>
    <w:rsid w:val="0078559F"/>
    <w:rsid w:val="007A2095"/>
    <w:rsid w:val="007B1C62"/>
    <w:rsid w:val="007D77BE"/>
    <w:rsid w:val="007E16CC"/>
    <w:rsid w:val="00845584"/>
    <w:rsid w:val="008459EB"/>
    <w:rsid w:val="0085720A"/>
    <w:rsid w:val="008C4263"/>
    <w:rsid w:val="00937E35"/>
    <w:rsid w:val="00942E53"/>
    <w:rsid w:val="00976AD3"/>
    <w:rsid w:val="00994BC5"/>
    <w:rsid w:val="009B0162"/>
    <w:rsid w:val="009F34C5"/>
    <w:rsid w:val="00A26D27"/>
    <w:rsid w:val="00A40375"/>
    <w:rsid w:val="00A41722"/>
    <w:rsid w:val="00A708BA"/>
    <w:rsid w:val="00A90836"/>
    <w:rsid w:val="00A971E6"/>
    <w:rsid w:val="00AE5DC6"/>
    <w:rsid w:val="00AF2837"/>
    <w:rsid w:val="00B05976"/>
    <w:rsid w:val="00B23DFD"/>
    <w:rsid w:val="00B34E57"/>
    <w:rsid w:val="00B54DD4"/>
    <w:rsid w:val="00B779EE"/>
    <w:rsid w:val="00B92569"/>
    <w:rsid w:val="00BB3228"/>
    <w:rsid w:val="00C029D6"/>
    <w:rsid w:val="00C02EC5"/>
    <w:rsid w:val="00C17194"/>
    <w:rsid w:val="00C47B4F"/>
    <w:rsid w:val="00C53478"/>
    <w:rsid w:val="00C63F1F"/>
    <w:rsid w:val="00C70065"/>
    <w:rsid w:val="00C72EC9"/>
    <w:rsid w:val="00C960CB"/>
    <w:rsid w:val="00CB4F26"/>
    <w:rsid w:val="00CD5A51"/>
    <w:rsid w:val="00CE2F59"/>
    <w:rsid w:val="00CF08DB"/>
    <w:rsid w:val="00D03DBC"/>
    <w:rsid w:val="00D04B8A"/>
    <w:rsid w:val="00D04F90"/>
    <w:rsid w:val="00D1018B"/>
    <w:rsid w:val="00D1577C"/>
    <w:rsid w:val="00D60A86"/>
    <w:rsid w:val="00D60C20"/>
    <w:rsid w:val="00D62A94"/>
    <w:rsid w:val="00DB0A9D"/>
    <w:rsid w:val="00DB7716"/>
    <w:rsid w:val="00DF32BE"/>
    <w:rsid w:val="00E00C40"/>
    <w:rsid w:val="00E12F27"/>
    <w:rsid w:val="00E171F4"/>
    <w:rsid w:val="00E264BA"/>
    <w:rsid w:val="00E365B1"/>
    <w:rsid w:val="00E37077"/>
    <w:rsid w:val="00E45432"/>
    <w:rsid w:val="00E61EA2"/>
    <w:rsid w:val="00E71ED8"/>
    <w:rsid w:val="00E748F6"/>
    <w:rsid w:val="00E81296"/>
    <w:rsid w:val="00E972A3"/>
    <w:rsid w:val="00EA0566"/>
    <w:rsid w:val="00EA3350"/>
    <w:rsid w:val="00EF42F8"/>
    <w:rsid w:val="00EF70AA"/>
    <w:rsid w:val="00F217DB"/>
    <w:rsid w:val="00F378F5"/>
    <w:rsid w:val="00F63C3D"/>
    <w:rsid w:val="00FC0F13"/>
    <w:rsid w:val="00FC6A8B"/>
    <w:rsid w:val="00FD11D6"/>
    <w:rsid w:val="00FD651E"/>
    <w:rsid w:val="00FE0173"/>
    <w:rsid w:val="00FE7815"/>
    <w:rsid w:val="66BFA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063A0"/>
  <w15:chartTrackingRefBased/>
  <w15:docId w15:val="{2D41753D-1624-4F55-88A3-0213863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F5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78F5"/>
    <w:pPr>
      <w:keepNext/>
      <w:spacing w:before="240" w:after="60"/>
      <w:outlineLvl w:val="0"/>
    </w:pPr>
    <w:rPr>
      <w:b/>
      <w:kern w:val="28"/>
      <w:sz w:val="28"/>
      <w:lang w:eastAsia="x-none"/>
    </w:rPr>
  </w:style>
  <w:style w:type="paragraph" w:styleId="Heading2">
    <w:name w:val="heading 2"/>
    <w:basedOn w:val="Normal"/>
    <w:next w:val="Normal"/>
    <w:qFormat/>
    <w:rsid w:val="00F378F5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F378F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378F5"/>
    <w:pPr>
      <w:keepNext/>
      <w:outlineLvl w:val="3"/>
    </w:pPr>
    <w:rPr>
      <w:rFonts w:ascii="Arial" w:hAnsi="Arial" w:cs="Arial"/>
      <w:b/>
      <w:sz w:val="32"/>
    </w:rPr>
  </w:style>
  <w:style w:type="paragraph" w:styleId="Heading5">
    <w:name w:val="heading 5"/>
    <w:basedOn w:val="Normal"/>
    <w:next w:val="Normal"/>
    <w:qFormat/>
    <w:rsid w:val="00F378F5"/>
    <w:pPr>
      <w:keepNext/>
      <w:jc w:val="center"/>
      <w:outlineLvl w:val="4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378F5"/>
    <w:rPr>
      <w:rFonts w:ascii="Palatino" w:hAnsi="Palatino"/>
      <w:vertAlign w:val="superscript"/>
    </w:rPr>
  </w:style>
  <w:style w:type="character" w:styleId="PageNumber">
    <w:name w:val="page number"/>
    <w:semiHidden/>
    <w:rsid w:val="00F378F5"/>
    <w:rPr>
      <w:rFonts w:ascii="Palatino" w:hAnsi="Palatino"/>
    </w:rPr>
  </w:style>
  <w:style w:type="paragraph" w:styleId="FootnoteText">
    <w:name w:val="footnote text"/>
    <w:basedOn w:val="Normal"/>
    <w:semiHidden/>
    <w:rsid w:val="00F378F5"/>
    <w:rPr>
      <w:sz w:val="17"/>
    </w:rPr>
  </w:style>
  <w:style w:type="paragraph" w:styleId="Header">
    <w:name w:val="header"/>
    <w:basedOn w:val="Normal"/>
    <w:link w:val="HeaderChar"/>
    <w:rsid w:val="00F378F5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F378F5"/>
    <w:pPr>
      <w:tabs>
        <w:tab w:val="center" w:pos="4153"/>
        <w:tab w:val="right" w:pos="8306"/>
      </w:tabs>
    </w:pPr>
    <w:rPr>
      <w:lang w:eastAsia="x-none"/>
    </w:rPr>
  </w:style>
  <w:style w:type="paragraph" w:styleId="BodyTextIndent2">
    <w:name w:val="Body Text Indent 2"/>
    <w:basedOn w:val="Normal"/>
    <w:semiHidden/>
    <w:rsid w:val="00F378F5"/>
    <w:pPr>
      <w:overflowPunct/>
      <w:autoSpaceDE/>
      <w:autoSpaceDN/>
      <w:adjustRightInd/>
      <w:ind w:left="1440" w:hanging="720"/>
      <w:textAlignment w:val="auto"/>
    </w:pPr>
    <w:rPr>
      <w:rFonts w:ascii="Arial Narrow" w:hAnsi="Arial Narrow"/>
      <w:sz w:val="24"/>
    </w:rPr>
  </w:style>
  <w:style w:type="paragraph" w:styleId="BodyTextIndent">
    <w:name w:val="Body Text Indent"/>
    <w:basedOn w:val="Normal"/>
    <w:semiHidden/>
    <w:rsid w:val="00F378F5"/>
    <w:pPr>
      <w:overflowPunct/>
      <w:autoSpaceDE/>
      <w:autoSpaceDN/>
      <w:adjustRightInd/>
      <w:ind w:left="360"/>
      <w:textAlignment w:val="auto"/>
    </w:pPr>
    <w:rPr>
      <w:rFonts w:ascii="Tahoma" w:hAnsi="Tahoma" w:cs="Tahoma"/>
      <w:szCs w:val="24"/>
    </w:rPr>
  </w:style>
  <w:style w:type="paragraph" w:styleId="BodyText">
    <w:name w:val="Body Text"/>
    <w:basedOn w:val="Normal"/>
    <w:semiHidden/>
    <w:rsid w:val="00F378F5"/>
    <w:pPr>
      <w:overflowPunct/>
      <w:autoSpaceDE/>
      <w:autoSpaceDN/>
      <w:adjustRightInd/>
      <w:textAlignment w:val="auto"/>
    </w:pPr>
    <w:rPr>
      <w:rFonts w:ascii="Tahoma" w:hAnsi="Tahoma" w:cs="Tahoma"/>
      <w:szCs w:val="24"/>
    </w:rPr>
  </w:style>
  <w:style w:type="paragraph" w:styleId="Title">
    <w:name w:val="Title"/>
    <w:basedOn w:val="Normal"/>
    <w:link w:val="TitleChar"/>
    <w:qFormat/>
    <w:rsid w:val="00C53478"/>
    <w:pPr>
      <w:overflowPunct/>
      <w:autoSpaceDE/>
      <w:autoSpaceDN/>
      <w:adjustRightInd/>
      <w:jc w:val="center"/>
      <w:textAlignment w:val="auto"/>
    </w:pPr>
    <w:rPr>
      <w:rFonts w:ascii="Arial" w:hAnsi="Arial"/>
      <w:sz w:val="32"/>
      <w:lang w:eastAsia="en-GB"/>
    </w:rPr>
  </w:style>
  <w:style w:type="character" w:customStyle="1" w:styleId="TitleChar">
    <w:name w:val="Title Char"/>
    <w:link w:val="Title"/>
    <w:rsid w:val="00C53478"/>
    <w:rPr>
      <w:rFonts w:ascii="Arial" w:hAnsi="Arial"/>
      <w:sz w:val="32"/>
      <w:lang w:val="en-GB" w:eastAsia="en-GB"/>
    </w:rPr>
  </w:style>
  <w:style w:type="character" w:customStyle="1" w:styleId="HeaderChar">
    <w:name w:val="Header Char"/>
    <w:link w:val="Header"/>
    <w:semiHidden/>
    <w:rsid w:val="00C53478"/>
    <w:rPr>
      <w:rFonts w:ascii="Palatino" w:hAnsi="Palatino"/>
      <w:lang w:val="en-GB"/>
    </w:rPr>
  </w:style>
  <w:style w:type="table" w:styleId="TableGrid">
    <w:name w:val="Table Grid"/>
    <w:basedOn w:val="TableNormal"/>
    <w:uiPriority w:val="59"/>
    <w:rsid w:val="00127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D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010D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264BA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3D2D43"/>
    <w:rPr>
      <w:rFonts w:ascii="Palatino" w:hAnsi="Palatino"/>
      <w:lang w:val="en-GB"/>
    </w:rPr>
  </w:style>
  <w:style w:type="character" w:styleId="Strong">
    <w:name w:val="Strong"/>
    <w:qFormat/>
    <w:rsid w:val="000A54EE"/>
    <w:rPr>
      <w:b/>
      <w:bCs/>
    </w:rPr>
  </w:style>
  <w:style w:type="character" w:customStyle="1" w:styleId="Heading1Char">
    <w:name w:val="Heading 1 Char"/>
    <w:link w:val="Heading1"/>
    <w:rsid w:val="00FD11D6"/>
    <w:rPr>
      <w:rFonts w:ascii="Palatino" w:hAnsi="Palatino"/>
      <w:b/>
      <w:kern w:val="28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551401272BA4DAF013F16E6F95D74" ma:contentTypeVersion="8" ma:contentTypeDescription="Create a new document." ma:contentTypeScope="" ma:versionID="54f3d293f9218a401793d3f934a8d21f">
  <xsd:schema xmlns:xsd="http://www.w3.org/2001/XMLSchema" xmlns:xs="http://www.w3.org/2001/XMLSchema" xmlns:p="http://schemas.microsoft.com/office/2006/metadata/properties" xmlns:ns2="6b9fbc65-2a1c-4b60-b42a-b831b01e1267" targetNamespace="http://schemas.microsoft.com/office/2006/metadata/properties" ma:root="true" ma:fieldsID="0b5c4299a4841008e66f251798256b9d" ns2:_="">
    <xsd:import namespace="6b9fbc65-2a1c-4b60-b42a-b831b01e1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bc65-2a1c-4b60-b42a-b831b01e1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D2EC4-C689-4648-BF11-AEFEC8E67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DFF62-E5E3-4CF9-AD88-D3E318DE37B7}"/>
</file>

<file path=customXml/itemProps3.xml><?xml version="1.0" encoding="utf-8"?>
<ds:datastoreItem xmlns:ds="http://schemas.openxmlformats.org/officeDocument/2006/customXml" ds:itemID="{B82C26CD-15F4-41A6-81CD-0E5251F7524C}"/>
</file>

<file path=customXml/itemProps4.xml><?xml version="1.0" encoding="utf-8"?>
<ds:datastoreItem xmlns:ds="http://schemas.openxmlformats.org/officeDocument/2006/customXml" ds:itemID="{63C9B94B-2826-4D8C-9009-5234A9043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Descriptions</vt:lpstr>
    </vt:vector>
  </TitlesOfParts>
  <Company>RSPB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Descriptions</dc:title>
  <dc:subject/>
  <dc:creator>Sarah L Stones</dc:creator>
  <cp:keywords/>
  <cp:lastModifiedBy>Lianne Foley</cp:lastModifiedBy>
  <cp:revision>2</cp:revision>
  <cp:lastPrinted>2008-06-26T22:06:00Z</cp:lastPrinted>
  <dcterms:created xsi:type="dcterms:W3CDTF">2024-09-11T09:31:00Z</dcterms:created>
  <dcterms:modified xsi:type="dcterms:W3CDTF">2024-09-11T09:31:00Z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0x010100B71551401272BA4DAF013F16E6F95D74</vt:lpwstr>
  </property>
</Properties>
</file>